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5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object>
          <v:shape id="_x0000_i1025" o:spt="75" type="#_x0000_t75" style="height:652.5pt;width:455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FoxitReader.Document" ShapeID="_x0000_i1025" DrawAspect="Content" ObjectID="_1468075725" r:id="rId6">
            <o:LockedField>false</o:LockedField>
          </o:OLEObject>
        </w:object>
      </w:r>
    </w:p>
    <w:p>
      <w:pPr>
        <w:ind w:firstLine="851"/>
        <w:jc w:val="center"/>
        <w:rPr>
          <w:b/>
          <w:sz w:val="24"/>
          <w:szCs w:val="24"/>
          <w:u w:val="single"/>
        </w:rPr>
      </w:pPr>
    </w:p>
    <w:p>
      <w:pPr>
        <w:ind w:firstLine="851"/>
        <w:jc w:val="center"/>
        <w:rPr>
          <w:b/>
          <w:sz w:val="24"/>
          <w:szCs w:val="24"/>
          <w:u w:val="single"/>
        </w:rPr>
      </w:pPr>
    </w:p>
    <w:p>
      <w:pPr>
        <w:ind w:firstLine="851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Пояснительная записка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и педагогическая целесообразность программы. </w:t>
      </w:r>
      <w:r>
        <w:rPr>
          <w:rFonts w:ascii="Times New Roman" w:hAnsi="Times New Roman"/>
          <w:sz w:val="24"/>
          <w:szCs w:val="24"/>
        </w:rPr>
        <w:t xml:space="preserve"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Значительна роль шашек и в эстетическом воспитании. Впечатляющая красота комбинаций, этюдов и концовок доставляют истинное творческое наслаждение, не оставляя равнодушными даже людей, малознакомых с шашками.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Правила игры в шашки просты и общедоступны. Поэтому у некоторых людей существует об этой игре ошибочное мнение как о весьма легкой и простой. В действительности же научиться хорошо играть в шашки - дело далеко не легкое и не простое, так как игра эта содержит в себе много трудностей, тонкостей и глубины.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Нет необходимости доказывать очевидную полезность игры в шашки. Она помогает воспитывать в детях дисциплинированность, усидчивость, умение концентрировать внимание и логически мыслить.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Шашки, как и любой вид человеческой деятельности, находятся в постоянном развитии. Появляются новые идеи, часто опровергаются устоявшиеся Каноны. В шашечную теорию и практику уверенно вошли компьютерные технологии, которые значительно расширяют аналитические возможности и играют большую роль в подготовке спортсменов высокого класса.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Следует отметить, что во многих образовательных учреждениях занятия шашками носят разовый характер. Это эпизодические турниры в классах, соревнования в школах, в летних оздоровительных лагерях, соревнования в колледжах и техникумах.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Систематические занятия могут быть организованы только в кружках, секциях или объединениях.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для планомерной и последовательной работы с детьми по основам шашечного искусства просто необходима программа занятий.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Отличительной особенностью и новизной данной программы</w:t>
      </w:r>
      <w:r>
        <w:rPr>
          <w:rFonts w:ascii="Times New Roman" w:hAnsi="Times New Roman"/>
          <w:sz w:val="24"/>
          <w:szCs w:val="24"/>
        </w:rPr>
        <w:t xml:space="preserve">  является больший акцент на начальную подготовку детей, в основном младшего возраста, начинающих с «нуля», более общее изложение основных положений без излишней детализации. В программу введен раздел «Начальные сведения об игре в международные шашки». </w:t>
      </w:r>
    </w:p>
    <w:p>
      <w:pPr>
        <w:pStyle w:val="8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Данная программа относится к физкультурно-спортивной направленности, базовому уровню сложности.</w:t>
      </w:r>
    </w:p>
    <w:p>
      <w:pPr>
        <w:pStyle w:val="8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Адресат программы.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младшем школьном возрасте продолжает совершенствоваться координация, пространственное и образное мышление. Познавательная деятельность приобретает более сложные формы; произвольность, внимание и восприятие становятся целенаправленным; у ребенка развиваются самостоятельность, организованность и дисциплинированность, умение оценивать и анализировать свои поступки и результаты деятельности. Важно, чтобы ребенок не только продумал содержание работы, но и довел свой замысел до конца. Обучение в кружке начинается с 8 - 10 лет. В этом возрасте память, как и все другие психические процессы, претерпевает существенные изменения, т.к. память ребенка постепенно приобретает черты произвольности, становится сознательно регулируемой. В кружке каждый ребенок может реализовать свои потенциальные возможности, раскрыть богатство своих умений. На занятиях кружка «Шашечный» для ребенка создаются все условия, чтобы у него появилась заинтересованность и он мог почувствовать уверенность в своих силах. Создаются необходимые условия для интеллектуального и коммуникативного развития. У детей в возрасте 10 - 13 лет происходит перестройка памяти, активно развивается логическая память, способность ко многим видам обучения, активизируются любознательность, желание продемонстрировать свои способности. В возрасте 14-16 лет ребенок стремится мыслить независимо и самостоятельно, принимать лишь то, что ему кажется интересным и полезным. Это стимулирует его к выходу за пределы обычной школьной программы в развитии своих знаний, умений и навыков.</w:t>
      </w:r>
    </w:p>
    <w:p>
      <w:pPr>
        <w:pStyle w:val="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работы по программе формируются постоянные группы численностью 10-15. Набор детей - свободный, без предъявления особых требованиям к знаниям и умениям детей. Группы могут формироваться по возрастному признаку.</w:t>
      </w:r>
    </w:p>
    <w:p>
      <w:pPr>
        <w:pStyle w:val="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основной состав группы могут включаться обучающиеся с ограниченными возможностями здоровья, дети-инвалиды. В этом случае образовательный процесс по дополнительной общеобразовательной общеразвивающей программе организуется с учетом особенностей психофизического развития указанных категорий обучающихся. Для данной категории детей могут быть разработаны индивидуальные образовательные маршруты. </w:t>
      </w:r>
    </w:p>
    <w:p>
      <w:pPr>
        <w:pStyle w:val="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детей-инвалидов.</w:t>
      </w:r>
    </w:p>
    <w:p>
      <w:pPr>
        <w:pStyle w:val="8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Численность учащихся с ограниченными возможностями здоровья, детей инвалидов  в учебной группе устанавливается до 10 человек.</w:t>
      </w:r>
    </w:p>
    <w:p>
      <w:pPr>
        <w:pStyle w:val="8"/>
        <w:ind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реализации программы: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1 год обучения объемом 68 часа. Занятия проходят 2 раза в неделю по 1 часу.</w:t>
      </w:r>
    </w:p>
    <w:p>
      <w:pPr>
        <w:pStyle w:val="8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и задачи программы: </w:t>
      </w:r>
    </w:p>
    <w:p>
      <w:pPr>
        <w:pStyle w:val="8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Цель программы: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Раскрытие умственного и волевого потенциала личности обучающихся посредством углубленного обучения игре в шашки.  </w:t>
      </w:r>
    </w:p>
    <w:p>
      <w:pPr>
        <w:pStyle w:val="8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Задачи: </w:t>
      </w:r>
    </w:p>
    <w:p>
      <w:pPr>
        <w:pStyle w:val="8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Обучающие: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Обучение основам шашечной игры;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Обучение комбинациям, теории и практике шашечной игры. </w:t>
      </w:r>
    </w:p>
    <w:p>
      <w:pPr>
        <w:pStyle w:val="8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Воспитание отношения к шашкам как к серьезным, полезным и нужным занятиям, имеющим спортивную и творческую направленность;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Воспитание настойчивости, целеустремленности, находчивости, внимательности, уверенности, воли, трудолюбия, коллективизма;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Выработка у учащихся умения применять полученные знания на практике. </w:t>
      </w:r>
    </w:p>
    <w:p>
      <w:pPr>
        <w:pStyle w:val="8"/>
        <w:ind w:firstLine="85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стремления детей к самостоятельности; </w:t>
      </w:r>
    </w:p>
    <w:p>
      <w:pPr>
        <w:pStyle w:val="8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Развитие умственных способностей учащихся: логического мышления, умения производить расчеты на несколько ходов вперед, образного и аналитического мышления; </w:t>
      </w:r>
    </w:p>
    <w:p>
      <w:pPr>
        <w:pStyle w:val="8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методы проведения занятий: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занятий используется групповая и индивидуальная  форма работы. Проводятся теоретически  и практические занятия. Теоретическая работа с детьми проводится в форме лекций, диспутов, бесед, анализа сыгранных ребятами партий, разбора партий известных шашкистов. Практические занятия также разнообразны по своей форме – это и сеансы одновременной игры с руководителем, конкурсы по решению задач, этюдов, игровые занятия, турниры.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следующие  методы проведения  занятий:  словесные методы, наглядные методы, практические.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указания.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Наглядные методы: применяются главным образом в виде показа упражнения, наглядных пособий. Эти методы помогают создать у учащихся конкретные представления об изучаемых действиях.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методы: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Метод упражнений;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2.Игровой метод;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3.Соревновательный; 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4.Метод круговой тренировки. </w:t>
      </w:r>
    </w:p>
    <w:p>
      <w:pPr>
        <w:pStyle w:val="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>
      <w:pPr>
        <w:pStyle w:val="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знать</w:t>
      </w:r>
      <w:r>
        <w:rPr>
          <w:rStyle w:val="23"/>
          <w:rFonts w:ascii="Times New Roman" w:hAnsi="Times New Roman"/>
          <w:i/>
          <w:sz w:val="24"/>
          <w:szCs w:val="24"/>
        </w:rPr>
        <w:t>:</w:t>
      </w:r>
    </w:p>
    <w:p>
      <w:pPr>
        <w:pStyle w:val="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шашечной игры;</w:t>
      </w:r>
    </w:p>
    <w:p>
      <w:pPr>
        <w:pStyle w:val="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историю возникновения шашек;</w:t>
      </w:r>
    </w:p>
    <w:p>
      <w:pPr>
        <w:pStyle w:val="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тактические приемы игры;</w:t>
      </w:r>
    </w:p>
    <w:p>
      <w:pPr>
        <w:pStyle w:val="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шашечную нотацию;</w:t>
      </w:r>
    </w:p>
    <w:p>
      <w:pPr>
        <w:pStyle w:val="8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примеры выигрыша двух против одной.</w:t>
      </w:r>
    </w:p>
    <w:p>
      <w:pPr>
        <w:pStyle w:val="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должны уметь:</w:t>
      </w:r>
    </w:p>
    <w:p>
      <w:pPr>
        <w:pStyle w:val="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играть в шашки;</w:t>
      </w:r>
    </w:p>
    <w:p>
      <w:pPr>
        <w:pStyle w:val="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записывать партию;</w:t>
      </w:r>
    </w:p>
    <w:p>
      <w:pPr>
        <w:pStyle w:val="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разыгрывать простейшие комбинации;</w:t>
      </w:r>
    </w:p>
    <w:p>
      <w:pPr>
        <w:pStyle w:val="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разыгрывать основные дебюты.</w:t>
      </w:r>
    </w:p>
    <w:p>
      <w:pPr>
        <w:pStyle w:val="8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реализацией программы.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успеваемости результатов проводится по итогам обучения по разделам программы в форме итогового занятия, на котором проводится наблюдение за игрой обучающихся.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в конце первого и второго полугодия обучения в форме зачета. В конце первого полугодия зачет предполагает проведение  контрольной работы, в конце второго полугодия  - тестирование.</w:t>
      </w:r>
    </w:p>
    <w:p>
      <w:pPr>
        <w:pStyle w:val="8"/>
        <w:ind w:firstLine="851"/>
        <w:jc w:val="both"/>
        <w:rPr>
          <w:rFonts w:hint="default"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Для</w:t>
      </w:r>
      <w:r>
        <w:rPr>
          <w:rFonts w:hint="default" w:ascii="Times New Roman" w:hAnsi="Times New Roman"/>
          <w:b/>
          <w:sz w:val="24"/>
          <w:szCs w:val="24"/>
          <w:u w:val="single"/>
          <w:lang w:val="ru-RU"/>
        </w:rPr>
        <w:t xml:space="preserve"> реализации программы используется оборудование центра «Точка Роста»</w:t>
      </w:r>
    </w:p>
    <w:p>
      <w:pPr>
        <w:spacing w:before="240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Учебный план</w:t>
      </w:r>
      <w:bookmarkStart w:id="0" w:name="_GoBack"/>
      <w:bookmarkEnd w:id="0"/>
    </w:p>
    <w:tbl>
      <w:tblPr>
        <w:tblStyle w:val="3"/>
        <w:tblW w:w="101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2693"/>
        <w:gridCol w:w="992"/>
        <w:gridCol w:w="1418"/>
        <w:gridCol w:w="1559"/>
        <w:gridCol w:w="2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dxa"/>
            <w:vMerge w:val="restart"/>
            <w:tcBorders>
              <w:right w:val="single" w:color="auto" w:sz="4" w:space="0"/>
            </w:tcBorders>
          </w:tcPr>
          <w:p>
            <w:pPr>
              <w:spacing w:before="240" w:after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>
            <w:pPr>
              <w:spacing w:before="240" w:after="0"/>
              <w:jc w:val="both"/>
              <w:rPr>
                <w:szCs w:val="28"/>
              </w:rPr>
            </w:pPr>
          </w:p>
        </w:tc>
        <w:tc>
          <w:tcPr>
            <w:tcW w:w="2693" w:type="dxa"/>
            <w:vMerge w:val="restart"/>
            <w:tcBorders>
              <w:right w:val="single" w:color="auto" w:sz="4" w:space="0"/>
            </w:tcBorders>
          </w:tcPr>
          <w:p>
            <w:pPr>
              <w:spacing w:before="240" w:after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Наименование  </w:t>
            </w:r>
          </w:p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учебного модуля</w:t>
            </w:r>
          </w:p>
        </w:tc>
        <w:tc>
          <w:tcPr>
            <w:tcW w:w="3969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2962" w:type="dxa"/>
            <w:vMerge w:val="restart"/>
          </w:tcPr>
          <w:p>
            <w:pPr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Формы промежуточной аттестации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98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ind w:firstLine="567"/>
              <w:jc w:val="both"/>
              <w:rPr>
                <w:szCs w:val="28"/>
              </w:rPr>
            </w:pPr>
          </w:p>
        </w:tc>
        <w:tc>
          <w:tcPr>
            <w:tcW w:w="2693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ind w:firstLine="567"/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Практика</w:t>
            </w:r>
          </w:p>
        </w:tc>
        <w:tc>
          <w:tcPr>
            <w:tcW w:w="2962" w:type="dxa"/>
            <w:vMerge w:val="continue"/>
            <w:tcBorders>
              <w:bottom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Модуль первого полугодия обучения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ind w:left="-568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9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Зачет в форме контрольной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Модуль второго полугодия обучения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ind w:left="-568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9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  <w:r>
              <w:rPr>
                <w:szCs w:val="28"/>
              </w:rPr>
              <w:t>Зачет в форме тестирования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ind w:left="-568" w:firstLine="567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both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  <w:tc>
          <w:tcPr>
            <w:tcW w:w="296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after="0"/>
              <w:jc w:val="center"/>
              <w:rPr>
                <w:szCs w:val="28"/>
              </w:rPr>
            </w:pPr>
          </w:p>
        </w:tc>
      </w:tr>
    </w:tbl>
    <w:p>
      <w:pPr>
        <w:spacing w:line="240" w:lineRule="auto"/>
        <w:jc w:val="center"/>
        <w:rPr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Рабочая программа учебного модуля первого полугодия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054"/>
        <w:gridCol w:w="1276"/>
        <w:gridCol w:w="155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05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27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559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Общее 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 развития  шашек.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Различные шашечные системы. Древность русских шашек. 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Распространение  шашечной игры в России. Первая книга по шашкам в России, написанная, в 1827 году, А.Д. Петровым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Первоначальные понятия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игры, шашечная нотация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шашечной игры и её общие вопросы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 дамки, значение связок, разменов, понятие об оппозиции, темпах, маневренных возможностях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на усвоение правил игры, разбор и решение тематических примеров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с записью партий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Тактика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Различные способы выигрыша шашек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Разнообразие тактических приемов и умение ими пользоваться, в процессе игры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Простейшие комбинации и тренировка в их отыскании, расчет ходов в партии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Жертва шашки. Комбинационные эпизоды игры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Комбинационные ловушки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Контрудары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Рабочая программа   учебного модуля 2 полугодия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N</w:t>
            </w:r>
            <w:r>
              <w:rPr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5054" w:type="dxa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темы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Теория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Общее 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Стратегия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центральных полей игры. Сила и слабость центра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Тактика – важная часть стратегии, ей подчиненная.  Значение общего плана игры в партии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Эндшпиль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ходов, ценность времени и пространства, игровое качество дамки по сравнению с простой шашкой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Правило оппозиции – противостояние шашек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 дамки против одной, «треугольник»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специальных тематических примеров. Решение упражнений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Дебют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дебюта, его основные цели</w:t>
            </w:r>
          </w:p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распространенные дебютные ловушки в «Игре Петрова», «Перекрестке», «Отыгрыше»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Нахождение дебютных ловушек и комбинаций Тематические игры с разбором сыгранных партий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Композиция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Концовки, задачи и этюды – произведения композиции 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Связь композиции с практикой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Международные шашки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Нотация  доски, запись ходов и положений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Ловушки в дебютах, комбинации, этюдные маневры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Красота игры. Простор для творчества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Упражнения в записи отдельных положений и записи партий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Спарринг тренировки, конкурсы решений, сеансы одновременной игры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Систематичность спарринг – тренировок, разнообразие их тематики, подбор партнеров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Тематика конкурсов решений и сеансов одновременной игры, учет тренировочных выступлений занимающихся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сыгранных партий, проверка выполнения заданий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66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Классификационные турниры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соревнованиях, турнирах по шашкам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Запись партий, их последующий разбор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Итоговое занятие. Текущий контроль.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66" w:type="dxa"/>
          </w:tcPr>
          <w:p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054" w:type="dxa"/>
          </w:tcPr>
          <w:p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</w:t>
            </w:r>
          </w:p>
        </w:tc>
      </w:tr>
    </w:tbl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1. История развития шашек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Ознакомление с планом работы кружка, техникой безопасности, историей развития шашек, шашечным кодексом.                                             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Различные шашечные системы. Древность русских шашек. Распространение  шашечной игры в России. Первая книга по шашкам в России, написанная, в 1827 году, А.Д. Петровым. </w:t>
      </w: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Первоначальные понятия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Правила игры, шашечная нотация. Основы шашечной игры и её общие вопросы. Понятие о шашечной позиции, позиционное преимущество - важный путь к достижению победы.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Практический компонент:</w:t>
      </w:r>
    </w:p>
    <w:p>
      <w:pPr>
        <w:spacing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Сила дамки, значение связок, разменов, понятие об оппозиции, темпах, маневренных возможностях. Упражнения на усвоение правил игры, разбор и решение тематических примеров. Игры с записью партий. </w:t>
      </w:r>
    </w:p>
    <w:p>
      <w:pPr>
        <w:pStyle w:val="26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Тактика.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Различные способы выигрыша шашек. Разнообразие тактических приемов и умение ими пользоваться в процессе игры. Простейшие комбинации и тренировка в их отыскании, расчет ходов в партии.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Практический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Жертва шашки. Комбинационные эпизоды игры. Комбинационные ловушки. Контрудары</w:t>
      </w:r>
      <w:r>
        <w:rPr>
          <w:i/>
          <w:sz w:val="24"/>
          <w:szCs w:val="24"/>
        </w:rPr>
        <w:t>.</w:t>
      </w:r>
    </w:p>
    <w:p>
      <w:pPr>
        <w:pStyle w:val="26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Стратегия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Значение центральных полей игры. Сила и слабость центра.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Практический компонент: 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Тактика – важная часть стратегии, ей подчиненная. Значение общего плана игры в партии.</w:t>
      </w: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Эндшпиль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Расчет ходов, ценность времени и пространства,  игровое качество дамки по сравнению с простой шашкой. Правило оппозиции – противостояние шашек.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Практический компонент: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Три дамки против одной, «треугольник. Разбор специальных тематических примеров. Решение упражнений.</w:t>
      </w: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Дебют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Определение дебюта, его основные цели.  Наиболее распространенные дебютные ловушки в «Игре Петрова», «Перекрестке», «Отыгрыше». Нахождение дебютных ловушек и комбинаций. Тематические игры с разбором сыгранных партий.</w:t>
      </w: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Композиция</w:t>
      </w:r>
    </w:p>
    <w:p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>Теоретический компонент: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Концовки, задачи и этюды – произведения композиции  (особой области шашечного творчества). Связь композиции с практикой.</w:t>
      </w: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Международные шашки</w:t>
      </w:r>
    </w:p>
    <w:p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Теоретический компонент:</w:t>
      </w:r>
    </w:p>
    <w:p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Нотация  доски, запись ходов и положений. Ловушки в дебютах, комбинации, этюдные маневры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Красота игры. Простор для творчества</w:t>
      </w:r>
      <w:r>
        <w:rPr>
          <w:i/>
          <w:sz w:val="24"/>
          <w:szCs w:val="24"/>
        </w:rPr>
        <w:t>.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Практический компонент: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Упражнения в записи отдельных положений и записи партий.</w:t>
      </w:r>
    </w:p>
    <w:p>
      <w:pPr>
        <w:spacing w:line="240" w:lineRule="auto"/>
        <w:rPr>
          <w:sz w:val="24"/>
          <w:szCs w:val="24"/>
        </w:rPr>
      </w:pP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Спарринг тренировки, конкурсы решений, сеансы одновременной игры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Практический компонент: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Систематичность спарринг – тренировок, разнообразие их тематики, подбор партнеров. Тематика конкурсов решений и сеансов одновременной игры, учет тренировочных выступлений занимающихся. Разбор сыгранных партий, проверка выполнения заданий.</w:t>
      </w:r>
    </w:p>
    <w:p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Классификационные турниры</w:t>
      </w:r>
    </w:p>
    <w:p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Практический компонент: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Участие в соревнованиях, турнирах по шашкам, запись партий, их последующий разбор.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jc w:val="center"/>
        <w:sectPr>
          <w:pgSz w:w="11906" w:h="16838"/>
          <w:pgMar w:top="1134" w:right="560" w:bottom="1134" w:left="1560" w:header="708" w:footer="708" w:gutter="0"/>
          <w:cols w:space="708" w:num="1"/>
          <w:titlePg/>
          <w:docGrid w:linePitch="381" w:charSpace="0"/>
        </w:sectPr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 xml:space="preserve">КАЛЕНДАРНЫЙ УЧЕБНЫЙ ГРАФИК </w:t>
      </w:r>
    </w:p>
    <w:tbl>
      <w:tblPr>
        <w:tblStyle w:val="3"/>
        <w:tblW w:w="1587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52"/>
        <w:gridCol w:w="266"/>
        <w:gridCol w:w="266"/>
        <w:gridCol w:w="266"/>
        <w:gridCol w:w="266"/>
        <w:gridCol w:w="266"/>
        <w:gridCol w:w="266"/>
        <w:gridCol w:w="266"/>
        <w:gridCol w:w="296"/>
        <w:gridCol w:w="187"/>
        <w:gridCol w:w="96"/>
        <w:gridCol w:w="284"/>
        <w:gridCol w:w="283"/>
        <w:gridCol w:w="284"/>
        <w:gridCol w:w="142"/>
        <w:gridCol w:w="141"/>
        <w:gridCol w:w="284"/>
        <w:gridCol w:w="283"/>
        <w:gridCol w:w="284"/>
        <w:gridCol w:w="283"/>
        <w:gridCol w:w="284"/>
        <w:gridCol w:w="283"/>
        <w:gridCol w:w="284"/>
        <w:gridCol w:w="360"/>
        <w:gridCol w:w="216"/>
        <w:gridCol w:w="21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568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Год обучения</w:t>
            </w:r>
          </w:p>
        </w:tc>
        <w:tc>
          <w:tcPr>
            <w:tcW w:w="1316" w:type="dxa"/>
            <w:gridSpan w:val="5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281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089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275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427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011" w:type="dxa"/>
            <w:gridSpan w:val="4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325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060" w:type="dxa"/>
            <w:gridSpan w:val="4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325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060" w:type="dxa"/>
            <w:gridSpan w:val="4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060" w:type="dxa"/>
            <w:gridSpan w:val="4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1325" w:type="dxa"/>
            <w:gridSpan w:val="5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55" w:type="dxa"/>
          </w:tcPr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недель/</w:t>
            </w:r>
          </w:p>
          <w:p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2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01.09.-03.09.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04.09.-10.09.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11.09.-17.09.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18.09.-24.09.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25.09.-01.10.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02.10.-08.10.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09.10.-15.10.</w:t>
            </w:r>
          </w:p>
        </w:tc>
        <w:tc>
          <w:tcPr>
            <w:tcW w:w="26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16.10.-22.10.</w:t>
            </w:r>
          </w:p>
        </w:tc>
        <w:tc>
          <w:tcPr>
            <w:tcW w:w="296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23.10.-29.10.</w:t>
            </w:r>
          </w:p>
        </w:tc>
        <w:tc>
          <w:tcPr>
            <w:tcW w:w="283" w:type="dxa"/>
            <w:gridSpan w:val="2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30.10.-05.11.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06.11.-12.11.</w:t>
            </w:r>
          </w:p>
        </w:tc>
        <w:tc>
          <w:tcPr>
            <w:tcW w:w="283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13.11.-19.11.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20.11.-26.11.</w:t>
            </w:r>
          </w:p>
        </w:tc>
        <w:tc>
          <w:tcPr>
            <w:tcW w:w="283" w:type="dxa"/>
            <w:gridSpan w:val="2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27.11.-03.12.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04.12.-10.12.</w:t>
            </w:r>
          </w:p>
        </w:tc>
        <w:tc>
          <w:tcPr>
            <w:tcW w:w="283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11.12 .-17.12.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18.12.-26.12.</w:t>
            </w:r>
          </w:p>
        </w:tc>
        <w:tc>
          <w:tcPr>
            <w:tcW w:w="283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25.12.-31.12.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01.01.-07.01.</w:t>
            </w:r>
          </w:p>
        </w:tc>
        <w:tc>
          <w:tcPr>
            <w:tcW w:w="283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08.01.-14.01.</w:t>
            </w:r>
          </w:p>
        </w:tc>
        <w:tc>
          <w:tcPr>
            <w:tcW w:w="284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15.01.-21.01.</w:t>
            </w:r>
          </w:p>
        </w:tc>
        <w:tc>
          <w:tcPr>
            <w:tcW w:w="360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22.01.-28.01.</w:t>
            </w:r>
          </w:p>
        </w:tc>
        <w:tc>
          <w:tcPr>
            <w:tcW w:w="432" w:type="dxa"/>
            <w:gridSpan w:val="2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29.01.-04.02.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05.02.-11.02.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12.02.-18.02.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19.02.-25.02.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26.02.-04.03.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05.03.-11.03.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12.03.-18.03.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19.03.-25.03.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26.03.-01.04.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02.04.-08.04.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09.04.-15.04.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16.04.-22.04.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23.04.-29.04.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30.04.-06.05.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07.05.-13.05.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14.05.-20.05.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21.05.-27.05.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28.05.-03.06.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04.06.-10.06.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11.06.-17.06.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18.06.-24.06.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25.06.-01.07.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02.07.-08.07.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09.07.-15.07.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16.07.-22.07.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23.07.-29.07.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30.07.-05.08.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06.08.-12.08.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13.08.-19.08.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20.08.-26.08.</w:t>
            </w:r>
          </w:p>
        </w:tc>
        <w:tc>
          <w:tcPr>
            <w:tcW w:w="26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27.08.-31.08.</w:t>
            </w:r>
          </w:p>
        </w:tc>
        <w:tc>
          <w:tcPr>
            <w:tcW w:w="755" w:type="dxa"/>
            <w:textDirection w:val="btLr"/>
          </w:tcPr>
          <w:p>
            <w:pPr>
              <w:spacing w:after="0" w:line="240" w:lineRule="auto"/>
              <w:ind w:left="113" w:right="113"/>
              <w:rPr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1-й</w:t>
            </w:r>
          </w:p>
        </w:tc>
        <w:tc>
          <w:tcPr>
            <w:tcW w:w="252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6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3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2" w:type="dxa"/>
            <w:gridSpan w:val="2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5" w:type="dxa"/>
            <w:shd w:val="clear" w:color="auto" w:fill="FFFF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00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FF000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5" w:type="dxa"/>
            <w:shd w:val="clear" w:color="auto" w:fill="00B050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</w:tcPr>
          <w:p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36/72</w:t>
            </w:r>
          </w:p>
        </w:tc>
      </w:tr>
    </w:tbl>
    <w:p/>
    <w:p/>
    <w:p>
      <w:r>
        <w:rPr>
          <w:lang w:eastAsia="ru-RU"/>
        </w:rPr>
        <w:pict>
          <v:rect id="Прямоугольник 1" o:spid="_x0000_s1026" o:spt="1" style="position:absolute;left:0pt;margin-left:36.3pt;margin-top:24.95pt;height:16.5pt;width:20.25pt;z-index:251659264;v-text-anchor:middle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">
            <v:path/>
            <v:fill on="t" focussize="0,0"/>
            <v:stroke weight="2pt" color="#0D0D0D"/>
            <v:imagedata o:title=""/>
            <o:lock v:ext="edit"/>
          </v:rect>
        </w:pict>
      </w:r>
      <w:r>
        <w:t xml:space="preserve">                                                   Условные обозначения:</w:t>
      </w:r>
    </w:p>
    <w:p>
      <w:r>
        <w:rPr>
          <w:lang w:eastAsia="ru-RU"/>
        </w:rPr>
        <w:pict>
          <v:rect id="Прямоугольник 2" o:spid="_x0000_s1027" o:spt="1" style="position:absolute;left:0pt;margin-left:36.3pt;margin-top:25pt;height:16.5pt;width:20.25pt;z-index:251659264;v-text-anchor:middle;mso-width-relative:page;mso-height-relative:page;" fillcolor="#FFFF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">
            <v:path/>
            <v:fill on="t" focussize="0,0"/>
            <v:stroke weight="2pt" color="#0D0D0D"/>
            <v:imagedata o:title=""/>
            <o:lock v:ext="edit"/>
          </v:rect>
        </w:pict>
      </w:r>
      <w:r>
        <w:t xml:space="preserve">                               промежуточная  и итоговая аттестация </w:t>
      </w:r>
    </w:p>
    <w:p>
      <w:r>
        <w:t xml:space="preserve">                               ведение занятий по расписанию </w:t>
      </w:r>
    </w:p>
    <w:p>
      <w:r>
        <w:rPr>
          <w:lang w:eastAsia="ru-RU"/>
        </w:rPr>
        <w:pict>
          <v:rect id="Прямоугольник 3" o:spid="_x0000_s1028" o:spt="1" style="position:absolute;left:0pt;margin-left:36.3pt;margin-top:0.4pt;height:16.5pt;width:20.25pt;z-index:251659264;v-text-anchor:middle;mso-width-relative:page;mso-height-relative:page;" fillcolor="#00B05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">
            <v:path/>
            <v:fill on="t" focussize="0,0"/>
            <v:stroke weight="2pt" color="#0D0D0D"/>
            <v:imagedata o:title=""/>
            <o:lock v:ext="edit"/>
          </v:rect>
        </w:pict>
      </w:r>
      <w:r>
        <w:rPr>
          <w:lang w:eastAsia="ru-RU"/>
        </w:rPr>
        <w:pict>
          <v:rect id="Прямоугольник 4" o:spid="_x0000_s1029" o:spt="1" style="position:absolute;left:0pt;margin-left:36.3pt;margin-top:22.9pt;height:16.5pt;width:20.25pt;z-index:251659264;v-text-anchor:middle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">
            <v:path/>
            <v:fill focussize="0,0"/>
            <v:stroke weight="2pt" color="#0D0D0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t xml:space="preserve">                               каникулярный период </w:t>
      </w:r>
    </w:p>
    <w:p>
      <w:r>
        <w:t xml:space="preserve">                              общая нагрузка часов в неделю</w:t>
      </w:r>
    </w:p>
    <w:p>
      <w:pPr>
        <w:pStyle w:val="8"/>
        <w:ind w:firstLine="851"/>
        <w:jc w:val="center"/>
        <w:rPr>
          <w:rFonts w:ascii="Times New Roman" w:hAnsi="Times New Roman"/>
          <w:b/>
          <w:sz w:val="24"/>
          <w:szCs w:val="24"/>
        </w:rPr>
        <w:sectPr>
          <w:pgSz w:w="16838" w:h="11906" w:orient="landscape"/>
          <w:pgMar w:top="561" w:right="1134" w:bottom="1559" w:left="1134" w:header="709" w:footer="709" w:gutter="0"/>
          <w:cols w:space="708" w:num="1"/>
          <w:titlePg/>
          <w:docGrid w:linePitch="381" w:charSpace="0"/>
        </w:sectPr>
      </w:pPr>
    </w:p>
    <w:p>
      <w:pPr>
        <w:pStyle w:val="8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Одним из важных факторов, напрямую влияющих на успешность и результативность осуществления образовательной программы, является условия реализации образовательной программы.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Работа ведется с учетом местных условий и учебно-воспитательного режима МБОУ ДО «Дом творчества». Группы комплектуются с учетом возраста детей.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успешного функционирования кружка необходимо хорошее учебно-материальное обеспечение, которое включает: 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помещение для занятий, которое должно соответствовать всем санитарно-гигиеническим и психогигиеническим нормам;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помещение оборудовано всем необходимым для работы: столы, стулья, шашечные  доски, шашки, методическая литература.</w:t>
      </w:r>
    </w:p>
    <w:p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работа в кружке была эффективной необходимо уделять внимание воспитательной работе. Дети должны выполнять правила поведения, посещать занятия, поддерживать дружеские отношения друг с другом, выполнять все задания преподавателя.</w:t>
      </w:r>
    </w:p>
    <w:p>
      <w:pPr>
        <w:pStyle w:val="8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по программе осуществляет педагог дополнительного образования с высшим педагогическим образованием, обладающим знаниями и навыками обучения игре в шашки.</w:t>
      </w:r>
    </w:p>
    <w:p>
      <w:pPr>
        <w:spacing w:line="240" w:lineRule="auto"/>
        <w:ind w:firstLine="851"/>
        <w:rPr>
          <w:b/>
          <w:sz w:val="24"/>
          <w:szCs w:val="24"/>
          <w:u w:val="single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Методическое обеспечение</w:t>
      </w:r>
    </w:p>
    <w:tbl>
      <w:tblPr>
        <w:tblStyle w:val="3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348"/>
        <w:gridCol w:w="1080"/>
        <w:gridCol w:w="1620"/>
        <w:gridCol w:w="1843"/>
        <w:gridCol w:w="175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48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08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6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Приемы и методы организации занятий</w:t>
            </w: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Методический и дидактический материал</w:t>
            </w:r>
          </w:p>
        </w:tc>
        <w:tc>
          <w:tcPr>
            <w:tcW w:w="175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1620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подведения итогов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развития  шашек</w:t>
            </w: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рассказ, объяснение.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Фотоматериал,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Первоначальные понятия</w:t>
            </w: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объяснение, практикум.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Фотоматериал, комплект шашек,шашечная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игры с записью партий.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48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Тактика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объяснение, практикум, показ.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Фотоматериал, 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игры.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48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Стратегия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Рассказ, объяснение, практикум, показ.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игра.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48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Эндшпиль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практикум, показ.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решение специальных упражнений.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48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Дебют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Объяснение, практикум, показ.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выполнение контрольных образцов.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348" w:type="dxa"/>
          </w:tcPr>
          <w:p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Композиция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объяснение.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48" w:type="dxa"/>
          </w:tcPr>
          <w:p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Международные шашки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объяснение, практикум.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решение специальных упражнений.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Спарринг тренировки, конкурсы решений, сеансы одновременной игры</w:t>
            </w: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объяснение, практикум.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  специальная литература.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Собеседование, игры с записью партий.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4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Классификационные турниры</w:t>
            </w:r>
          </w:p>
        </w:tc>
        <w:tc>
          <w:tcPr>
            <w:tcW w:w="108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  <w:tc>
          <w:tcPr>
            <w:tcW w:w="1843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шашек, шашечная доска.</w:t>
            </w:r>
          </w:p>
        </w:tc>
        <w:tc>
          <w:tcPr>
            <w:tcW w:w="175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Компьютер, тетрадь для записей и зарисовок, ручка.</w:t>
            </w:r>
          </w:p>
        </w:tc>
        <w:tc>
          <w:tcPr>
            <w:tcW w:w="162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Соревнования.</w:t>
            </w:r>
          </w:p>
        </w:tc>
      </w:tr>
    </w:tbl>
    <w:p>
      <w:pPr>
        <w:spacing w:line="240" w:lineRule="auto"/>
        <w:ind w:firstLine="851"/>
        <w:rPr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Оценочный материал</w:t>
      </w: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Оценочный материал для текущего контроля успеваемости, проводимого в форме наблюдения</w:t>
      </w:r>
    </w:p>
    <w:p>
      <w:pPr>
        <w:pStyle w:val="8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 результатов:</w:t>
      </w:r>
    </w:p>
    <w:p>
      <w:pPr>
        <w:pStyle w:val="8"/>
        <w:ind w:firstLine="851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•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color w:val="111111"/>
          <w:sz w:val="24"/>
          <w:szCs w:val="24"/>
        </w:rPr>
        <w:t>Высокий уровень - ученик самостоятельно и правильно справился с заданием, умеет производить расчеты на несколько ходов вперед, аналитически мыслит, записывает сыгранные партии;</w:t>
      </w:r>
    </w:p>
    <w:p>
      <w:pPr>
        <w:pStyle w:val="8"/>
        <w:ind w:firstLine="851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•</w:t>
      </w:r>
      <w:r>
        <w:rPr>
          <w:rFonts w:ascii="Times New Roman" w:hAnsi="Times New Roman"/>
          <w:color w:val="111111"/>
          <w:sz w:val="24"/>
          <w:szCs w:val="24"/>
        </w:rPr>
        <w:tab/>
      </w:r>
      <w:r>
        <w:rPr>
          <w:rFonts w:ascii="Times New Roman" w:hAnsi="Times New Roman"/>
          <w:color w:val="111111"/>
          <w:sz w:val="24"/>
          <w:szCs w:val="24"/>
        </w:rPr>
        <w:t>Средний уровень - для правильного выполнения задания ученику требуется несколько самостоятельных попыток или подсказка педагога, недостаточно знает правила игры, с трудом записывает сыгранные партии;</w:t>
      </w:r>
    </w:p>
    <w:p>
      <w:pPr>
        <w:pStyle w:val="8"/>
        <w:ind w:firstLine="851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•</w:t>
      </w:r>
      <w:r>
        <w:rPr>
          <w:rFonts w:ascii="Times New Roman" w:hAnsi="Times New Roman"/>
          <w:color w:val="111111"/>
          <w:sz w:val="24"/>
          <w:szCs w:val="24"/>
        </w:rPr>
        <w:tab/>
      </w:r>
      <w:r>
        <w:rPr>
          <w:rFonts w:ascii="Times New Roman" w:hAnsi="Times New Roman"/>
          <w:color w:val="111111"/>
          <w:sz w:val="24"/>
          <w:szCs w:val="24"/>
        </w:rPr>
        <w:t>Низкий уровень - ученик не выполнил задание даже после подсказки педагога, не знает правила игры, не может записать сыгранные партии.</w:t>
      </w: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Оценочный материал для промежуточной аттестации, проводимой в конце первого полугодия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каким линиям выполняются ходы?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горизонтальным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диагональным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разницы нет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каких полях ведется игра в шашки?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белых полях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черных полях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большой разницы нет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3.Ломаный путь "называемый тройником" - это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4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7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поля обозначаются буквами латинского алфавита?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горизонтальные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вертикальные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передвижение шашки с одного поля на другое - это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дамка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пешка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ход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Когда можно снимать побитые шашки с доски?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 никакой разницы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после того как выполнены все ударные ходы до конца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каждого ударного хода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Ломаный путь "называемый двойником" - это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6,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путь ограниченный полями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7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Игровой путь называемый "большой дорогой" - это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6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Сколько соперников в шашечной партии?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4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2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Правильно ли выполнена запись3с-4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?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нет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</w:t>
      </w: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</w:p>
    <w:p>
      <w:pPr>
        <w:pStyle w:val="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Высокий уровень - ученик самостоятельно и правильно справился с заданием;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уровень - для правильного выполнения задания ученику требуется несколько самостоятельных попыток или подсказка педагога;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- ученик не выполнил задание даже после подсказки педагога.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Оценочный материал для промежуточной аттестации, проводимой в конце второго полугодия</w:t>
      </w:r>
    </w:p>
    <w:p>
      <w:pPr>
        <w:rPr>
          <w:szCs w:val="28"/>
        </w:rPr>
      </w:pPr>
      <w:r>
        <w:rPr>
          <w:szCs w:val="28"/>
        </w:rPr>
        <w:t>Выберите правильные ответы:</w:t>
      </w:r>
    </w:p>
    <w:p>
      <w:pPr>
        <w:numPr>
          <w:ilvl w:val="0"/>
          <w:numId w:val="5"/>
        </w:num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Дайте определение термину «рожон»:</w:t>
      </w:r>
    </w:p>
    <w:p>
      <w:pPr>
        <w:ind w:left="360"/>
        <w:rPr>
          <w:b/>
          <w:szCs w:val="28"/>
        </w:rPr>
      </w:pPr>
      <w:r>
        <w:rPr>
          <w:b/>
          <w:szCs w:val="28"/>
        </w:rPr>
        <w:t>А) шашка, достигшая 6-ой горизонтали и противостоящая двум шашкам соперника, если у него нет возможности её атаковать.</w:t>
      </w:r>
    </w:p>
    <w:p>
      <w:pPr>
        <w:ind w:left="360"/>
        <w:rPr>
          <w:szCs w:val="28"/>
        </w:rPr>
      </w:pPr>
      <w:r>
        <w:rPr>
          <w:b/>
          <w:szCs w:val="28"/>
        </w:rPr>
        <w:t>А</w:t>
      </w:r>
      <w:r>
        <w:rPr>
          <w:szCs w:val="28"/>
        </w:rPr>
        <w:t>) шашка, достигшая 7-ой горизонтали и противостоящая двум шашкам соперника, если у него нет возможности её атаковать.</w:t>
      </w:r>
    </w:p>
    <w:p>
      <w:pPr>
        <w:ind w:left="360"/>
        <w:rPr>
          <w:szCs w:val="28"/>
        </w:rPr>
      </w:pPr>
      <w:r>
        <w:rPr>
          <w:szCs w:val="28"/>
        </w:rPr>
        <w:t>А) шашка, достигшая 8-ой горизонтали и противостоящая двум шашкам соперника, если у него нет возможности её атаковать.</w:t>
      </w:r>
    </w:p>
    <w:p>
      <w:pPr>
        <w:rPr>
          <w:szCs w:val="28"/>
        </w:rPr>
      </w:pPr>
    </w:p>
    <w:p>
      <w:pPr>
        <w:numPr>
          <w:ilvl w:val="0"/>
          <w:numId w:val="5"/>
        </w:num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Дайте характеристику термину «ЛЮБКИ»:</w:t>
      </w:r>
    </w:p>
    <w:p>
      <w:pPr>
        <w:ind w:left="360"/>
        <w:rPr>
          <w:b/>
          <w:szCs w:val="28"/>
        </w:rPr>
      </w:pPr>
      <w:r>
        <w:rPr>
          <w:b/>
          <w:szCs w:val="28"/>
        </w:rPr>
        <w:t>А)шашка соперника заходит в середину, когда одна из шашек гибнет, тоесть она как бы говорит «отдай любую»</w:t>
      </w:r>
    </w:p>
    <w:p>
      <w:pPr>
        <w:ind w:left="360"/>
        <w:rPr>
          <w:szCs w:val="28"/>
        </w:rPr>
      </w:pPr>
      <w:r>
        <w:rPr>
          <w:b/>
          <w:szCs w:val="28"/>
        </w:rPr>
        <w:t>б)</w:t>
      </w:r>
      <w:r>
        <w:rPr>
          <w:szCs w:val="28"/>
        </w:rPr>
        <w:t>шашка соперника заходит на поле b4</w:t>
      </w:r>
    </w:p>
    <w:p>
      <w:pPr>
        <w:ind w:left="360"/>
        <w:rPr>
          <w:szCs w:val="28"/>
        </w:rPr>
      </w:pPr>
      <w:r>
        <w:rPr>
          <w:szCs w:val="28"/>
        </w:rPr>
        <w:t>в)шашка соперника изолируется от остальных</w:t>
      </w:r>
    </w:p>
    <w:p>
      <w:pPr>
        <w:ind w:left="360"/>
        <w:rPr>
          <w:szCs w:val="28"/>
        </w:rPr>
      </w:pPr>
    </w:p>
    <w:p>
      <w:pPr>
        <w:rPr>
          <w:szCs w:val="28"/>
          <w:u w:val="single"/>
        </w:rPr>
      </w:pPr>
      <w:r>
        <w:rPr>
          <w:szCs w:val="28"/>
          <w:u w:val="single"/>
        </w:rPr>
        <w:t xml:space="preserve">      3. Окончание в партии - …</w:t>
      </w:r>
    </w:p>
    <w:p>
      <w:pPr>
        <w:rPr>
          <w:b/>
          <w:szCs w:val="28"/>
        </w:rPr>
      </w:pPr>
      <w:r>
        <w:rPr>
          <w:b/>
          <w:szCs w:val="28"/>
        </w:rPr>
        <w:t xml:space="preserve">      А) завершающая стадия партии в которой действует ограниченное количество шашек и где значение каждого хода огромно.</w:t>
      </w:r>
    </w:p>
    <w:p>
      <w:pPr>
        <w:rPr>
          <w:szCs w:val="28"/>
        </w:rPr>
      </w:pPr>
      <w:r>
        <w:rPr>
          <w:szCs w:val="28"/>
        </w:rPr>
        <w:t xml:space="preserve">       Б)начальная стадия игры</w:t>
      </w:r>
    </w:p>
    <w:p>
      <w:pPr>
        <w:rPr>
          <w:szCs w:val="28"/>
        </w:rPr>
      </w:pPr>
      <w:r>
        <w:rPr>
          <w:szCs w:val="28"/>
        </w:rPr>
        <w:t xml:space="preserve">       В) стадия в середине партии в которой действует неограниченное  количество  шашек.</w:t>
      </w:r>
    </w:p>
    <w:p>
      <w:pPr>
        <w:rPr>
          <w:szCs w:val="28"/>
        </w:rPr>
      </w:pPr>
    </w:p>
    <w:p>
      <w:pPr>
        <w:numPr>
          <w:ilvl w:val="0"/>
          <w:numId w:val="6"/>
        </w:num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Комбинация – это?</w:t>
      </w:r>
    </w:p>
    <w:p>
      <w:pPr>
        <w:ind w:left="360"/>
        <w:rPr>
          <w:szCs w:val="28"/>
        </w:rPr>
      </w:pPr>
      <w:r>
        <w:rPr>
          <w:szCs w:val="28"/>
        </w:rPr>
        <w:t xml:space="preserve">  А)</w:t>
      </w:r>
      <w:r>
        <w:rPr>
          <w:b/>
          <w:szCs w:val="28"/>
        </w:rPr>
        <w:t>серия последовательных взаимосвязанных между собой ходов, объединённых единым замыслом и форсированно путём жертв шашек, осуществляющих его.</w:t>
      </w:r>
    </w:p>
    <w:p>
      <w:pPr>
        <w:rPr>
          <w:szCs w:val="28"/>
        </w:rPr>
      </w:pPr>
      <w:r>
        <w:rPr>
          <w:szCs w:val="28"/>
        </w:rPr>
        <w:t xml:space="preserve">       Б) ловушка</w:t>
      </w:r>
    </w:p>
    <w:p>
      <w:pPr>
        <w:rPr>
          <w:szCs w:val="28"/>
        </w:rPr>
      </w:pPr>
      <w:r>
        <w:rPr>
          <w:szCs w:val="28"/>
        </w:rPr>
        <w:t xml:space="preserve">       В)проигрыш партии</w:t>
      </w:r>
    </w:p>
    <w:p>
      <w:pPr>
        <w:rPr>
          <w:szCs w:val="28"/>
        </w:rPr>
      </w:pPr>
    </w:p>
    <w:p>
      <w:pPr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Изолированные шашки - ?</w:t>
      </w:r>
    </w:p>
    <w:p>
      <w:pPr>
        <w:rPr>
          <w:b/>
          <w:szCs w:val="28"/>
        </w:rPr>
      </w:pPr>
      <w:r>
        <w:rPr>
          <w:szCs w:val="28"/>
        </w:rPr>
        <w:t xml:space="preserve">        А)</w:t>
      </w:r>
      <w:r>
        <w:rPr>
          <w:b/>
          <w:szCs w:val="28"/>
        </w:rPr>
        <w:t>шашки, удалённые от своих сил</w:t>
      </w:r>
    </w:p>
    <w:p>
      <w:pPr>
        <w:rPr>
          <w:b/>
          <w:szCs w:val="28"/>
        </w:rPr>
      </w:pPr>
      <w:r>
        <w:rPr>
          <w:b/>
          <w:szCs w:val="28"/>
        </w:rPr>
        <w:t xml:space="preserve">        Б)шашки близко расположенные к своим</w:t>
      </w:r>
    </w:p>
    <w:p>
      <w:pPr>
        <w:rPr>
          <w:szCs w:val="28"/>
        </w:rPr>
      </w:pPr>
      <w:r>
        <w:rPr>
          <w:b/>
          <w:szCs w:val="28"/>
        </w:rPr>
        <w:t xml:space="preserve">        В)пустые поля.</w:t>
      </w:r>
    </w:p>
    <w:p>
      <w:pPr>
        <w:rPr>
          <w:szCs w:val="28"/>
        </w:rPr>
      </w:pPr>
    </w:p>
    <w:p>
      <w:pPr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Бортовые шашки в игре являются:</w:t>
      </w:r>
    </w:p>
    <w:p>
      <w:pPr>
        <w:ind w:left="360"/>
        <w:rPr>
          <w:szCs w:val="28"/>
        </w:rPr>
      </w:pPr>
      <w:r>
        <w:rPr>
          <w:szCs w:val="28"/>
        </w:rPr>
        <w:t xml:space="preserve">  а)активными</w:t>
      </w:r>
    </w:p>
    <w:p>
      <w:pPr>
        <w:ind w:left="360"/>
        <w:rPr>
          <w:szCs w:val="28"/>
        </w:rPr>
      </w:pPr>
      <w:r>
        <w:rPr>
          <w:szCs w:val="28"/>
        </w:rPr>
        <w:t xml:space="preserve">  б)сильными</w:t>
      </w:r>
    </w:p>
    <w:p>
      <w:pPr>
        <w:ind w:left="360"/>
        <w:rPr>
          <w:szCs w:val="28"/>
        </w:rPr>
      </w:pPr>
      <w:r>
        <w:rPr>
          <w:szCs w:val="28"/>
        </w:rPr>
        <w:t xml:space="preserve">  в)слабыми и пассивными</w:t>
      </w:r>
    </w:p>
    <w:p>
      <w:pPr>
        <w:ind w:left="360"/>
        <w:rPr>
          <w:szCs w:val="28"/>
        </w:rPr>
      </w:pPr>
      <w:r>
        <w:rPr>
          <w:szCs w:val="28"/>
        </w:rPr>
        <w:t xml:space="preserve">  г)все варианты верны</w:t>
      </w:r>
    </w:p>
    <w:p>
      <w:pPr>
        <w:rPr>
          <w:szCs w:val="28"/>
        </w:rPr>
      </w:pPr>
    </w:p>
    <w:p>
      <w:pPr>
        <w:numPr>
          <w:ilvl w:val="0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Безупорные позиции это такие позиции когда…</w:t>
      </w:r>
    </w:p>
    <w:p>
      <w:pPr>
        <w:ind w:left="360"/>
        <w:rPr>
          <w:szCs w:val="28"/>
        </w:rPr>
      </w:pPr>
      <w:r>
        <w:rPr>
          <w:szCs w:val="28"/>
        </w:rPr>
        <w:t xml:space="preserve"> А)</w:t>
      </w:r>
      <w:r>
        <w:rPr>
          <w:b/>
          <w:szCs w:val="28"/>
        </w:rPr>
        <w:t>шашки в которых отсутствуют упоры и всякая  возможность произвести размен</w:t>
      </w:r>
    </w:p>
    <w:p>
      <w:pPr>
        <w:rPr>
          <w:szCs w:val="28"/>
        </w:rPr>
      </w:pPr>
      <w:r>
        <w:rPr>
          <w:szCs w:val="28"/>
        </w:rPr>
        <w:t xml:space="preserve">       Б) шашки в которых присутствуют упоры и всякая  возможность произвести размен</w:t>
      </w:r>
    </w:p>
    <w:p>
      <w:pPr>
        <w:rPr>
          <w:szCs w:val="28"/>
        </w:rPr>
      </w:pPr>
      <w:r>
        <w:rPr>
          <w:szCs w:val="28"/>
        </w:rPr>
        <w:t xml:space="preserve">       В) шашки в которых нет никакой  возможности побить дамкой.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       8.К безупорным позициям можно отнести:</w:t>
      </w:r>
    </w:p>
    <w:p>
      <w:pPr>
        <w:rPr>
          <w:szCs w:val="28"/>
        </w:rPr>
      </w:pPr>
      <w:r>
        <w:rPr>
          <w:szCs w:val="28"/>
        </w:rPr>
        <w:t xml:space="preserve">         А) скученные , отсталые и «нормальные позиции», но упоры в них отсутствуют.</w:t>
      </w:r>
    </w:p>
    <w:p>
      <w:pPr>
        <w:rPr>
          <w:szCs w:val="28"/>
        </w:rPr>
      </w:pPr>
      <w:r>
        <w:rPr>
          <w:szCs w:val="28"/>
        </w:rPr>
        <w:t xml:space="preserve">         Б)скученные , отсталые и «нормальные позиции», но упоры в них присутствуют.</w:t>
      </w:r>
    </w:p>
    <w:p>
      <w:pPr>
        <w:rPr>
          <w:szCs w:val="28"/>
        </w:rPr>
      </w:pPr>
      <w:r>
        <w:rPr>
          <w:szCs w:val="28"/>
        </w:rPr>
        <w:t xml:space="preserve">        В) сильные и активные поля</w:t>
      </w:r>
    </w:p>
    <w:p>
      <w:pPr>
        <w:rPr>
          <w:szCs w:val="28"/>
        </w:rPr>
      </w:pPr>
    </w:p>
    <w:p>
      <w:pPr>
        <w:rPr>
          <w:szCs w:val="28"/>
        </w:rPr>
      </w:pPr>
      <w:r>
        <w:rPr>
          <w:szCs w:val="28"/>
        </w:rPr>
        <w:t xml:space="preserve">       9.Центр можно  окружить в следующих случаях:</w:t>
      </w:r>
    </w:p>
    <w:p>
      <w:pPr>
        <w:rPr>
          <w:szCs w:val="28"/>
        </w:rPr>
      </w:pPr>
      <w:r>
        <w:rPr>
          <w:szCs w:val="28"/>
        </w:rPr>
        <w:t xml:space="preserve">А)когда он переразвит; </w:t>
      </w:r>
    </w:p>
    <w:p>
      <w:pPr>
        <w:rPr>
          <w:szCs w:val="28"/>
        </w:rPr>
      </w:pPr>
      <w:r>
        <w:rPr>
          <w:szCs w:val="28"/>
        </w:rPr>
        <w:t>Б)когда он безупорен (в позиции нет полезных разменов)</w:t>
      </w:r>
    </w:p>
    <w:p>
      <w:pPr>
        <w:rPr>
          <w:szCs w:val="28"/>
        </w:rPr>
      </w:pPr>
      <w:r>
        <w:rPr>
          <w:szCs w:val="28"/>
        </w:rPr>
        <w:t>В)при наличии отсталых шашек a1, a3, h2</w:t>
      </w:r>
    </w:p>
    <w:p>
      <w:pPr>
        <w:rPr>
          <w:szCs w:val="28"/>
        </w:rPr>
      </w:pPr>
      <w:r>
        <w:rPr>
          <w:szCs w:val="28"/>
        </w:rPr>
        <w:t>Г)когда соперник играет неумело</w:t>
      </w:r>
    </w:p>
    <w:p>
      <w:pPr>
        <w:rPr>
          <w:b/>
          <w:szCs w:val="28"/>
        </w:rPr>
      </w:pPr>
      <w:r>
        <w:rPr>
          <w:szCs w:val="28"/>
        </w:rPr>
        <w:t>Д)</w:t>
      </w:r>
      <w:r>
        <w:rPr>
          <w:b/>
          <w:szCs w:val="28"/>
        </w:rPr>
        <w:t>все вышеперчисленные варианты верны</w:t>
      </w:r>
    </w:p>
    <w:p>
      <w:pPr>
        <w:rPr>
          <w:b/>
          <w:szCs w:val="28"/>
        </w:rPr>
      </w:pPr>
    </w:p>
    <w:p>
      <w:pPr>
        <w:rPr>
          <w:b/>
          <w:szCs w:val="28"/>
        </w:rPr>
      </w:pPr>
      <w:r>
        <w:rPr>
          <w:b/>
          <w:szCs w:val="28"/>
        </w:rPr>
        <w:t>10. Роздых – это?</w:t>
      </w:r>
    </w:p>
    <w:p>
      <w:pPr>
        <w:rPr>
          <w:b/>
          <w:szCs w:val="28"/>
        </w:rPr>
      </w:pPr>
      <w:r>
        <w:rPr>
          <w:b/>
          <w:szCs w:val="28"/>
        </w:rPr>
        <w:t>А)</w:t>
      </w:r>
      <w:r>
        <w:rPr>
          <w:szCs w:val="28"/>
        </w:rPr>
        <w:t>наличие свободного темпа у обоих соперников</w:t>
      </w:r>
    </w:p>
    <w:p>
      <w:pPr>
        <w:rPr>
          <w:szCs w:val="28"/>
          <w:u w:val="single"/>
        </w:rPr>
      </w:pPr>
      <w:r>
        <w:rPr>
          <w:szCs w:val="28"/>
          <w:u w:val="single"/>
        </w:rPr>
        <w:t>Б)</w:t>
      </w:r>
      <w:r>
        <w:rPr>
          <w:b/>
          <w:szCs w:val="28"/>
          <w:u w:val="single"/>
        </w:rPr>
        <w:t>наличие свободного темпа у одного из соперников</w:t>
      </w:r>
    </w:p>
    <w:p>
      <w:pPr>
        <w:rPr>
          <w:szCs w:val="28"/>
        </w:rPr>
      </w:pPr>
      <w:r>
        <w:rPr>
          <w:szCs w:val="28"/>
        </w:rPr>
        <w:t>В)отсутствие темпа</w:t>
      </w:r>
    </w:p>
    <w:p>
      <w:pPr>
        <w:rPr>
          <w:i/>
          <w:szCs w:val="28"/>
        </w:rPr>
      </w:pPr>
      <w:r>
        <w:rPr>
          <w:i/>
          <w:szCs w:val="28"/>
        </w:rPr>
        <w:t>Критерии оценки:</w:t>
      </w:r>
    </w:p>
    <w:p>
      <w:pPr>
        <w:rPr>
          <w:color w:val="111111"/>
          <w:szCs w:val="28"/>
        </w:rPr>
      </w:pPr>
      <w:r>
        <w:rPr>
          <w:color w:val="111111"/>
          <w:szCs w:val="28"/>
        </w:rPr>
        <w:t>Высокий уровень – 9-10 правильных ответов</w:t>
      </w:r>
    </w:p>
    <w:p>
      <w:pPr>
        <w:rPr>
          <w:color w:val="111111"/>
          <w:szCs w:val="28"/>
        </w:rPr>
      </w:pPr>
      <w:r>
        <w:rPr>
          <w:color w:val="111111"/>
          <w:szCs w:val="28"/>
        </w:rPr>
        <w:t>Средний уровень – 6-8 правильных ответов</w:t>
      </w:r>
    </w:p>
    <w:p>
      <w:pPr>
        <w:rPr>
          <w:color w:val="FF0000"/>
          <w:szCs w:val="28"/>
        </w:rPr>
      </w:pPr>
      <w:r>
        <w:rPr>
          <w:color w:val="111111"/>
          <w:szCs w:val="28"/>
        </w:rPr>
        <w:t>Низкий уровень – 1-5 правильных ответов</w:t>
      </w:r>
    </w:p>
    <w:p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>
        <w:rPr>
          <w:b/>
          <w:sz w:val="24"/>
          <w:szCs w:val="24"/>
          <w:u w:val="single"/>
        </w:rPr>
        <w:t>Список литературы: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Новости шашек /журнал/.2003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>Типы позиций зажима (статья) .2009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Шашечные досуги/журнал/. 1991-1992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Шашечный вестник/журнал/. 2001-2004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Шашечный калейдоскоп /журнал/.2006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Шашки/журнал/. 1961-1962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Шашки /журнал/.1991-1992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Шашки в Израиле /журнал/.2006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Шашки в Израиле/журнал/. 2007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Шашки в Израиле /журнал/.2008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А. С. Ляховский, Н.В. Курилович. Азбука шашек (2004-2006). «Арена-  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64».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12.</w:t>
      </w:r>
      <w:r>
        <w:rPr>
          <w:sz w:val="24"/>
          <w:szCs w:val="24"/>
        </w:rPr>
        <w:tab/>
      </w:r>
      <w:r>
        <w:rPr>
          <w:sz w:val="24"/>
          <w:szCs w:val="24"/>
        </w:rPr>
        <w:t>Д. Кульбанов. "Корифеи русских шашек" . 2006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>И. Головня. Русские шашки. 2005.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z w:val="24"/>
          <w:szCs w:val="24"/>
        </w:rPr>
        <w:t>М. А. Фазылов ."Мои избранные партии" . 2005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z w:val="24"/>
          <w:szCs w:val="24"/>
        </w:rPr>
        <w:t>Б. М. Блиндер, А. А. Косенко. "Середина игры в русские шашки" . :   Черкассы, 2005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sz w:val="24"/>
          <w:szCs w:val="24"/>
        </w:rPr>
        <w:t>М. М. Становский. "Этюдными тропами - 5". 2006.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sz w:val="24"/>
          <w:szCs w:val="24"/>
        </w:rPr>
        <w:t>О. А. Романчук. Учебник по шашкам. Черкассы, 2005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sz w:val="24"/>
          <w:szCs w:val="24"/>
        </w:rPr>
        <w:t>Сахаров Н.И. - "Шахматная литература России". М., 2001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sz w:val="24"/>
          <w:szCs w:val="24"/>
        </w:rPr>
        <w:t>О.Рамм. "Курс шашечных начал". 2000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sz w:val="24"/>
          <w:szCs w:val="24"/>
        </w:rPr>
        <w:t>Д.Абаулин. "Начало шашечной партии"М., 2006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>
        <w:rPr>
          <w:sz w:val="24"/>
          <w:szCs w:val="24"/>
        </w:rPr>
        <w:t>Р.Куперман, Н.Каплан ."Начало и середина игры в шашки".2004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z w:val="24"/>
          <w:szCs w:val="24"/>
        </w:rPr>
        <w:t>А.Городецкий. "Борьба в середине партии".М.,2004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>
        <w:rPr>
          <w:sz w:val="24"/>
          <w:szCs w:val="24"/>
        </w:rPr>
        <w:t>И.Шмульян. "Середина игры в шашки".2000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>
        <w:rPr>
          <w:sz w:val="24"/>
          <w:szCs w:val="24"/>
        </w:rPr>
        <w:t>Г.Миротин, А.Козлов. "Тактика в русских шашках".М., 2000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</w:r>
      <w:r>
        <w:rPr>
          <w:sz w:val="24"/>
          <w:szCs w:val="24"/>
        </w:rPr>
        <w:t>Б.Адамович.  Позиционные приемы борьбы в русских шашках".М, 2003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>
        <w:rPr>
          <w:sz w:val="24"/>
          <w:szCs w:val="24"/>
        </w:rPr>
        <w:t>"Шашечный кодекс России".Тихвин 2003.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</w:r>
      <w:r>
        <w:rPr>
          <w:sz w:val="24"/>
          <w:szCs w:val="24"/>
        </w:rPr>
        <w:t>В.Витошкин. «Секреты этюдного творчества». Минск.2007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>
        <w:rPr>
          <w:sz w:val="24"/>
          <w:szCs w:val="24"/>
        </w:rPr>
        <w:t>Е.Полянская. «Кудесницы шашек». Москва. 2000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</w:r>
      <w:r>
        <w:rPr>
          <w:sz w:val="24"/>
          <w:szCs w:val="24"/>
        </w:rPr>
        <w:t>Н.Агафонов .«Комбинация. Международные шашки». Москва. 2003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>
        <w:rPr>
          <w:sz w:val="24"/>
          <w:szCs w:val="24"/>
        </w:rPr>
        <w:t>Н.Агафонов. «Курс дебютов. Международные шашки». Москва. 2005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</w:rPr>
        <w:tab/>
      </w:r>
      <w:r>
        <w:rPr>
          <w:sz w:val="24"/>
          <w:szCs w:val="24"/>
        </w:rPr>
        <w:t>А.Решетников, Г.Троцких. «Василий Соков». Москва.2000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>
        <w:rPr>
          <w:sz w:val="24"/>
          <w:szCs w:val="24"/>
        </w:rPr>
        <w:t>А.Виндерман, И.Герцензон .«Шашки для всех». Москва 1983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33.</w:t>
      </w:r>
      <w:r>
        <w:rPr>
          <w:sz w:val="24"/>
          <w:szCs w:val="24"/>
        </w:rPr>
        <w:tab/>
      </w:r>
      <w:r>
        <w:rPr>
          <w:sz w:val="24"/>
          <w:szCs w:val="24"/>
        </w:rPr>
        <w:t>Л.Исаев. «Творческая лаборатория шашечногоэтюдиста». Киев.2000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/>
    <w:sectPr>
      <w:pgSz w:w="11906" w:h="16838"/>
      <w:pgMar w:top="1134" w:right="560" w:bottom="1134" w:left="1560" w:header="708" w:footer="708" w:gutter="0"/>
      <w:cols w:space="708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Reference Sans Serif">
    <w:panose1 w:val="020B0604030504040204"/>
    <w:charset w:val="CC"/>
    <w:family w:val="swiss"/>
    <w:pitch w:val="default"/>
    <w:sig w:usb0="00000287" w:usb1="00000000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A34A7"/>
    <w:multiLevelType w:val="multilevel"/>
    <w:tmpl w:val="143A34A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2D2357E4"/>
    <w:multiLevelType w:val="multilevel"/>
    <w:tmpl w:val="2D2357E4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  <w:u w:val="none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51EE510D"/>
    <w:multiLevelType w:val="multilevel"/>
    <w:tmpl w:val="51EE510D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2B0797"/>
    <w:multiLevelType w:val="multilevel"/>
    <w:tmpl w:val="562B079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>
    <w:nsid w:val="587421A2"/>
    <w:multiLevelType w:val="multilevel"/>
    <w:tmpl w:val="587421A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ED33A16"/>
    <w:multiLevelType w:val="multilevel"/>
    <w:tmpl w:val="7ED33A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A3D"/>
    <w:rsid w:val="00030521"/>
    <w:rsid w:val="00034779"/>
    <w:rsid w:val="00043072"/>
    <w:rsid w:val="000913BD"/>
    <w:rsid w:val="000E38A8"/>
    <w:rsid w:val="00105782"/>
    <w:rsid w:val="001549DF"/>
    <w:rsid w:val="00185E17"/>
    <w:rsid w:val="001C1E2C"/>
    <w:rsid w:val="001E191C"/>
    <w:rsid w:val="001E7F11"/>
    <w:rsid w:val="00203027"/>
    <w:rsid w:val="002052A1"/>
    <w:rsid w:val="00232BC7"/>
    <w:rsid w:val="0025793C"/>
    <w:rsid w:val="00283402"/>
    <w:rsid w:val="00295084"/>
    <w:rsid w:val="002C7DD4"/>
    <w:rsid w:val="003021C0"/>
    <w:rsid w:val="003473C7"/>
    <w:rsid w:val="003602C0"/>
    <w:rsid w:val="003741FC"/>
    <w:rsid w:val="003B6587"/>
    <w:rsid w:val="003F5B12"/>
    <w:rsid w:val="004240D5"/>
    <w:rsid w:val="0043445A"/>
    <w:rsid w:val="00472012"/>
    <w:rsid w:val="00475AEB"/>
    <w:rsid w:val="00483379"/>
    <w:rsid w:val="004913C8"/>
    <w:rsid w:val="0049275C"/>
    <w:rsid w:val="004A40BE"/>
    <w:rsid w:val="0052396B"/>
    <w:rsid w:val="00546509"/>
    <w:rsid w:val="0056265A"/>
    <w:rsid w:val="005E21AC"/>
    <w:rsid w:val="005F1BFC"/>
    <w:rsid w:val="006015F2"/>
    <w:rsid w:val="006B4178"/>
    <w:rsid w:val="006D2DD0"/>
    <w:rsid w:val="006D4F46"/>
    <w:rsid w:val="006F15A3"/>
    <w:rsid w:val="007127ED"/>
    <w:rsid w:val="00731994"/>
    <w:rsid w:val="00737857"/>
    <w:rsid w:val="0074017B"/>
    <w:rsid w:val="00743824"/>
    <w:rsid w:val="0078509E"/>
    <w:rsid w:val="007A2AF0"/>
    <w:rsid w:val="007B4C01"/>
    <w:rsid w:val="00810003"/>
    <w:rsid w:val="008400E1"/>
    <w:rsid w:val="00850B88"/>
    <w:rsid w:val="00864635"/>
    <w:rsid w:val="008A2BF8"/>
    <w:rsid w:val="008B3F65"/>
    <w:rsid w:val="0093299B"/>
    <w:rsid w:val="009379FF"/>
    <w:rsid w:val="009412AE"/>
    <w:rsid w:val="00961592"/>
    <w:rsid w:val="00967A56"/>
    <w:rsid w:val="00986640"/>
    <w:rsid w:val="009D02B1"/>
    <w:rsid w:val="00A0331C"/>
    <w:rsid w:val="00A11625"/>
    <w:rsid w:val="00A93B95"/>
    <w:rsid w:val="00AD62CD"/>
    <w:rsid w:val="00AD7BD7"/>
    <w:rsid w:val="00AE70B3"/>
    <w:rsid w:val="00B02E15"/>
    <w:rsid w:val="00B05963"/>
    <w:rsid w:val="00B059A8"/>
    <w:rsid w:val="00B05BE3"/>
    <w:rsid w:val="00B46267"/>
    <w:rsid w:val="00B55C45"/>
    <w:rsid w:val="00B93180"/>
    <w:rsid w:val="00BB1DA8"/>
    <w:rsid w:val="00BD06EE"/>
    <w:rsid w:val="00BE51CE"/>
    <w:rsid w:val="00BF66F0"/>
    <w:rsid w:val="00C01282"/>
    <w:rsid w:val="00C4771A"/>
    <w:rsid w:val="00C710E9"/>
    <w:rsid w:val="00C93080"/>
    <w:rsid w:val="00CD77DF"/>
    <w:rsid w:val="00D0503B"/>
    <w:rsid w:val="00D20069"/>
    <w:rsid w:val="00D204B8"/>
    <w:rsid w:val="00D2797C"/>
    <w:rsid w:val="00D44A67"/>
    <w:rsid w:val="00DA249D"/>
    <w:rsid w:val="00DC0D92"/>
    <w:rsid w:val="00DC1FB7"/>
    <w:rsid w:val="00DC6666"/>
    <w:rsid w:val="00DE076D"/>
    <w:rsid w:val="00DE2DF5"/>
    <w:rsid w:val="00DF1496"/>
    <w:rsid w:val="00E01824"/>
    <w:rsid w:val="00E30381"/>
    <w:rsid w:val="00E43475"/>
    <w:rsid w:val="00E8337A"/>
    <w:rsid w:val="00EF5F76"/>
    <w:rsid w:val="00F1182A"/>
    <w:rsid w:val="00F47605"/>
    <w:rsid w:val="00F508B5"/>
    <w:rsid w:val="00F56B67"/>
    <w:rsid w:val="00F72F6B"/>
    <w:rsid w:val="00F77809"/>
    <w:rsid w:val="00F81EC2"/>
    <w:rsid w:val="00F90B3E"/>
    <w:rsid w:val="00FE7A3D"/>
    <w:rsid w:val="310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qFormat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paragraph" w:styleId="5">
    <w:name w:val="header"/>
    <w:basedOn w:val="1"/>
    <w:link w:val="11"/>
    <w:semiHidden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2"/>
    <w:semiHidden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link w:val="9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9">
    <w:name w:val="Без интервала Знак"/>
    <w:link w:val="8"/>
    <w:qFormat/>
    <w:locked/>
    <w:uiPriority w:val="99"/>
    <w:rPr>
      <w:sz w:val="22"/>
      <w:szCs w:val="22"/>
      <w:lang w:val="ru-RU" w:eastAsia="en-US" w:bidi="ar-SA"/>
    </w:rPr>
  </w:style>
  <w:style w:type="character" w:customStyle="1" w:styleId="10">
    <w:name w:val="Текст выноски Знак"/>
    <w:link w:val="4"/>
    <w:semiHidden/>
    <w:locked/>
    <w:uiPriority w:val="99"/>
    <w:rPr>
      <w:rFonts w:ascii="Tahoma" w:hAnsi="Tahoma" w:cs="Times New Roman"/>
      <w:sz w:val="16"/>
      <w:szCs w:val="16"/>
    </w:rPr>
  </w:style>
  <w:style w:type="character" w:customStyle="1" w:styleId="11">
    <w:name w:val="Верхний колонтитул Знак"/>
    <w:link w:val="5"/>
    <w:semiHidden/>
    <w:qFormat/>
    <w:locked/>
    <w:uiPriority w:val="99"/>
    <w:rPr>
      <w:rFonts w:ascii="Times New Roman" w:hAnsi="Times New Roman" w:cs="Times New Roman"/>
      <w:sz w:val="28"/>
    </w:rPr>
  </w:style>
  <w:style w:type="character" w:customStyle="1" w:styleId="12">
    <w:name w:val="Нижний колонтитул Знак"/>
    <w:link w:val="6"/>
    <w:semiHidden/>
    <w:locked/>
    <w:uiPriority w:val="99"/>
    <w:rPr>
      <w:rFonts w:ascii="Times New Roman" w:hAnsi="Times New Roman" w:cs="Times New Roman"/>
      <w:sz w:val="28"/>
    </w:rPr>
  </w:style>
  <w:style w:type="character" w:customStyle="1" w:styleId="13">
    <w:name w:val="Основной текст (2)_"/>
    <w:link w:val="14"/>
    <w:qFormat/>
    <w:locked/>
    <w:uiPriority w:val="99"/>
    <w:rPr>
      <w:rFonts w:ascii="Times New Roman" w:hAnsi="Times New Roman"/>
      <w:sz w:val="28"/>
      <w:shd w:val="clear" w:color="auto" w:fill="FFFFFF"/>
    </w:rPr>
  </w:style>
  <w:style w:type="paragraph" w:customStyle="1" w:styleId="14">
    <w:name w:val="Основной текст (2)"/>
    <w:basedOn w:val="1"/>
    <w:link w:val="13"/>
    <w:uiPriority w:val="99"/>
    <w:pPr>
      <w:widowControl w:val="0"/>
      <w:shd w:val="clear" w:color="auto" w:fill="FFFFFF"/>
      <w:spacing w:after="0" w:line="499" w:lineRule="exact"/>
      <w:ind w:hanging="340"/>
      <w:jc w:val="both"/>
    </w:pPr>
    <w:rPr>
      <w:szCs w:val="20"/>
    </w:rPr>
  </w:style>
  <w:style w:type="character" w:customStyle="1" w:styleId="15">
    <w:name w:val="Заголовок №1_"/>
    <w:link w:val="16"/>
    <w:qFormat/>
    <w:locked/>
    <w:uiPriority w:val="99"/>
    <w:rPr>
      <w:rFonts w:ascii="Times New Roman" w:hAnsi="Times New Roman"/>
      <w:b/>
      <w:sz w:val="28"/>
      <w:shd w:val="clear" w:color="auto" w:fill="FFFFFF"/>
    </w:rPr>
  </w:style>
  <w:style w:type="paragraph" w:customStyle="1" w:styleId="16">
    <w:name w:val="Заголовок №1"/>
    <w:basedOn w:val="1"/>
    <w:link w:val="15"/>
    <w:qFormat/>
    <w:uiPriority w:val="99"/>
    <w:pPr>
      <w:widowControl w:val="0"/>
      <w:shd w:val="clear" w:color="auto" w:fill="FFFFFF"/>
      <w:spacing w:before="660" w:after="0" w:line="691" w:lineRule="exact"/>
      <w:jc w:val="both"/>
      <w:outlineLvl w:val="0"/>
    </w:pPr>
    <w:rPr>
      <w:b/>
      <w:szCs w:val="20"/>
    </w:rPr>
  </w:style>
  <w:style w:type="character" w:customStyle="1" w:styleId="17">
    <w:name w:val="Основной текст (3)_"/>
    <w:link w:val="18"/>
    <w:qFormat/>
    <w:locked/>
    <w:uiPriority w:val="99"/>
    <w:rPr>
      <w:rFonts w:ascii="Times New Roman" w:hAnsi="Times New Roman"/>
      <w:b/>
      <w:i/>
      <w:sz w:val="28"/>
      <w:shd w:val="clear" w:color="auto" w:fill="FFFFFF"/>
    </w:rPr>
  </w:style>
  <w:style w:type="paragraph" w:customStyle="1" w:styleId="18">
    <w:name w:val="Основной текст (3)"/>
    <w:basedOn w:val="1"/>
    <w:link w:val="17"/>
    <w:uiPriority w:val="99"/>
    <w:pPr>
      <w:widowControl w:val="0"/>
      <w:shd w:val="clear" w:color="auto" w:fill="FFFFFF"/>
      <w:spacing w:after="0" w:line="691" w:lineRule="exact"/>
      <w:jc w:val="both"/>
    </w:pPr>
    <w:rPr>
      <w:b/>
      <w:i/>
      <w:szCs w:val="20"/>
    </w:rPr>
  </w:style>
  <w:style w:type="character" w:customStyle="1" w:styleId="19">
    <w:name w:val="Основной текст (4)_"/>
    <w:link w:val="20"/>
    <w:locked/>
    <w:uiPriority w:val="99"/>
    <w:rPr>
      <w:rFonts w:ascii="Times New Roman" w:hAnsi="Times New Roman"/>
      <w:i/>
      <w:sz w:val="28"/>
      <w:shd w:val="clear" w:color="auto" w:fill="FFFFFF"/>
    </w:rPr>
  </w:style>
  <w:style w:type="paragraph" w:customStyle="1" w:styleId="20">
    <w:name w:val="Основной текст (4)"/>
    <w:basedOn w:val="1"/>
    <w:link w:val="19"/>
    <w:qFormat/>
    <w:uiPriority w:val="99"/>
    <w:pPr>
      <w:widowControl w:val="0"/>
      <w:shd w:val="clear" w:color="auto" w:fill="FFFFFF"/>
      <w:spacing w:after="0" w:line="691" w:lineRule="exact"/>
      <w:jc w:val="both"/>
    </w:pPr>
    <w:rPr>
      <w:i/>
      <w:szCs w:val="20"/>
    </w:rPr>
  </w:style>
  <w:style w:type="character" w:customStyle="1" w:styleId="21">
    <w:name w:val="Колонтитул_"/>
    <w:link w:val="22"/>
    <w:locked/>
    <w:uiPriority w:val="99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Колонтитул"/>
    <w:basedOn w:val="1"/>
    <w:link w:val="21"/>
    <w:qFormat/>
    <w:uiPriority w:val="99"/>
    <w:pPr>
      <w:widowControl w:val="0"/>
      <w:shd w:val="clear" w:color="auto" w:fill="FFFFFF"/>
      <w:spacing w:after="0" w:line="240" w:lineRule="atLeast"/>
    </w:pPr>
    <w:rPr>
      <w:sz w:val="26"/>
      <w:szCs w:val="20"/>
    </w:rPr>
  </w:style>
  <w:style w:type="character" w:customStyle="1" w:styleId="23">
    <w:name w:val="Основной текст (4) + MS Reference Sans Serif"/>
    <w:uiPriority w:val="99"/>
    <w:rPr>
      <w:rFonts w:ascii="MS Reference Sans Serif" w:hAnsi="MS Reference Sans Serif"/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character" w:customStyle="1" w:styleId="24">
    <w:name w:val="Основной текст (2) + 10 pt"/>
    <w:uiPriority w:val="99"/>
    <w:rPr>
      <w:rFonts w:ascii="Times New Roman" w:hAnsi="Times New Roman"/>
      <w:b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25">
    <w:name w:val="Основной текст (2) + Курсив"/>
    <w:uiPriority w:val="99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styleId="26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3732</Words>
  <Characters>21279</Characters>
  <Lines>177</Lines>
  <Paragraphs>49</Paragraphs>
  <TotalTime>454</TotalTime>
  <ScaleCrop>false</ScaleCrop>
  <LinksUpToDate>false</LinksUpToDate>
  <CharactersWithSpaces>24962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2017-06-27T12:03:00Z</dcterms:created>
  <dc:creator>Екатерина</dc:creator>
  <cp:lastModifiedBy>user</cp:lastModifiedBy>
  <cp:lastPrinted>2018-08-29T12:05:00Z</cp:lastPrinted>
  <dcterms:modified xsi:type="dcterms:W3CDTF">2023-04-03T07:27:44Z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C6A081512CE048DF8463B19B2715C395</vt:lpwstr>
  </property>
</Properties>
</file>