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015" w:rsidRPr="001B1015" w:rsidRDefault="004B6226" w:rsidP="001B1015">
      <w:pPr>
        <w:spacing w:after="0"/>
        <w:rPr>
          <w:rFonts w:ascii="Times New Roman" w:hAnsi="Times New Roman"/>
          <w:sz w:val="28"/>
          <w:szCs w:val="28"/>
        </w:rPr>
      </w:pPr>
      <w:bookmarkStart w:id="0" w:name="_GoBack"/>
      <w:r>
        <w:rPr>
          <w:noProof/>
          <w:lang w:eastAsia="ru-RU"/>
        </w:rPr>
        <w:drawing>
          <wp:anchor distT="0" distB="0" distL="114300" distR="114300" simplePos="0" relativeHeight="251658240" behindDoc="1" locked="0" layoutInCell="1" allowOverlap="1">
            <wp:simplePos x="0" y="0"/>
            <wp:positionH relativeFrom="column">
              <wp:posOffset>5715</wp:posOffset>
            </wp:positionH>
            <wp:positionV relativeFrom="paragraph">
              <wp:posOffset>3810</wp:posOffset>
            </wp:positionV>
            <wp:extent cx="7293342" cy="9601200"/>
            <wp:effectExtent l="0" t="0" r="3175" b="0"/>
            <wp:wrapTight wrapText="bothSides">
              <wp:wrapPolygon edited="0">
                <wp:start x="0" y="0"/>
                <wp:lineTo x="0" y="21557"/>
                <wp:lineTo x="21553" y="21557"/>
                <wp:lineTo x="2155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7296663" cy="9605572"/>
                    </a:xfrm>
                    <a:prstGeom prst="rect">
                      <a:avLst/>
                    </a:prstGeom>
                  </pic:spPr>
                </pic:pic>
              </a:graphicData>
            </a:graphic>
            <wp14:sizeRelH relativeFrom="page">
              <wp14:pctWidth>0</wp14:pctWidth>
            </wp14:sizeRelH>
            <wp14:sizeRelV relativeFrom="page">
              <wp14:pctHeight>0</wp14:pctHeight>
            </wp14:sizeRelV>
          </wp:anchor>
        </w:drawing>
      </w:r>
      <w:bookmarkEnd w:id="0"/>
    </w:p>
    <w:p w:rsidR="000246DB" w:rsidRDefault="00325D1E" w:rsidP="007B25AF">
      <w:pPr>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b/>
          <w:sz w:val="28"/>
          <w:szCs w:val="28"/>
        </w:rPr>
        <w:t xml:space="preserve"> 1.</w:t>
      </w:r>
      <w:r>
        <w:rPr>
          <w:rFonts w:ascii="Times New Roman" w:hAnsi="Times New Roman"/>
          <w:sz w:val="28"/>
          <w:szCs w:val="28"/>
        </w:rPr>
        <w:t xml:space="preserve"> </w:t>
      </w:r>
      <w:r w:rsidR="007B25AF" w:rsidRPr="007B25AF">
        <w:rPr>
          <w:rFonts w:ascii="Times New Roman" w:hAnsi="Times New Roman"/>
          <w:sz w:val="28"/>
          <w:szCs w:val="28"/>
        </w:rPr>
        <w:t xml:space="preserve">ПЛАНИРУЕМЫЕ РЕЗУЛЬТАТЫ ОСВОЕНИЯ УЧЕБНОГО ПРЕДМЕТА </w:t>
      </w:r>
    </w:p>
    <w:p w:rsidR="007B25AF" w:rsidRDefault="000246DB" w:rsidP="007B25AF">
      <w:pPr>
        <w:rPr>
          <w:rFonts w:ascii="Times New Roman" w:hAnsi="Times New Roman"/>
          <w:sz w:val="28"/>
          <w:szCs w:val="28"/>
        </w:rPr>
      </w:pPr>
      <w:r>
        <w:rPr>
          <w:rFonts w:ascii="Times New Roman" w:hAnsi="Times New Roman"/>
          <w:sz w:val="28"/>
          <w:szCs w:val="28"/>
        </w:rPr>
        <w:t xml:space="preserve">    </w:t>
      </w:r>
      <w:r w:rsidR="007B25AF" w:rsidRPr="007B25AF">
        <w:rPr>
          <w:rFonts w:ascii="Times New Roman" w:hAnsi="Times New Roman"/>
          <w:sz w:val="28"/>
          <w:szCs w:val="28"/>
        </w:rPr>
        <w:t>Личностные результаты освоения Основной образовательной программы Личностные результаты в сфере отношения обучающихся к себе, к своему здоровью, к познанию себя:</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7B25AF" w:rsidRDefault="007B25AF" w:rsidP="007B25AF">
      <w:pPr>
        <w:rPr>
          <w:rFonts w:ascii="Times New Roman" w:hAnsi="Times New Roman"/>
          <w:sz w:val="28"/>
          <w:szCs w:val="28"/>
        </w:rPr>
      </w:pPr>
      <w:r w:rsidRPr="007B25AF">
        <w:rPr>
          <w:rFonts w:ascii="Times New Roman" w:hAnsi="Times New Roman"/>
          <w:sz w:val="28"/>
          <w:szCs w:val="28"/>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неприятие вредных привычек: курения, употребления алкоголя, наркотиков. Личностные результаты в сфере отношений обучающихся к России как к Родине (Отечеству): </w:t>
      </w:r>
    </w:p>
    <w:p w:rsidR="007B25AF" w:rsidRDefault="007B25AF" w:rsidP="007B25AF">
      <w:pPr>
        <w:rPr>
          <w:rFonts w:ascii="Times New Roman" w:hAnsi="Times New Roman"/>
          <w:sz w:val="28"/>
          <w:szCs w:val="28"/>
        </w:rPr>
      </w:pPr>
      <w:r w:rsidRPr="007B25AF">
        <w:rPr>
          <w:rFonts w:ascii="Times New Roman" w:hAnsi="Times New Roman"/>
          <w:sz w:val="28"/>
          <w:szCs w:val="28"/>
        </w:rPr>
        <w:t>•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w:t>
      </w:r>
      <w:r>
        <w:rPr>
          <w:rFonts w:ascii="Times New Roman" w:hAnsi="Times New Roman"/>
          <w:sz w:val="28"/>
          <w:szCs w:val="28"/>
        </w:rPr>
        <w:t xml:space="preserve">е; </w:t>
      </w:r>
    </w:p>
    <w:p w:rsidR="007B25AF" w:rsidRDefault="007B25AF" w:rsidP="007B25AF">
      <w:pPr>
        <w:rPr>
          <w:rFonts w:ascii="Times New Roman" w:hAnsi="Times New Roman"/>
          <w:sz w:val="28"/>
          <w:szCs w:val="28"/>
        </w:rPr>
      </w:pPr>
      <w:r w:rsidRPr="007B25AF">
        <w:rPr>
          <w:rFonts w:ascii="Times New Roman" w:hAnsi="Times New Roman"/>
          <w:sz w:val="28"/>
          <w:szCs w:val="28"/>
        </w:rPr>
        <w:t>•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B25AF" w:rsidRDefault="007B25AF" w:rsidP="007B25AF">
      <w:pPr>
        <w:rPr>
          <w:rFonts w:ascii="Times New Roman" w:hAnsi="Times New Roman"/>
          <w:sz w:val="28"/>
          <w:szCs w:val="28"/>
        </w:rPr>
      </w:pPr>
      <w:r w:rsidRPr="007B25AF">
        <w:rPr>
          <w:rFonts w:ascii="Times New Roman" w:hAnsi="Times New Roman"/>
          <w:sz w:val="28"/>
          <w:szCs w:val="28"/>
        </w:rPr>
        <w:t>•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B25AF"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 воспитание уважения к культуре, языкам, традициям и обычаям народов, проживающих в Российской Федерации.</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Личностные результаты в сфере отношения обучающихся к закону, государству и к гражданскому обществу: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признание не отчуждаемости основных прав и свобод человека, которые принадлежат каждому от рождения, готовность к осуществлению собственных прав и </w:t>
      </w:r>
      <w:proofErr w:type="gramStart"/>
      <w:r w:rsidRPr="007B25AF">
        <w:rPr>
          <w:rFonts w:ascii="Times New Roman" w:hAnsi="Times New Roman"/>
          <w:sz w:val="28"/>
          <w:szCs w:val="28"/>
        </w:rPr>
        <w:t>свобод без нарушения прав</w:t>
      </w:r>
      <w:proofErr w:type="gramEnd"/>
      <w:r w:rsidRPr="007B25AF">
        <w:rPr>
          <w:rFonts w:ascii="Times New Roman" w:hAnsi="Times New Roman"/>
          <w:sz w:val="28"/>
          <w:szCs w:val="28"/>
        </w:rPr>
        <w:t xml:space="preserve">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
    <w:p w:rsidR="007B25AF" w:rsidRDefault="007B25AF" w:rsidP="007B25AF">
      <w:pPr>
        <w:rPr>
          <w:rFonts w:ascii="Times New Roman" w:hAnsi="Times New Roman"/>
          <w:sz w:val="28"/>
          <w:szCs w:val="28"/>
        </w:rPr>
      </w:pPr>
      <w:r w:rsidRPr="007B25AF">
        <w:rPr>
          <w:rFonts w:ascii="Times New Roman" w:hAnsi="Times New Roman"/>
          <w:sz w:val="28"/>
          <w:szCs w:val="28"/>
        </w:rPr>
        <w:t>•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w:t>
      </w:r>
      <w:proofErr w:type="spellStart"/>
      <w:r w:rsidRPr="007B25AF">
        <w:rPr>
          <w:rFonts w:ascii="Times New Roman" w:hAnsi="Times New Roman"/>
          <w:sz w:val="28"/>
          <w:szCs w:val="28"/>
        </w:rPr>
        <w:t>интериоризация</w:t>
      </w:r>
      <w:proofErr w:type="spellEnd"/>
      <w:r w:rsidRPr="007B25AF">
        <w:rPr>
          <w:rFonts w:ascii="Times New Roman" w:hAnsi="Times New Roman"/>
          <w:sz w:val="28"/>
          <w:szCs w:val="28"/>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w:t>
      </w:r>
      <w:r>
        <w:rPr>
          <w:rFonts w:ascii="Times New Roman" w:hAnsi="Times New Roman"/>
          <w:sz w:val="28"/>
          <w:szCs w:val="28"/>
        </w:rPr>
        <w:t xml:space="preserve">твам, религиозным убеждениям;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Личностные результаты в сфере отношения обучающихся с окружающими людьми: </w:t>
      </w:r>
    </w:p>
    <w:p w:rsidR="007B25AF"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нравственное сознание и поведение на основе усвоения общечеловеческих ценностей, толерантного общения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достижения; </w:t>
      </w:r>
    </w:p>
    <w:p w:rsidR="007B25AF" w:rsidRDefault="007B25AF" w:rsidP="007B25AF">
      <w:pPr>
        <w:rPr>
          <w:rFonts w:ascii="Times New Roman" w:hAnsi="Times New Roman"/>
          <w:sz w:val="28"/>
          <w:szCs w:val="28"/>
        </w:rPr>
      </w:pPr>
      <w:r w:rsidRPr="007B25AF">
        <w:rPr>
          <w:rFonts w:ascii="Times New Roman" w:hAnsi="Times New Roman"/>
          <w:sz w:val="28"/>
          <w:szCs w:val="28"/>
        </w:rPr>
        <w:t>• принятие гуманистических ценностей, осознанное, уважительное и доброжелательное отношение к другому человеку, его мнению, мировоззрению;</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(честь, долг, справедливость, милосердие, дружелюбие);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Личностные результаты в сфере отношения обучающихся к окружающему миру, живой природе, художественной культуре: </w:t>
      </w:r>
    </w:p>
    <w:p w:rsidR="007B25AF" w:rsidRDefault="007B25AF" w:rsidP="007B25AF">
      <w:pPr>
        <w:rPr>
          <w:rFonts w:ascii="Times New Roman" w:hAnsi="Times New Roman"/>
          <w:sz w:val="28"/>
          <w:szCs w:val="28"/>
        </w:rPr>
      </w:pPr>
      <w:r w:rsidRPr="007B25AF">
        <w:rPr>
          <w:rFonts w:ascii="Times New Roman" w:hAnsi="Times New Roman"/>
          <w:sz w:val="28"/>
          <w:szCs w:val="28"/>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экологическая культура, бережное отношение к родной земле, природным богатствам России и</w:t>
      </w:r>
      <w:r>
        <w:rPr>
          <w:rFonts w:ascii="Times New Roman" w:hAnsi="Times New Roman"/>
          <w:sz w:val="28"/>
          <w:szCs w:val="28"/>
        </w:rPr>
        <w:t xml:space="preserve"> мира; понимание влияния </w:t>
      </w:r>
      <w:r w:rsidRPr="007B25AF">
        <w:rPr>
          <w:rFonts w:ascii="Times New Roman" w:hAnsi="Times New Roman"/>
          <w:sz w:val="28"/>
          <w:szCs w:val="28"/>
        </w:rPr>
        <w:t xml:space="preserve">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эстетическое отношения к миру, готовность к эстетическому обустройству собственного быта. Личностные результаты в сфере отношения </w:t>
      </w:r>
      <w:r w:rsidRPr="007B25AF">
        <w:rPr>
          <w:rFonts w:ascii="Times New Roman" w:hAnsi="Times New Roman"/>
          <w:sz w:val="28"/>
          <w:szCs w:val="28"/>
        </w:rPr>
        <w:lastRenderedPageBreak/>
        <w:t xml:space="preserve">обучающихся к семье и родителям, в том числе подготовка к семейной жизни: • ответственное отношение к созданию семьи на основе осознанного принятия ценностей семейной жизни;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положительный образ семьи, </w:t>
      </w:r>
      <w:proofErr w:type="spellStart"/>
      <w:r w:rsidRPr="007B25AF">
        <w:rPr>
          <w:rFonts w:ascii="Times New Roman" w:hAnsi="Times New Roman"/>
          <w:sz w:val="28"/>
          <w:szCs w:val="28"/>
        </w:rPr>
        <w:t>родительства</w:t>
      </w:r>
      <w:proofErr w:type="spellEnd"/>
      <w:r w:rsidRPr="007B25AF">
        <w:rPr>
          <w:rFonts w:ascii="Times New Roman" w:hAnsi="Times New Roman"/>
          <w:sz w:val="28"/>
          <w:szCs w:val="28"/>
        </w:rPr>
        <w:t xml:space="preserve"> (отцовства и материнства), </w:t>
      </w:r>
      <w:proofErr w:type="spellStart"/>
      <w:r w:rsidRPr="007B25AF">
        <w:rPr>
          <w:rFonts w:ascii="Times New Roman" w:hAnsi="Times New Roman"/>
          <w:sz w:val="28"/>
          <w:szCs w:val="28"/>
        </w:rPr>
        <w:t>интериоризация</w:t>
      </w:r>
      <w:proofErr w:type="spellEnd"/>
      <w:r w:rsidRPr="007B25AF">
        <w:rPr>
          <w:rFonts w:ascii="Times New Roman" w:hAnsi="Times New Roman"/>
          <w:sz w:val="28"/>
          <w:szCs w:val="28"/>
        </w:rPr>
        <w:t xml:space="preserve"> традиционных семейных ценностей. Личностные результаты в сфере отношения обучающихся к труду, в сфере социально-экономических отношений: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уважение ко всем формам собственности, готовность к защите своей собственности;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осознанный выбор будущей профессии как путь и способ реализации собственных жизненных планов; </w:t>
      </w:r>
    </w:p>
    <w:p w:rsidR="007B25AF" w:rsidRDefault="007B25AF" w:rsidP="007B25AF">
      <w:pPr>
        <w:rPr>
          <w:rFonts w:ascii="Times New Roman" w:hAnsi="Times New Roman"/>
          <w:sz w:val="28"/>
          <w:szCs w:val="28"/>
        </w:rPr>
      </w:pPr>
      <w:r w:rsidRPr="007B25AF">
        <w:rPr>
          <w:rFonts w:ascii="Times New Roman" w:hAnsi="Times New Roman"/>
          <w:sz w:val="28"/>
          <w:szCs w:val="28"/>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7B25AF" w:rsidRDefault="007B25AF" w:rsidP="007B25AF">
      <w:pPr>
        <w:rPr>
          <w:rFonts w:ascii="Times New Roman" w:hAnsi="Times New Roman"/>
          <w:sz w:val="28"/>
          <w:szCs w:val="28"/>
        </w:rPr>
      </w:pPr>
      <w:r w:rsidRPr="007B25AF">
        <w:rPr>
          <w:rFonts w:ascii="Times New Roman" w:hAnsi="Times New Roman"/>
          <w:sz w:val="28"/>
          <w:szCs w:val="28"/>
        </w:rPr>
        <w:t>• готовность к самообслуживанию, включая обучение и выполнение домашних обязанностей. Личностные результаты в сфере физического, психологического, социального и академического благополучия обучающихся:</w:t>
      </w:r>
    </w:p>
    <w:p w:rsidR="007B25AF" w:rsidRDefault="007B25AF" w:rsidP="007B25AF">
      <w:pPr>
        <w:rPr>
          <w:rFonts w:ascii="Times New Roman" w:hAnsi="Times New Roman"/>
          <w:sz w:val="28"/>
          <w:szCs w:val="28"/>
        </w:rPr>
      </w:pPr>
      <w:r w:rsidRPr="007B25AF">
        <w:rPr>
          <w:rFonts w:ascii="Times New Roman" w:hAnsi="Times New Roman"/>
          <w:sz w:val="28"/>
          <w:szCs w:val="28"/>
        </w:rPr>
        <w:t xml:space="preserve"> •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w:t>
      </w:r>
    </w:p>
    <w:p w:rsidR="007B25AF" w:rsidRDefault="007B25AF" w:rsidP="007B25AF">
      <w:pPr>
        <w:rPr>
          <w:rFonts w:ascii="Times New Roman" w:hAnsi="Times New Roman"/>
          <w:sz w:val="28"/>
          <w:szCs w:val="28"/>
        </w:rPr>
      </w:pPr>
      <w:r>
        <w:rPr>
          <w:rFonts w:ascii="Times New Roman" w:hAnsi="Times New Roman"/>
          <w:sz w:val="28"/>
          <w:szCs w:val="28"/>
        </w:rPr>
        <w:t xml:space="preserve">      </w:t>
      </w:r>
      <w:proofErr w:type="spellStart"/>
      <w:r w:rsidRPr="007B25AF">
        <w:rPr>
          <w:rFonts w:ascii="Times New Roman" w:hAnsi="Times New Roman"/>
          <w:sz w:val="28"/>
          <w:szCs w:val="28"/>
        </w:rPr>
        <w:t>Метапредметные</w:t>
      </w:r>
      <w:proofErr w:type="spellEnd"/>
      <w:r w:rsidRPr="007B25AF">
        <w:rPr>
          <w:rFonts w:ascii="Times New Roman" w:hAnsi="Times New Roman"/>
          <w:sz w:val="28"/>
          <w:szCs w:val="28"/>
        </w:rPr>
        <w:t xml:space="preserve"> результаты освоения Основной образовательной программы </w:t>
      </w:r>
      <w:proofErr w:type="spellStart"/>
      <w:r w:rsidRPr="007B25AF">
        <w:rPr>
          <w:rFonts w:ascii="Times New Roman" w:hAnsi="Times New Roman"/>
          <w:sz w:val="28"/>
          <w:szCs w:val="28"/>
        </w:rPr>
        <w:t>Метапредметные</w:t>
      </w:r>
      <w:proofErr w:type="spellEnd"/>
      <w:r w:rsidRPr="007B25AF">
        <w:rPr>
          <w:rFonts w:ascii="Times New Roman" w:hAnsi="Times New Roman"/>
          <w:sz w:val="28"/>
          <w:szCs w:val="28"/>
        </w:rPr>
        <w:t xml:space="preserve"> результаты освоения основной образовательной программы представлены тремя группами универсальных </w:t>
      </w:r>
      <w:r>
        <w:rPr>
          <w:rFonts w:ascii="Times New Roman" w:hAnsi="Times New Roman"/>
          <w:sz w:val="28"/>
          <w:szCs w:val="28"/>
        </w:rPr>
        <w:t xml:space="preserve">учебных действий.      </w:t>
      </w:r>
    </w:p>
    <w:p w:rsidR="0065379A" w:rsidRDefault="007B25AF" w:rsidP="007B25AF">
      <w:pPr>
        <w:rPr>
          <w:rFonts w:ascii="Times New Roman" w:hAnsi="Times New Roman"/>
          <w:sz w:val="28"/>
          <w:szCs w:val="28"/>
        </w:rPr>
      </w:pPr>
      <w:r>
        <w:rPr>
          <w:rFonts w:ascii="Times New Roman" w:hAnsi="Times New Roman"/>
          <w:sz w:val="28"/>
          <w:szCs w:val="28"/>
        </w:rPr>
        <w:t xml:space="preserve">      </w:t>
      </w:r>
      <w:r w:rsidRPr="007B25AF">
        <w:rPr>
          <w:rFonts w:ascii="Times New Roman" w:hAnsi="Times New Roman"/>
          <w:sz w:val="28"/>
          <w:szCs w:val="28"/>
        </w:rPr>
        <w:t>Регулятивные универсальные учебные действия Выпускник научится:</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самостоятельно формулировать цели, задавать параметры и критерии, по которым можно определить, что они достигнуты; </w:t>
      </w:r>
    </w:p>
    <w:p w:rsidR="0065379A" w:rsidRDefault="007B25AF" w:rsidP="007B25AF">
      <w:pPr>
        <w:rPr>
          <w:rFonts w:ascii="Times New Roman" w:hAnsi="Times New Roman"/>
          <w:sz w:val="28"/>
          <w:szCs w:val="28"/>
        </w:rPr>
      </w:pPr>
      <w:r w:rsidRPr="007B25AF">
        <w:rPr>
          <w:rFonts w:ascii="Times New Roman" w:hAnsi="Times New Roman"/>
          <w:sz w:val="28"/>
          <w:szCs w:val="28"/>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5379A"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 ставить и формулировать собственные задачи в образовательной деятельности и жизненных ситуациях;</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оценивать ресурсы, в том числе время и другие нематериальные ресурсы, необходимые для достижения поставленной цели;</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выбирать путь достижения цели, планировать решение поставленных задач, оптимизируя материальные и нематериальные затраты;</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организовывать эффективный поиск ресурсов, необходимых для достижения поставленной цели; </w:t>
      </w:r>
    </w:p>
    <w:p w:rsidR="000246DB" w:rsidRDefault="007B25AF" w:rsidP="007B25AF">
      <w:pPr>
        <w:rPr>
          <w:rFonts w:ascii="Times New Roman" w:hAnsi="Times New Roman"/>
          <w:sz w:val="28"/>
          <w:szCs w:val="28"/>
        </w:rPr>
      </w:pPr>
      <w:r w:rsidRPr="007B25AF">
        <w:rPr>
          <w:rFonts w:ascii="Times New Roman" w:hAnsi="Times New Roman"/>
          <w:sz w:val="28"/>
          <w:szCs w:val="28"/>
        </w:rPr>
        <w:t>• сопоставлять полученный результат деятельности с поставленной заранее целью.</w:t>
      </w:r>
    </w:p>
    <w:p w:rsidR="0065379A" w:rsidRDefault="000246DB" w:rsidP="007B25AF">
      <w:pPr>
        <w:rPr>
          <w:rFonts w:ascii="Times New Roman" w:hAnsi="Times New Roman"/>
          <w:sz w:val="28"/>
          <w:szCs w:val="28"/>
        </w:rPr>
      </w:pPr>
      <w:r>
        <w:rPr>
          <w:rFonts w:ascii="Times New Roman" w:hAnsi="Times New Roman"/>
          <w:sz w:val="28"/>
          <w:szCs w:val="28"/>
        </w:rPr>
        <w:t xml:space="preserve">    </w:t>
      </w:r>
      <w:r w:rsidR="007B25AF" w:rsidRPr="007B25AF">
        <w:rPr>
          <w:rFonts w:ascii="Times New Roman" w:hAnsi="Times New Roman"/>
          <w:sz w:val="28"/>
          <w:szCs w:val="28"/>
        </w:rPr>
        <w:t xml:space="preserve"> Познавательные универсальные учебные действия Выпускник научится: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искать и находить обобщённые способы решения задач, в том числе осуществлять развёрнутый информационный поиск и формулировать на его основе новые (учебные и познавательные) задачи;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критически оценивать и интерпретировать информацию с разных позиций, распознавать и фиксировать противоречия в информационных источниках;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находить и приводить критические аргументы в отношении </w:t>
      </w:r>
      <w:proofErr w:type="spellStart"/>
      <w:r w:rsidRPr="007B25AF">
        <w:rPr>
          <w:rFonts w:ascii="Times New Roman" w:hAnsi="Times New Roman"/>
          <w:sz w:val="28"/>
          <w:szCs w:val="28"/>
        </w:rPr>
        <w:t>дей</w:t>
      </w:r>
      <w:proofErr w:type="spellEnd"/>
      <w:r w:rsidRPr="007B25AF">
        <w:rPr>
          <w:rFonts w:ascii="Times New Roman" w:hAnsi="Times New Roman"/>
          <w:sz w:val="28"/>
          <w:szCs w:val="28"/>
        </w:rPr>
        <w:t xml:space="preserve"> </w:t>
      </w:r>
      <w:proofErr w:type="spellStart"/>
      <w:r w:rsidRPr="007B25AF">
        <w:rPr>
          <w:rFonts w:ascii="Times New Roman" w:hAnsi="Times New Roman"/>
          <w:sz w:val="28"/>
          <w:szCs w:val="28"/>
        </w:rPr>
        <w:t>ствий</w:t>
      </w:r>
      <w:proofErr w:type="spellEnd"/>
      <w:r w:rsidRPr="007B25AF">
        <w:rPr>
          <w:rFonts w:ascii="Times New Roman" w:hAnsi="Times New Roman"/>
          <w:sz w:val="28"/>
          <w:szCs w:val="28"/>
        </w:rPr>
        <w:t xml:space="preserve">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выходить за рамки учебного предмета и осуществлять целенаправленный поиск возможностей для широкого переноса средств и способов действия;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выстраивать индивидуальную образовательную траекторию, учитывая ресурсные ограничения и ограничения со </w:t>
      </w:r>
      <w:r w:rsidR="0065379A">
        <w:rPr>
          <w:rFonts w:ascii="Times New Roman" w:hAnsi="Times New Roman"/>
          <w:sz w:val="28"/>
          <w:szCs w:val="28"/>
        </w:rPr>
        <w:t xml:space="preserve">стороны других участников; </w:t>
      </w:r>
    </w:p>
    <w:p w:rsidR="000246DB" w:rsidRDefault="007B25AF" w:rsidP="007B25AF">
      <w:pPr>
        <w:rPr>
          <w:rFonts w:ascii="Times New Roman" w:hAnsi="Times New Roman"/>
          <w:sz w:val="28"/>
          <w:szCs w:val="28"/>
        </w:rPr>
      </w:pPr>
      <w:r w:rsidRPr="007B25AF">
        <w:rPr>
          <w:rFonts w:ascii="Times New Roman" w:hAnsi="Times New Roman"/>
          <w:sz w:val="28"/>
          <w:szCs w:val="28"/>
        </w:rPr>
        <w:t xml:space="preserve">• менять и удерживать разные позиции в познавательной деятельности. </w:t>
      </w:r>
    </w:p>
    <w:p w:rsidR="0065379A" w:rsidRDefault="007B25AF" w:rsidP="007B25AF">
      <w:pPr>
        <w:rPr>
          <w:rFonts w:ascii="Times New Roman" w:hAnsi="Times New Roman"/>
          <w:sz w:val="28"/>
          <w:szCs w:val="28"/>
        </w:rPr>
      </w:pPr>
      <w:r w:rsidRPr="007B25AF">
        <w:rPr>
          <w:rFonts w:ascii="Times New Roman" w:hAnsi="Times New Roman"/>
          <w:sz w:val="28"/>
          <w:szCs w:val="28"/>
        </w:rPr>
        <w:t>Коммуникативные универсальные учебные действия Выпускник научится:</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осуществлять деловую коммуникацию как со сверстниками, так и со взрослыми (внутри образовательной организации и за её пределами), подбирать партнёров для деловой коммуникации, исходя из соображений результативности взаимодействия, а не личных симпатий; </w:t>
      </w:r>
    </w:p>
    <w:p w:rsidR="0065379A"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 </w:t>
      </w:r>
    </w:p>
    <w:p w:rsidR="0065379A" w:rsidRDefault="007B25AF" w:rsidP="007B25AF">
      <w:pPr>
        <w:rPr>
          <w:rFonts w:ascii="Times New Roman" w:hAnsi="Times New Roman"/>
          <w:sz w:val="28"/>
          <w:szCs w:val="28"/>
        </w:rPr>
      </w:pPr>
      <w:r w:rsidRPr="007B25AF">
        <w:rPr>
          <w:rFonts w:ascii="Times New Roman" w:hAnsi="Times New Roman"/>
          <w:sz w:val="28"/>
          <w:szCs w:val="28"/>
        </w:rPr>
        <w:t>• координировать и выполнять работу в условиях реального, виртуального и комбинированного взаимодействия;</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развёрнуто, логично и точно излагать свою точку зрения с использованием адекватных (устных и письменных) языковых средств;</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распознавать </w:t>
      </w:r>
      <w:proofErr w:type="spellStart"/>
      <w:r w:rsidRPr="007B25AF">
        <w:rPr>
          <w:rFonts w:ascii="Times New Roman" w:hAnsi="Times New Roman"/>
          <w:sz w:val="28"/>
          <w:szCs w:val="28"/>
        </w:rPr>
        <w:t>конфликтогенные</w:t>
      </w:r>
      <w:proofErr w:type="spellEnd"/>
      <w:r w:rsidRPr="007B25AF">
        <w:rPr>
          <w:rFonts w:ascii="Times New Roman" w:hAnsi="Times New Roman"/>
          <w:sz w:val="28"/>
          <w:szCs w:val="28"/>
        </w:rPr>
        <w:t xml:space="preserve"> ситуации и предотвращать конфликты до наступления их активной фазы, выстраивать деловую и образовательную коммуникацию, избегая личностных оценочных суждений.</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Предметные результаты освоения Основной образовательной программы</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w:t>
      </w:r>
      <w:r w:rsidR="000246DB">
        <w:rPr>
          <w:rFonts w:ascii="Times New Roman" w:hAnsi="Times New Roman"/>
          <w:sz w:val="28"/>
          <w:szCs w:val="28"/>
        </w:rPr>
        <w:t xml:space="preserve">      </w:t>
      </w:r>
      <w:r w:rsidRPr="007B25AF">
        <w:rPr>
          <w:rFonts w:ascii="Times New Roman" w:hAnsi="Times New Roman"/>
          <w:sz w:val="28"/>
          <w:szCs w:val="28"/>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ещё две группы результатов: результаты базового и углублённого уровней. Логика представления результатов четырёх видов: «Выпускник научится — базовый уровень», «Выпускник получит возможность научиться — базовый уровень», «Выпускник научится — углублённый уровень», «Выпускник получит возможность научиться — углублённый уровень» — определяется следующей методологией. 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w:t>
      </w:r>
      <w:r w:rsidR="0065379A">
        <w:rPr>
          <w:rFonts w:ascii="Times New Roman" w:hAnsi="Times New Roman"/>
          <w:sz w:val="28"/>
          <w:szCs w:val="28"/>
        </w:rPr>
        <w:t>ься» обеспечивается учителем</w:t>
      </w:r>
      <w:r w:rsidRPr="007B25AF">
        <w:rPr>
          <w:rFonts w:ascii="Times New Roman" w:hAnsi="Times New Roman"/>
          <w:sz w:val="28"/>
          <w:szCs w:val="28"/>
        </w:rPr>
        <w:t xml:space="preserve">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Принципиальным отличием результатов базового уровня от результатов углублённого уровня является их целевая направленность.</w:t>
      </w:r>
    </w:p>
    <w:p w:rsidR="0065379A" w:rsidRDefault="0065379A" w:rsidP="007B25AF">
      <w:pPr>
        <w:rPr>
          <w:rFonts w:ascii="Times New Roman" w:hAnsi="Times New Roman"/>
          <w:sz w:val="28"/>
          <w:szCs w:val="28"/>
        </w:rPr>
      </w:pPr>
      <w:r>
        <w:rPr>
          <w:rFonts w:ascii="Times New Roman" w:hAnsi="Times New Roman"/>
          <w:sz w:val="28"/>
          <w:szCs w:val="28"/>
        </w:rPr>
        <w:t xml:space="preserve">    </w:t>
      </w:r>
      <w:r w:rsidR="007B25AF" w:rsidRPr="007B25AF">
        <w:rPr>
          <w:rFonts w:ascii="Times New Roman" w:hAnsi="Times New Roman"/>
          <w:sz w:val="28"/>
          <w:szCs w:val="28"/>
        </w:rPr>
        <w:t xml:space="preserve">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w:t>
      </w:r>
    </w:p>
    <w:p w:rsidR="0065379A"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 понимание предмета, ключевых вопросов и основных составляющих элементов изучаемой предметной области, что обеспечивается не за счёт заучивания определений и правил, а посредством моделирования и постановки проблемных вопросов культуры, характерных для данной предметной области; </w:t>
      </w:r>
    </w:p>
    <w:p w:rsidR="0065379A" w:rsidRDefault="007B25AF" w:rsidP="007B25AF">
      <w:pPr>
        <w:rPr>
          <w:rFonts w:ascii="Times New Roman" w:hAnsi="Times New Roman"/>
          <w:sz w:val="28"/>
          <w:szCs w:val="28"/>
        </w:rPr>
      </w:pPr>
      <w:r w:rsidRPr="007B25AF">
        <w:rPr>
          <w:rFonts w:ascii="Times New Roman" w:hAnsi="Times New Roman"/>
          <w:sz w:val="28"/>
          <w:szCs w:val="28"/>
        </w:rPr>
        <w:t>• умение решать основные практические задачи, характерные для использования методов и инструментария данной предметной области;</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осознание рамок изучаемой предметной области, ограниченности методов и инструментов, типичных связей с некоторыми другими областями знания. Результаты углублённого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rsidR="0065379A" w:rsidRDefault="007B25AF" w:rsidP="007B25AF">
      <w:pPr>
        <w:rPr>
          <w:rFonts w:ascii="Times New Roman" w:hAnsi="Times New Roman"/>
          <w:sz w:val="28"/>
          <w:szCs w:val="28"/>
        </w:rPr>
      </w:pPr>
      <w:r w:rsidRPr="007B25AF">
        <w:rPr>
          <w:rFonts w:ascii="Times New Roman" w:hAnsi="Times New Roman"/>
          <w:sz w:val="28"/>
          <w:szCs w:val="28"/>
        </w:rPr>
        <w:t>•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наличие представлений о данной предметной области как целостной теории (совокупности теорий), об основных связях с иными смежными облас</w:t>
      </w:r>
      <w:r w:rsidR="0065379A">
        <w:rPr>
          <w:rFonts w:ascii="Times New Roman" w:hAnsi="Times New Roman"/>
          <w:sz w:val="28"/>
          <w:szCs w:val="28"/>
        </w:rPr>
        <w:t>тями знаний.</w:t>
      </w:r>
    </w:p>
    <w:p w:rsidR="0065379A" w:rsidRDefault="0065379A" w:rsidP="007B25AF">
      <w:pPr>
        <w:rPr>
          <w:rFonts w:ascii="Times New Roman" w:hAnsi="Times New Roman"/>
          <w:sz w:val="28"/>
          <w:szCs w:val="28"/>
        </w:rPr>
      </w:pPr>
      <w:r>
        <w:rPr>
          <w:rFonts w:ascii="Times New Roman" w:hAnsi="Times New Roman"/>
          <w:sz w:val="28"/>
          <w:szCs w:val="28"/>
        </w:rPr>
        <w:t xml:space="preserve">      </w:t>
      </w:r>
      <w:r w:rsidR="007B25AF" w:rsidRPr="0065379A">
        <w:rPr>
          <w:rFonts w:ascii="Times New Roman" w:hAnsi="Times New Roman"/>
          <w:sz w:val="28"/>
          <w:szCs w:val="28"/>
        </w:rPr>
        <w:t xml:space="preserve"> </w:t>
      </w:r>
      <w:r w:rsidR="007B25AF" w:rsidRPr="007B25AF">
        <w:rPr>
          <w:rFonts w:ascii="Times New Roman" w:hAnsi="Times New Roman"/>
          <w:sz w:val="28"/>
          <w:szCs w:val="28"/>
        </w:rPr>
        <w:t>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углублённом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 В результате изучения учебного предмета «География» на уровне среднего общего образования:</w:t>
      </w:r>
    </w:p>
    <w:p w:rsidR="0065379A" w:rsidRDefault="000246DB" w:rsidP="007B25AF">
      <w:pPr>
        <w:rPr>
          <w:rFonts w:ascii="Times New Roman" w:hAnsi="Times New Roman"/>
          <w:sz w:val="28"/>
          <w:szCs w:val="28"/>
        </w:rPr>
      </w:pPr>
      <w:r>
        <w:rPr>
          <w:rFonts w:ascii="Times New Roman" w:hAnsi="Times New Roman"/>
          <w:sz w:val="28"/>
          <w:szCs w:val="28"/>
        </w:rPr>
        <w:t xml:space="preserve">       </w:t>
      </w:r>
      <w:r w:rsidR="007B25AF" w:rsidRPr="007B25AF">
        <w:rPr>
          <w:rFonts w:ascii="Times New Roman" w:hAnsi="Times New Roman"/>
          <w:sz w:val="28"/>
          <w:szCs w:val="28"/>
        </w:rPr>
        <w:t xml:space="preserve"> Выпускник на базовом уровне научится:</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понимать значение географии как науки и объяснять её роль в решении проблем человечества; </w:t>
      </w:r>
    </w:p>
    <w:p w:rsidR="0065379A" w:rsidRDefault="007B25AF" w:rsidP="007B25AF">
      <w:pPr>
        <w:rPr>
          <w:rFonts w:ascii="Times New Roman" w:hAnsi="Times New Roman"/>
          <w:sz w:val="28"/>
          <w:szCs w:val="28"/>
        </w:rPr>
      </w:pPr>
      <w:r w:rsidRPr="007B25AF">
        <w:rPr>
          <w:rFonts w:ascii="Times New Roman" w:hAnsi="Times New Roman"/>
          <w:sz w:val="28"/>
          <w:szCs w:val="28"/>
        </w:rPr>
        <w:t>• 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65379A" w:rsidRDefault="007B25AF" w:rsidP="007B25AF">
      <w:pPr>
        <w:rPr>
          <w:rFonts w:ascii="Times New Roman" w:hAnsi="Times New Roman"/>
          <w:sz w:val="28"/>
          <w:szCs w:val="28"/>
        </w:rPr>
      </w:pPr>
      <w:r w:rsidRPr="007B25AF">
        <w:rPr>
          <w:rFonts w:ascii="Times New Roman" w:hAnsi="Times New Roman"/>
          <w:sz w:val="28"/>
          <w:szCs w:val="28"/>
        </w:rPr>
        <w:lastRenderedPageBreak/>
        <w:t xml:space="preserve"> • 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сопоставлять и анализировать географические карты различной тематики для выявления закономерностей социально-экономических, природных и </w:t>
      </w:r>
      <w:proofErr w:type="spellStart"/>
      <w:r w:rsidRPr="007B25AF">
        <w:rPr>
          <w:rFonts w:ascii="Times New Roman" w:hAnsi="Times New Roman"/>
          <w:sz w:val="28"/>
          <w:szCs w:val="28"/>
        </w:rPr>
        <w:t>геоэкологических</w:t>
      </w:r>
      <w:proofErr w:type="spellEnd"/>
      <w:r w:rsidRPr="007B25AF">
        <w:rPr>
          <w:rFonts w:ascii="Times New Roman" w:hAnsi="Times New Roman"/>
          <w:sz w:val="28"/>
          <w:szCs w:val="28"/>
        </w:rPr>
        <w:t xml:space="preserve"> процессов и явлений;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сравнивать географические объекты между собой по заданным критериям;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выявлять закономерности и тенденции развития </w:t>
      </w:r>
      <w:proofErr w:type="spellStart"/>
      <w:r w:rsidRPr="007B25AF">
        <w:rPr>
          <w:rFonts w:ascii="Times New Roman" w:hAnsi="Times New Roman"/>
          <w:sz w:val="28"/>
          <w:szCs w:val="28"/>
        </w:rPr>
        <w:t>социальноэкономических</w:t>
      </w:r>
      <w:proofErr w:type="spellEnd"/>
      <w:r w:rsidRPr="007B25AF">
        <w:rPr>
          <w:rFonts w:ascii="Times New Roman" w:hAnsi="Times New Roman"/>
          <w:sz w:val="28"/>
          <w:szCs w:val="28"/>
        </w:rPr>
        <w:t xml:space="preserve"> и экологических процессов и явлений на основе картографических и статистических источников информации;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раскрывать причинно-следственные связи природно-хозяйственных явлений и процессов;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выделять и объяснять существенные признаки географических объектов и явлений;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выявлять и объяснять географические аспекты различных текущих событий и ситуаций;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описывать изменения </w:t>
      </w:r>
      <w:proofErr w:type="spellStart"/>
      <w:r w:rsidRPr="007B25AF">
        <w:rPr>
          <w:rFonts w:ascii="Times New Roman" w:hAnsi="Times New Roman"/>
          <w:sz w:val="28"/>
          <w:szCs w:val="28"/>
        </w:rPr>
        <w:t>геосистем</w:t>
      </w:r>
      <w:proofErr w:type="spellEnd"/>
      <w:r w:rsidRPr="007B25AF">
        <w:rPr>
          <w:rFonts w:ascii="Times New Roman" w:hAnsi="Times New Roman"/>
          <w:sz w:val="28"/>
          <w:szCs w:val="28"/>
        </w:rPr>
        <w:t xml:space="preserve"> в результате природных и антропогенных воздействий; </w:t>
      </w:r>
    </w:p>
    <w:p w:rsidR="0065379A" w:rsidRDefault="007B25AF" w:rsidP="007B25AF">
      <w:pPr>
        <w:rPr>
          <w:rFonts w:ascii="Times New Roman" w:hAnsi="Times New Roman"/>
          <w:sz w:val="28"/>
          <w:szCs w:val="28"/>
        </w:rPr>
      </w:pPr>
      <w:r w:rsidRPr="007B25AF">
        <w:rPr>
          <w:rFonts w:ascii="Times New Roman" w:hAnsi="Times New Roman"/>
          <w:sz w:val="28"/>
          <w:szCs w:val="28"/>
        </w:rPr>
        <w:t>• решать задачи по определению состояния окружающей среды, её пригодности для жизни человека;</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оценивать демографическую ситуацию, процессы урбанизации, миграции в странах и регионах мира; </w:t>
      </w:r>
    </w:p>
    <w:p w:rsidR="0065379A" w:rsidRDefault="007B25AF" w:rsidP="007B25AF">
      <w:pPr>
        <w:rPr>
          <w:rFonts w:ascii="Times New Roman" w:hAnsi="Times New Roman"/>
          <w:sz w:val="28"/>
          <w:szCs w:val="28"/>
        </w:rPr>
      </w:pPr>
      <w:r w:rsidRPr="007B25AF">
        <w:rPr>
          <w:rFonts w:ascii="Times New Roman" w:hAnsi="Times New Roman"/>
          <w:sz w:val="28"/>
          <w:szCs w:val="28"/>
        </w:rPr>
        <w:t>• объяснять состав, структуру и закономерности размещения населения мира, регионо</w:t>
      </w:r>
      <w:r w:rsidR="0065379A">
        <w:rPr>
          <w:rFonts w:ascii="Times New Roman" w:hAnsi="Times New Roman"/>
          <w:sz w:val="28"/>
          <w:szCs w:val="28"/>
        </w:rPr>
        <w:t xml:space="preserve">в, стран и их частей; </w:t>
      </w:r>
    </w:p>
    <w:p w:rsidR="0065379A" w:rsidRDefault="007B25AF" w:rsidP="007B25AF">
      <w:pPr>
        <w:rPr>
          <w:rFonts w:ascii="Times New Roman" w:hAnsi="Times New Roman"/>
          <w:sz w:val="28"/>
          <w:szCs w:val="28"/>
        </w:rPr>
      </w:pPr>
      <w:r w:rsidRPr="007B25AF">
        <w:rPr>
          <w:rFonts w:ascii="Times New Roman" w:hAnsi="Times New Roman"/>
          <w:sz w:val="28"/>
          <w:szCs w:val="28"/>
        </w:rPr>
        <w:t xml:space="preserve"> • характеризовать географию рынка труда;</w:t>
      </w:r>
    </w:p>
    <w:p w:rsidR="000246DB" w:rsidRDefault="007B25AF" w:rsidP="007B25AF">
      <w:pPr>
        <w:rPr>
          <w:rFonts w:ascii="Times New Roman" w:hAnsi="Times New Roman"/>
          <w:sz w:val="28"/>
          <w:szCs w:val="28"/>
        </w:rPr>
      </w:pPr>
      <w:r w:rsidRPr="0065379A">
        <w:rPr>
          <w:rFonts w:ascii="Times New Roman" w:hAnsi="Times New Roman"/>
          <w:sz w:val="28"/>
          <w:szCs w:val="28"/>
        </w:rPr>
        <w:t xml:space="preserve"> • рассчитывать численность населения с учётом естественного</w:t>
      </w:r>
      <w:r w:rsidR="000246DB">
        <w:rPr>
          <w:rFonts w:ascii="Times New Roman" w:hAnsi="Times New Roman"/>
          <w:sz w:val="28"/>
          <w:szCs w:val="28"/>
        </w:rPr>
        <w:t xml:space="preserve"> </w:t>
      </w:r>
      <w:r w:rsidR="00CF3948" w:rsidRPr="000246DB">
        <w:rPr>
          <w:rFonts w:ascii="Times New Roman" w:hAnsi="Times New Roman"/>
          <w:sz w:val="28"/>
          <w:szCs w:val="28"/>
        </w:rPr>
        <w:t>движения и миграции населения стран, регионов мира;</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анализировать факторы и объяснять закономерности размещения отраслей хозяйства отдельных стран и регионов мира;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характеризовать отраслевую структуру хозяйства отдельных стран и регионов мира;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приводить примеры, объясняющие географическое разделение труда; </w:t>
      </w:r>
    </w:p>
    <w:p w:rsidR="000246DB" w:rsidRDefault="00CF3948" w:rsidP="007B25AF">
      <w:pPr>
        <w:rPr>
          <w:rFonts w:ascii="Times New Roman" w:hAnsi="Times New Roman"/>
          <w:sz w:val="28"/>
          <w:szCs w:val="28"/>
        </w:rPr>
      </w:pPr>
      <w:r w:rsidRPr="000246DB">
        <w:rPr>
          <w:rFonts w:ascii="Times New Roman" w:hAnsi="Times New Roman"/>
          <w:sz w:val="28"/>
          <w:szCs w:val="28"/>
        </w:rPr>
        <w:t>• определять принадлежность стран к одному из уровней экономического развития, используя показатель внутреннего валового продукта;</w:t>
      </w:r>
    </w:p>
    <w:p w:rsidR="000246DB" w:rsidRDefault="00CF3948" w:rsidP="007B25AF">
      <w:pPr>
        <w:rPr>
          <w:rFonts w:ascii="Times New Roman" w:hAnsi="Times New Roman"/>
          <w:sz w:val="28"/>
          <w:szCs w:val="28"/>
        </w:rPr>
      </w:pPr>
      <w:r w:rsidRPr="000246DB">
        <w:rPr>
          <w:rFonts w:ascii="Times New Roman" w:hAnsi="Times New Roman"/>
          <w:sz w:val="28"/>
          <w:szCs w:val="28"/>
        </w:rPr>
        <w:lastRenderedPageBreak/>
        <w:t xml:space="preserve"> • оценивать </w:t>
      </w:r>
      <w:proofErr w:type="spellStart"/>
      <w:r w:rsidRPr="000246DB">
        <w:rPr>
          <w:rFonts w:ascii="Times New Roman" w:hAnsi="Times New Roman"/>
          <w:sz w:val="28"/>
          <w:szCs w:val="28"/>
        </w:rPr>
        <w:t>ресурсообеспеченность</w:t>
      </w:r>
      <w:proofErr w:type="spellEnd"/>
      <w:r w:rsidRPr="000246DB">
        <w:rPr>
          <w:rFonts w:ascii="Times New Roman" w:hAnsi="Times New Roman"/>
          <w:sz w:val="28"/>
          <w:szCs w:val="28"/>
        </w:rPr>
        <w:t xml:space="preserve"> стран и регионов при помощи различных источников информации в современных условиях функционирования экономики;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оценивать место отдельных стран и регионов в мировом хозяйстве;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оценивать роль России в мировом хозяйстве, системе международных финансово-экономических и политических отношений; </w:t>
      </w:r>
    </w:p>
    <w:p w:rsidR="000246DB" w:rsidRDefault="00CF3948" w:rsidP="007B25AF">
      <w:pPr>
        <w:rPr>
          <w:rFonts w:ascii="Times New Roman" w:hAnsi="Times New Roman"/>
          <w:sz w:val="28"/>
          <w:szCs w:val="28"/>
        </w:rPr>
      </w:pPr>
      <w:r w:rsidRPr="000246DB">
        <w:rPr>
          <w:rFonts w:ascii="Times New Roman" w:hAnsi="Times New Roman"/>
          <w:sz w:val="28"/>
          <w:szCs w:val="28"/>
        </w:rPr>
        <w:t>• объяснять влияние глобальных проблем человечества на жизнь населения и развитие мирового хозяйства.</w:t>
      </w:r>
    </w:p>
    <w:p w:rsidR="000246DB" w:rsidRDefault="000246DB" w:rsidP="007B25AF">
      <w:pPr>
        <w:rPr>
          <w:rFonts w:ascii="Times New Roman" w:hAnsi="Times New Roman"/>
          <w:sz w:val="28"/>
          <w:szCs w:val="28"/>
        </w:rPr>
      </w:pPr>
      <w:r>
        <w:rPr>
          <w:rFonts w:ascii="Times New Roman" w:hAnsi="Times New Roman"/>
          <w:sz w:val="28"/>
          <w:szCs w:val="28"/>
        </w:rPr>
        <w:t xml:space="preserve">     </w:t>
      </w:r>
      <w:r w:rsidR="00CF3948" w:rsidRPr="000246DB">
        <w:rPr>
          <w:rFonts w:ascii="Times New Roman" w:hAnsi="Times New Roman"/>
          <w:sz w:val="28"/>
          <w:szCs w:val="28"/>
        </w:rPr>
        <w:t xml:space="preserve"> Выпускник на базовом уровне получит возможность научиться:</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характеризовать процессы, происходящие в географической среде; сравнивать процессы между собой, делать выводы на основе сравнения;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переводить один вид информации в другой посредством анализа статистических данных, чтения географических карт, работы с графиками и диаграммами;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составлять географические описания населения, хозяйства и экологической обстановки отдельных стран и регионов мира; </w:t>
      </w:r>
    </w:p>
    <w:p w:rsidR="000246DB" w:rsidRDefault="00CF3948" w:rsidP="007B25AF">
      <w:pPr>
        <w:rPr>
          <w:rFonts w:ascii="Times New Roman" w:hAnsi="Times New Roman"/>
          <w:sz w:val="28"/>
          <w:szCs w:val="28"/>
        </w:rPr>
      </w:pPr>
      <w:r w:rsidRPr="000246DB">
        <w:rPr>
          <w:rFonts w:ascii="Times New Roman" w:hAnsi="Times New Roman"/>
          <w:sz w:val="28"/>
          <w:szCs w:val="28"/>
        </w:rPr>
        <w:t>• делать прогнозы развития географических систем и комплексов в результате изменения их компонентов;</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выделять наиболее важные экологические, социально-экономические проблемы;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давать научное объяснение процессам, явлениям, закономерностям, протекающим в географической оболочке; </w:t>
      </w:r>
    </w:p>
    <w:p w:rsidR="000246DB" w:rsidRDefault="00CF3948" w:rsidP="007B25AF">
      <w:pPr>
        <w:rPr>
          <w:rFonts w:ascii="Times New Roman" w:hAnsi="Times New Roman"/>
          <w:sz w:val="28"/>
          <w:szCs w:val="28"/>
        </w:rPr>
      </w:pPr>
      <w:r w:rsidRPr="000246DB">
        <w:rPr>
          <w:rFonts w:ascii="Times New Roman" w:hAnsi="Times New Roman"/>
          <w:sz w:val="28"/>
          <w:szCs w:val="28"/>
        </w:rPr>
        <w:t>• понимать и характеризовать причины возникновения процессов и явлений, влияющих на безопасность окружающей среды;</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r w:rsidR="000246DB">
        <w:rPr>
          <w:rFonts w:ascii="Times New Roman" w:hAnsi="Times New Roman"/>
          <w:sz w:val="28"/>
          <w:szCs w:val="28"/>
        </w:rPr>
        <w:t xml:space="preserve">;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раскрывать сущность интеграционных процессов в мировом сообществе; </w:t>
      </w:r>
    </w:p>
    <w:p w:rsidR="000246DB" w:rsidRDefault="00CF3948" w:rsidP="007B25AF">
      <w:pPr>
        <w:rPr>
          <w:rFonts w:ascii="Times New Roman" w:hAnsi="Times New Roman"/>
          <w:sz w:val="28"/>
          <w:szCs w:val="28"/>
        </w:rPr>
      </w:pPr>
      <w:r w:rsidRPr="000246DB">
        <w:rPr>
          <w:rFonts w:ascii="Times New Roman" w:hAnsi="Times New Roman"/>
          <w:sz w:val="28"/>
          <w:szCs w:val="28"/>
        </w:rPr>
        <w:t>• прогнозировать и оценивать изменения политической карты мира под влиянием международных отношений;</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оценивать социально-экономические последствия изменения современной политической карты мира;</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оценивать геополитические риски, вызванные социально-экономическими и </w:t>
      </w:r>
      <w:proofErr w:type="spellStart"/>
      <w:r w:rsidRPr="000246DB">
        <w:rPr>
          <w:rFonts w:ascii="Times New Roman" w:hAnsi="Times New Roman"/>
          <w:sz w:val="28"/>
          <w:szCs w:val="28"/>
        </w:rPr>
        <w:t>геоэкологическими</w:t>
      </w:r>
      <w:proofErr w:type="spellEnd"/>
      <w:r w:rsidRPr="000246DB">
        <w:rPr>
          <w:rFonts w:ascii="Times New Roman" w:hAnsi="Times New Roman"/>
          <w:sz w:val="28"/>
          <w:szCs w:val="28"/>
        </w:rPr>
        <w:t xml:space="preserve"> процессами, происходящими в мире; </w:t>
      </w:r>
    </w:p>
    <w:p w:rsidR="000246DB" w:rsidRDefault="00CF3948" w:rsidP="007B25AF">
      <w:pPr>
        <w:rPr>
          <w:rFonts w:ascii="Times New Roman" w:hAnsi="Times New Roman"/>
          <w:sz w:val="28"/>
          <w:szCs w:val="28"/>
        </w:rPr>
      </w:pPr>
      <w:r w:rsidRPr="000246DB">
        <w:rPr>
          <w:rFonts w:ascii="Times New Roman" w:hAnsi="Times New Roman"/>
          <w:sz w:val="28"/>
          <w:szCs w:val="28"/>
        </w:rPr>
        <w:lastRenderedPageBreak/>
        <w:t xml:space="preserve">• оценивать изменение отраслевой структуры отдельных стран и регионов мира; </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оценивать влияние отдельных стран и регионов на мировое хозяйство; </w:t>
      </w:r>
    </w:p>
    <w:p w:rsidR="000246DB" w:rsidRDefault="00CF3948" w:rsidP="007B25AF">
      <w:pPr>
        <w:rPr>
          <w:rFonts w:ascii="Times New Roman" w:hAnsi="Times New Roman"/>
          <w:sz w:val="28"/>
          <w:szCs w:val="28"/>
        </w:rPr>
      </w:pPr>
      <w:r w:rsidRPr="000246DB">
        <w:rPr>
          <w:rFonts w:ascii="Times New Roman" w:hAnsi="Times New Roman"/>
          <w:sz w:val="28"/>
          <w:szCs w:val="28"/>
        </w:rPr>
        <w:t>• анализировать региональную политику отдельных стран и регионов;</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анализировать основные направления международных исследований малоизученных территорий;</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выявлять особенности современного геополитического и геоэкономического положения России, её роль в международном географическом разделении труда;</w:t>
      </w:r>
    </w:p>
    <w:p w:rsidR="000246DB" w:rsidRDefault="00CF3948" w:rsidP="007B25AF">
      <w:pPr>
        <w:rPr>
          <w:rFonts w:ascii="Times New Roman" w:hAnsi="Times New Roman"/>
          <w:sz w:val="28"/>
          <w:szCs w:val="28"/>
        </w:rPr>
      </w:pPr>
      <w:r w:rsidRPr="000246DB">
        <w:rPr>
          <w:rFonts w:ascii="Times New Roman" w:hAnsi="Times New Roman"/>
          <w:sz w:val="28"/>
          <w:szCs w:val="28"/>
        </w:rPr>
        <w:t xml:space="preserve"> • понимать принципы выделения и устанавливать соотношения между государственной территорией и исключительной экономической зоной России; </w:t>
      </w:r>
    </w:p>
    <w:p w:rsidR="0065379A" w:rsidRDefault="00CF3948" w:rsidP="007B25AF">
      <w:pPr>
        <w:rPr>
          <w:rFonts w:ascii="Times New Roman" w:hAnsi="Times New Roman"/>
          <w:sz w:val="28"/>
          <w:szCs w:val="28"/>
        </w:rPr>
      </w:pPr>
      <w:r w:rsidRPr="000246DB">
        <w:rPr>
          <w:rFonts w:ascii="Times New Roman" w:hAnsi="Times New Roman"/>
          <w:sz w:val="28"/>
          <w:szCs w:val="28"/>
        </w:rPr>
        <w:t>• давать оценку международной деятельности, направленной на решение гло</w:t>
      </w:r>
      <w:r w:rsidR="000246DB">
        <w:rPr>
          <w:rFonts w:ascii="Times New Roman" w:hAnsi="Times New Roman"/>
          <w:sz w:val="28"/>
          <w:szCs w:val="28"/>
        </w:rPr>
        <w:t xml:space="preserve">бальных проблем человечества. </w:t>
      </w: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246DB" w:rsidP="007B25AF">
      <w:pPr>
        <w:rPr>
          <w:rFonts w:ascii="Times New Roman" w:hAnsi="Times New Roman"/>
          <w:sz w:val="28"/>
          <w:szCs w:val="28"/>
        </w:rPr>
      </w:pPr>
    </w:p>
    <w:p w:rsidR="000246DB" w:rsidRDefault="00043ACF" w:rsidP="007B25AF">
      <w:pPr>
        <w:rPr>
          <w:rFonts w:ascii="Times New Roman" w:hAnsi="Times New Roman"/>
          <w:sz w:val="28"/>
          <w:szCs w:val="28"/>
        </w:rPr>
      </w:pPr>
      <w:r>
        <w:rPr>
          <w:rFonts w:ascii="Times New Roman" w:hAnsi="Times New Roman"/>
          <w:sz w:val="28"/>
          <w:szCs w:val="28"/>
        </w:rPr>
        <w:t xml:space="preserve">                               </w:t>
      </w: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Default="00043ACF" w:rsidP="007B25AF">
      <w:pPr>
        <w:rPr>
          <w:rFonts w:ascii="Times New Roman" w:hAnsi="Times New Roman"/>
          <w:sz w:val="28"/>
          <w:szCs w:val="28"/>
        </w:rPr>
      </w:pPr>
    </w:p>
    <w:p w:rsidR="00043ACF" w:rsidRPr="00043ACF" w:rsidRDefault="00043ACF" w:rsidP="007B25AF">
      <w:pPr>
        <w:rPr>
          <w:rFonts w:ascii="Times New Roman" w:hAnsi="Times New Roman"/>
          <w:sz w:val="28"/>
          <w:szCs w:val="28"/>
        </w:rPr>
      </w:pPr>
    </w:p>
    <w:p w:rsidR="00043ACF" w:rsidRDefault="00325D1E" w:rsidP="00325D1E">
      <w:pPr>
        <w:jc w:val="center"/>
        <w:rPr>
          <w:rFonts w:ascii="Times New Roman" w:hAnsi="Times New Roman"/>
          <w:sz w:val="28"/>
          <w:szCs w:val="28"/>
        </w:rPr>
      </w:pPr>
      <w:r w:rsidRPr="00325D1E">
        <w:rPr>
          <w:rFonts w:ascii="Times New Roman" w:hAnsi="Times New Roman"/>
          <w:b/>
          <w:sz w:val="28"/>
          <w:szCs w:val="28"/>
        </w:rPr>
        <w:t>11</w:t>
      </w:r>
      <w:r>
        <w:rPr>
          <w:rFonts w:ascii="Times New Roman" w:hAnsi="Times New Roman"/>
          <w:sz w:val="28"/>
          <w:szCs w:val="28"/>
        </w:rPr>
        <w:t xml:space="preserve"> </w:t>
      </w:r>
      <w:r w:rsidR="000246DB" w:rsidRPr="00043ACF">
        <w:rPr>
          <w:rFonts w:ascii="Times New Roman" w:hAnsi="Times New Roman"/>
          <w:sz w:val="28"/>
          <w:szCs w:val="28"/>
        </w:rPr>
        <w:t>СОДЕРЖАНИЕ УЧЕБНОГО ПРЕДМЕТА</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В основе курса — классическая его трактовка, уже давно применяемая в средней школе. Однако при своей традиционности настоящий курс имеет несколько особенностей. Во-первых, он учитывает все положения, прописанные во ФГОС СОО и ПООП СОО, и является, таким образом, в наибольшей степени соответствующим современным требованиям. Во-вторых, содержание учебника опирается на современные статистические данные. В-третьих, материал делится на две части: «Общая характеристика мира» и «Региональная характеристика мира». Темы «Политическая карта мира» и «Страны современного мира» дают представление о типологии стран современного мира, их государственном устройстве и их различиях по уровню социально-экономического развития.</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Здесь реализуются </w:t>
      </w:r>
      <w:proofErr w:type="spellStart"/>
      <w:r w:rsidR="000246DB" w:rsidRPr="00043ACF">
        <w:rPr>
          <w:rFonts w:ascii="Times New Roman" w:hAnsi="Times New Roman"/>
          <w:sz w:val="28"/>
          <w:szCs w:val="28"/>
        </w:rPr>
        <w:t>межпредметные</w:t>
      </w:r>
      <w:proofErr w:type="spellEnd"/>
      <w:r w:rsidR="000246DB" w:rsidRPr="00043ACF">
        <w:rPr>
          <w:rFonts w:ascii="Times New Roman" w:hAnsi="Times New Roman"/>
          <w:sz w:val="28"/>
          <w:szCs w:val="28"/>
        </w:rPr>
        <w:t xml:space="preserve"> связи с такими предметами, как история, обществознание, экономика. В теме «География населения мира» рассказывается о динамике численности населения и о тех непростых проблемах, от решения которых во многом зависит будущее человечества. Здесь же рассматриваются вопросы состава населения, его сложности и мозаичности и, как следствие, сложные </w:t>
      </w:r>
      <w:proofErr w:type="spellStart"/>
      <w:r w:rsidR="000246DB" w:rsidRPr="00043ACF">
        <w:rPr>
          <w:rFonts w:ascii="Times New Roman" w:hAnsi="Times New Roman"/>
          <w:sz w:val="28"/>
          <w:szCs w:val="28"/>
        </w:rPr>
        <w:t>этнорелигиозные</w:t>
      </w:r>
      <w:proofErr w:type="spellEnd"/>
      <w:r w:rsidR="000246DB" w:rsidRPr="00043ACF">
        <w:rPr>
          <w:rFonts w:ascii="Times New Roman" w:hAnsi="Times New Roman"/>
          <w:sz w:val="28"/>
          <w:szCs w:val="28"/>
        </w:rPr>
        <w:t xml:space="preserve"> проблемы. Делается важный вывод о том, что причина этих конфликтов кроется как в истории отдельных стран и территорий, так и в экономической сфере жизни общества. Существующим в мире проблемам уделяется очень много внимания, ибо таковы реалии современной жизни. В этой теме также реализуются </w:t>
      </w:r>
      <w:proofErr w:type="spellStart"/>
      <w:r w:rsidR="000246DB" w:rsidRPr="00043ACF">
        <w:rPr>
          <w:rFonts w:ascii="Times New Roman" w:hAnsi="Times New Roman"/>
          <w:sz w:val="28"/>
          <w:szCs w:val="28"/>
        </w:rPr>
        <w:t>межпредметные</w:t>
      </w:r>
      <w:proofErr w:type="spellEnd"/>
      <w:r w:rsidR="000246DB" w:rsidRPr="00043ACF">
        <w:rPr>
          <w:rFonts w:ascii="Times New Roman" w:hAnsi="Times New Roman"/>
          <w:sz w:val="28"/>
          <w:szCs w:val="28"/>
        </w:rPr>
        <w:t xml:space="preserve"> связи с историей, обществознанием. Следующая тема «Мировые природные ресурсы» посвящена проблемам их использования и </w:t>
      </w:r>
      <w:proofErr w:type="spellStart"/>
      <w:r w:rsidR="000246DB" w:rsidRPr="00043ACF">
        <w:rPr>
          <w:rFonts w:ascii="Times New Roman" w:hAnsi="Times New Roman"/>
          <w:sz w:val="28"/>
          <w:szCs w:val="28"/>
        </w:rPr>
        <w:t>ресурсообеспечения</w:t>
      </w:r>
      <w:proofErr w:type="spellEnd"/>
      <w:r w:rsidR="000246DB" w:rsidRPr="00043ACF">
        <w:rPr>
          <w:rFonts w:ascii="Times New Roman" w:hAnsi="Times New Roman"/>
          <w:sz w:val="28"/>
          <w:szCs w:val="28"/>
        </w:rPr>
        <w:t xml:space="preserve"> стран и регионов. Логическим продолжением данной темы является содержание темы «Природа и человек», в которой раскрываются особенности взаимодействия общества и природной среды. Далее даётся общий обзор мирового хозяйства. Этот материал практически неисчерпаем ввиду огромной сложности многоотраслевой мировой экономики и разнообразия форм хозяйственных отношений. Особенность предлагаемого курса состоит в небольшом количестве статистических показателей, характеризующих отрасли мирового хозяйства. Такая позиция авторов обусловлена рядом причин: статистические данные постоя</w:t>
      </w:r>
      <w:r>
        <w:rPr>
          <w:rFonts w:ascii="Times New Roman" w:hAnsi="Times New Roman"/>
          <w:sz w:val="28"/>
          <w:szCs w:val="28"/>
        </w:rPr>
        <w:t xml:space="preserve">нно изменяются, поэтому </w:t>
      </w:r>
      <w:r w:rsidR="000246DB" w:rsidRPr="00043ACF">
        <w:rPr>
          <w:rFonts w:ascii="Times New Roman" w:hAnsi="Times New Roman"/>
          <w:sz w:val="28"/>
          <w:szCs w:val="28"/>
        </w:rPr>
        <w:t xml:space="preserve">целесообразнее акцентировать внимание школьников на основных тенденциях, имеющихся на современном этапе развития международных экономических отношений; подход к изложению темы раздела основан на концепции школьного географического образования и предложен ФГОС СОО. В заключении темы делается вывод о </w:t>
      </w:r>
      <w:r w:rsidR="000246DB" w:rsidRPr="00043ACF">
        <w:rPr>
          <w:rFonts w:ascii="Times New Roman" w:hAnsi="Times New Roman"/>
          <w:sz w:val="28"/>
          <w:szCs w:val="28"/>
        </w:rPr>
        <w:lastRenderedPageBreak/>
        <w:t xml:space="preserve">неизбежности глобализации, поскольку она является закономерным этапом развития мирового хозяйства. Здесь реализуются </w:t>
      </w:r>
      <w:proofErr w:type="spellStart"/>
      <w:r w:rsidR="000246DB" w:rsidRPr="00043ACF">
        <w:rPr>
          <w:rFonts w:ascii="Times New Roman" w:hAnsi="Times New Roman"/>
          <w:sz w:val="28"/>
          <w:szCs w:val="28"/>
        </w:rPr>
        <w:t>межпредметные</w:t>
      </w:r>
      <w:proofErr w:type="spellEnd"/>
      <w:r w:rsidR="000246DB" w:rsidRPr="00043ACF">
        <w:rPr>
          <w:rFonts w:ascii="Times New Roman" w:hAnsi="Times New Roman"/>
          <w:sz w:val="28"/>
          <w:szCs w:val="28"/>
        </w:rPr>
        <w:t xml:space="preserve"> связи с такими предметами, как история, обществознание, экономика. Завершает первую часть курса тема, посвящённая глобальным проблемам человечества. Материал представлен одним информационно насыщенным параграфом. Поскольку обо всех глобальных проблемах (сырьевой, демографической, экологической) уже подробно говорилось в соответствующих темах, в этом параграфе показывается взаимосвязь и взаимообусловленность всех глобальных проблем, демонстрируются возможности человечества в решении этих проблем. Далее, во второй части курса следует обзор регионов и отдельных стран мира. Материал отражает хозяйственное и социальное своеобразие Зарубежной Европы, Зарубежной Азии, </w:t>
      </w:r>
      <w:proofErr w:type="spellStart"/>
      <w:r w:rsidR="000246DB" w:rsidRPr="00043ACF">
        <w:rPr>
          <w:rFonts w:ascii="Times New Roman" w:hAnsi="Times New Roman"/>
          <w:sz w:val="28"/>
          <w:szCs w:val="28"/>
        </w:rPr>
        <w:t>АнглоАмерики</w:t>
      </w:r>
      <w:proofErr w:type="spellEnd"/>
      <w:r w:rsidR="000246DB" w:rsidRPr="00043ACF">
        <w:rPr>
          <w:rFonts w:ascii="Times New Roman" w:hAnsi="Times New Roman"/>
          <w:sz w:val="28"/>
          <w:szCs w:val="28"/>
        </w:rPr>
        <w:t xml:space="preserve">, Латинской Америки, Африки, Австралии и Океании. Следует обратить внимание, что характеристики географического положения, населения и природных ресурсов даются для всего региона в целом, тогда как особенности хозяйственной жизни рассматриваются на уровне </w:t>
      </w:r>
      <w:proofErr w:type="spellStart"/>
      <w:r w:rsidR="000246DB" w:rsidRPr="00043ACF">
        <w:rPr>
          <w:rFonts w:ascii="Times New Roman" w:hAnsi="Times New Roman"/>
          <w:sz w:val="28"/>
          <w:szCs w:val="28"/>
        </w:rPr>
        <w:t>субрегионов</w:t>
      </w:r>
      <w:proofErr w:type="spellEnd"/>
      <w:r w:rsidR="000246DB" w:rsidRPr="00043ACF">
        <w:rPr>
          <w:rFonts w:ascii="Times New Roman" w:hAnsi="Times New Roman"/>
          <w:sz w:val="28"/>
          <w:szCs w:val="28"/>
        </w:rPr>
        <w:t xml:space="preserve">. Для более подробной детальной характеристики в каждом регионе выбраны страны, каждая из которых является либо типичной для этого региона, либо, наоборот, выделяющейся своим лидирующим положением в регионе. Завершает курс рассмотрение вопросов эволюции взаимоотношений России со странами мира в рамках функционирования мирового хозяйства. Все темы второй части курса реализуют </w:t>
      </w:r>
      <w:proofErr w:type="spellStart"/>
      <w:r w:rsidR="000246DB" w:rsidRPr="00043ACF">
        <w:rPr>
          <w:rFonts w:ascii="Times New Roman" w:hAnsi="Times New Roman"/>
          <w:sz w:val="28"/>
          <w:szCs w:val="28"/>
        </w:rPr>
        <w:t>межпредметные</w:t>
      </w:r>
      <w:proofErr w:type="spellEnd"/>
      <w:r w:rsidR="000246DB" w:rsidRPr="00043ACF">
        <w:rPr>
          <w:rFonts w:ascii="Times New Roman" w:hAnsi="Times New Roman"/>
          <w:sz w:val="28"/>
          <w:szCs w:val="28"/>
        </w:rPr>
        <w:t xml:space="preserve"> связи с такими предметами, как история, обществознание, экономика, экология.</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Часть I. ОБЩАЯ ХАРАКТЕРИСТИКА МИРА (70 часов)</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Введение. Современная география (1 час)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Содержание темы История развития географии. Структура современной географии. Методы географической</w:t>
      </w:r>
      <w:r>
        <w:rPr>
          <w:rFonts w:ascii="Times New Roman" w:hAnsi="Times New Roman"/>
          <w:sz w:val="28"/>
          <w:szCs w:val="28"/>
        </w:rPr>
        <w:t xml:space="preserve"> науки.</w:t>
      </w:r>
      <w:r w:rsidR="000246DB" w:rsidRPr="00043ACF">
        <w:rPr>
          <w:rFonts w:ascii="Times New Roman" w:hAnsi="Times New Roman"/>
          <w:sz w:val="28"/>
          <w:szCs w:val="28"/>
        </w:rPr>
        <w:t xml:space="preserve"> Источники географической информации. Географическая наука и географическое мышление.</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Учебные понятия</w:t>
      </w:r>
      <w:r>
        <w:rPr>
          <w:rFonts w:ascii="Times New Roman" w:hAnsi="Times New Roman"/>
          <w:sz w:val="28"/>
          <w:szCs w:val="28"/>
        </w:rPr>
        <w:t xml:space="preserve">. </w:t>
      </w:r>
      <w:r w:rsidR="000246DB" w:rsidRPr="00043ACF">
        <w:rPr>
          <w:rFonts w:ascii="Times New Roman" w:hAnsi="Times New Roman"/>
          <w:sz w:val="28"/>
          <w:szCs w:val="28"/>
        </w:rPr>
        <w:t xml:space="preserve"> Общая физическая география, социально-экономическая география, картография, полевое (натурное) обследование, картографический метод, дистанционные методы исследования, метод причинно-следственного анализа, географические описания, информационные технологии, географические информационные системы (ГИС).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Основные образовательные идеи </w:t>
      </w:r>
    </w:p>
    <w:p w:rsidR="00043ACF" w:rsidRDefault="000246DB" w:rsidP="007B25AF">
      <w:pPr>
        <w:rPr>
          <w:rFonts w:ascii="Times New Roman" w:hAnsi="Times New Roman"/>
          <w:sz w:val="28"/>
          <w:szCs w:val="28"/>
        </w:rPr>
      </w:pPr>
      <w:r w:rsidRPr="00043ACF">
        <w:rPr>
          <w:rFonts w:ascii="Times New Roman" w:hAnsi="Times New Roman"/>
          <w:sz w:val="28"/>
          <w:szCs w:val="28"/>
        </w:rPr>
        <w:t>• Современная география является научной основой взаимодействия общества и природы</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Тема 1. Политическая карта мира (3 часа) </w:t>
      </w:r>
    </w:p>
    <w:p w:rsidR="00043ACF" w:rsidRDefault="00043ACF" w:rsidP="007B25AF">
      <w:pPr>
        <w:rPr>
          <w:rFonts w:ascii="Times New Roman" w:hAnsi="Times New Roman"/>
          <w:sz w:val="28"/>
          <w:szCs w:val="28"/>
        </w:rPr>
      </w:pPr>
      <w:r>
        <w:rPr>
          <w:rFonts w:ascii="Times New Roman" w:hAnsi="Times New Roman"/>
          <w:sz w:val="28"/>
          <w:szCs w:val="28"/>
        </w:rPr>
        <w:lastRenderedPageBreak/>
        <w:t xml:space="preserve">       </w:t>
      </w:r>
      <w:r w:rsidR="000246DB" w:rsidRPr="00043ACF">
        <w:rPr>
          <w:rFonts w:ascii="Times New Roman" w:hAnsi="Times New Roman"/>
          <w:sz w:val="28"/>
          <w:szCs w:val="28"/>
        </w:rPr>
        <w:t xml:space="preserve">Содержание темы Политическая карта мира. Территория и границы страны. Формирование политической карты мира. Историко-географические регионы мира и международные организации. Интеграция регионов в единое мировое сообщество.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Учебные понятия</w:t>
      </w:r>
      <w:r>
        <w:rPr>
          <w:rFonts w:ascii="Times New Roman" w:hAnsi="Times New Roman"/>
          <w:sz w:val="28"/>
          <w:szCs w:val="28"/>
        </w:rPr>
        <w:t>:</w:t>
      </w:r>
      <w:r w:rsidR="000246DB" w:rsidRPr="00043ACF">
        <w:rPr>
          <w:rFonts w:ascii="Times New Roman" w:hAnsi="Times New Roman"/>
          <w:sz w:val="28"/>
          <w:szCs w:val="28"/>
        </w:rPr>
        <w:t xml:space="preserve"> Территория страны, государственные границы: воздушные, сухопутные, водные, морские, территориальные воды (12-мильная зона), 200-мильная экономическая зона, количественные и качественные изменения на карте, регион, историко-географический регион, правительственные международные организации, неправительственные международные организации, региональные международные организации, мировые международные организации, Организация Объединённых Наций (ООН), Международный олимпийский комитет (МОК), Европейский союз (ЕС), Организация Североатлантического договора (НАТО), Организация стран — экспортёров нефти (ОПЕК), Гринпис.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Основные образовательные идеи</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Формирование политической карты — длительный исторический процесс. • Изменения на политической карте носят количественный и качественный характер.</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Регион — группа стран, имеющих определённые черты сходства исторического развития, природных условий, населения и хозяйственной жи</w:t>
      </w:r>
      <w:r w:rsidR="00043ACF">
        <w:rPr>
          <w:rFonts w:ascii="Times New Roman" w:hAnsi="Times New Roman"/>
          <w:sz w:val="28"/>
          <w:szCs w:val="28"/>
        </w:rPr>
        <w:t xml:space="preserve">зни.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Практические работы </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1. Составление таблицы «Государственный строй стран современного мира». 2. Заполнение таблицы «Сравнительная характеристика важнейших региональных организаций мира: ЕС, НАФТА, АСЕАН, МЕРКОСУР, СНГ».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Тема 2. Страны современного мира (3 часа)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Содержание темы Типология стран современного мира. Размеры стран и их положение на материке. Государственное устройство стран: формы правления и административно-территориального устройства. Уровень социально-экономического развития. Развитые и развивающиеся страны.</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Учебные понятия Страны-гиганты, микрогосударства, анклав, внутриконтинентальные страны, приморские страны, островные страны, независимые (суверенные) и зависимые страны, форма правления, абсолютная монархия, теократическая монархия, конституционная монархия, ветви власти, конституция, парламентская и президентская республики, форма административно территориального устройства, унитарная и федеративная страны, конфедеративная страна (конфедерации), уровень </w:t>
      </w:r>
      <w:r w:rsidR="000246DB" w:rsidRPr="00043ACF">
        <w:rPr>
          <w:rFonts w:ascii="Times New Roman" w:hAnsi="Times New Roman"/>
          <w:sz w:val="28"/>
          <w:szCs w:val="28"/>
        </w:rPr>
        <w:lastRenderedPageBreak/>
        <w:t xml:space="preserve">социально-экономического развития, ВВП на душу населения, экономически развитые и развивающиеся страны, страны «Большой семёрки», экономически развитые страны Западной Европы, страны «переселенческого капитализма», страны с переходной экономикой, ключевые развивающиеся страны, новые индустриальные страны, страны — экспортёры нефти, промежуточные страны, </w:t>
      </w:r>
      <w:proofErr w:type="spellStart"/>
      <w:r w:rsidR="000246DB" w:rsidRPr="00043ACF">
        <w:rPr>
          <w:rFonts w:ascii="Times New Roman" w:hAnsi="Times New Roman"/>
          <w:sz w:val="28"/>
          <w:szCs w:val="28"/>
        </w:rPr>
        <w:t>микространы</w:t>
      </w:r>
      <w:proofErr w:type="spellEnd"/>
      <w:r w:rsidR="000246DB" w:rsidRPr="00043ACF">
        <w:rPr>
          <w:rFonts w:ascii="Times New Roman" w:hAnsi="Times New Roman"/>
          <w:sz w:val="28"/>
          <w:szCs w:val="28"/>
        </w:rPr>
        <w:t xml:space="preserve">, беднейшие страны.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Основные образовательные идеи</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Современный мир — это мир большого разнообразия стран.</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Развитые и развивающиеся страны — два полюса современного мира. </w:t>
      </w:r>
      <w:r w:rsidR="00043ACF">
        <w:rPr>
          <w:rFonts w:ascii="Times New Roman" w:hAnsi="Times New Roman"/>
          <w:sz w:val="28"/>
          <w:szCs w:val="28"/>
        </w:rPr>
        <w:t xml:space="preserve">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Практические работы 1. Классификация стран мира на основе анализа политической и экономической карт. 2. Заполнение и анализ таблицы «Основные количественные и качественные классификации </w:t>
      </w:r>
      <w:r>
        <w:rPr>
          <w:rFonts w:ascii="Times New Roman" w:hAnsi="Times New Roman"/>
          <w:sz w:val="28"/>
          <w:szCs w:val="28"/>
        </w:rPr>
        <w:t xml:space="preserve">стран мира». </w:t>
      </w:r>
    </w:p>
    <w:p w:rsidR="00043ACF" w:rsidRDefault="000246DB" w:rsidP="007B25AF">
      <w:pPr>
        <w:rPr>
          <w:rFonts w:ascii="Times New Roman" w:hAnsi="Times New Roman"/>
          <w:sz w:val="28"/>
          <w:szCs w:val="28"/>
        </w:rPr>
      </w:pPr>
      <w:r w:rsidRPr="00043ACF">
        <w:rPr>
          <w:rFonts w:ascii="Times New Roman" w:hAnsi="Times New Roman"/>
          <w:sz w:val="28"/>
          <w:szCs w:val="28"/>
        </w:rPr>
        <w:t>Тема 3. География населения мира (7 часов)</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Содержание темы Демография. Основные демографические показатели. Динамика численности населения. Воспроизводство населения. Половозрастной состав. Трудовые ресурсы. Расовый и этнический состав. Страны однонациональные и многонациональные. Религия в жизни людей. Мировые и национальные религии. </w:t>
      </w:r>
      <w:proofErr w:type="spellStart"/>
      <w:r w:rsidR="000246DB" w:rsidRPr="00043ACF">
        <w:rPr>
          <w:rFonts w:ascii="Times New Roman" w:hAnsi="Times New Roman"/>
          <w:sz w:val="28"/>
          <w:szCs w:val="28"/>
        </w:rPr>
        <w:t>Этнорелигиозные</w:t>
      </w:r>
      <w:proofErr w:type="spellEnd"/>
      <w:r w:rsidR="000246DB" w:rsidRPr="00043ACF">
        <w:rPr>
          <w:rFonts w:ascii="Times New Roman" w:hAnsi="Times New Roman"/>
          <w:sz w:val="28"/>
          <w:szCs w:val="28"/>
        </w:rPr>
        <w:t xml:space="preserve"> конфликты. Размещение населения. Миграции населения. География рынка труда и занятости. Формы расселения. Сельское и городское население. Урбанизация.</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 Учебные понятия</w:t>
      </w:r>
      <w:r>
        <w:rPr>
          <w:rFonts w:ascii="Times New Roman" w:hAnsi="Times New Roman"/>
          <w:sz w:val="28"/>
          <w:szCs w:val="28"/>
        </w:rPr>
        <w:t xml:space="preserve">: </w:t>
      </w:r>
      <w:r w:rsidR="000246DB" w:rsidRPr="00043ACF">
        <w:rPr>
          <w:rFonts w:ascii="Times New Roman" w:hAnsi="Times New Roman"/>
          <w:sz w:val="28"/>
          <w:szCs w:val="28"/>
        </w:rPr>
        <w:t xml:space="preserve"> Рождаемость, смертность, естественный прирост населения, естественная убыль населения, демографический взрыв, воспроизводство населения, традиционный тип воспроизводства населения, современный тип воспроизводства, переходный тип воспроизводства, половой состав населения, возрастной состав населения, половозрастная пирамида, трудовые ресурсы, экономически активное население, раса, основная (большая) раса, смешанная раса, переходная раса, этнос, этнический состав населения, </w:t>
      </w:r>
      <w:proofErr w:type="spellStart"/>
      <w:r w:rsidR="000246DB" w:rsidRPr="00043ACF">
        <w:rPr>
          <w:rFonts w:ascii="Times New Roman" w:hAnsi="Times New Roman"/>
          <w:sz w:val="28"/>
          <w:szCs w:val="28"/>
        </w:rPr>
        <w:t>метисация</w:t>
      </w:r>
      <w:proofErr w:type="spellEnd"/>
      <w:r w:rsidR="000246DB" w:rsidRPr="00043ACF">
        <w:rPr>
          <w:rFonts w:ascii="Times New Roman" w:hAnsi="Times New Roman"/>
          <w:sz w:val="28"/>
          <w:szCs w:val="28"/>
        </w:rPr>
        <w:t xml:space="preserve">, метисы, мулаты, самбо, однонациональные страны, многонациональные страны, религия, язычество, мировые религии, буддизм, христианство, католицизм, протестантизм, православие, ислам (мусульманство), этнические религии, </w:t>
      </w:r>
      <w:proofErr w:type="spellStart"/>
      <w:r w:rsidR="000246DB" w:rsidRPr="00043ACF">
        <w:rPr>
          <w:rFonts w:ascii="Times New Roman" w:hAnsi="Times New Roman"/>
          <w:sz w:val="28"/>
          <w:szCs w:val="28"/>
        </w:rPr>
        <w:t>этнорелигиозные</w:t>
      </w:r>
      <w:proofErr w:type="spellEnd"/>
      <w:r w:rsidR="000246DB" w:rsidRPr="00043ACF">
        <w:rPr>
          <w:rFonts w:ascii="Times New Roman" w:hAnsi="Times New Roman"/>
          <w:sz w:val="28"/>
          <w:szCs w:val="28"/>
        </w:rPr>
        <w:t xml:space="preserve"> конфликты, комфортность территории, плотность населения, центры концентрации населения, азиатский центр концентрации населения, европейский центр концентрации населения, атлантический центр концентрации населения, миграция населения, внутренние миграции, внешние миграции, сальдо миграции, рынок труда, кочевая и оседлая формы расселения, сельское и городское население, компактная (деревенская) форма </w:t>
      </w:r>
      <w:r w:rsidR="000246DB" w:rsidRPr="00043ACF">
        <w:rPr>
          <w:rFonts w:ascii="Times New Roman" w:hAnsi="Times New Roman"/>
          <w:sz w:val="28"/>
          <w:szCs w:val="28"/>
        </w:rPr>
        <w:lastRenderedPageBreak/>
        <w:t xml:space="preserve">сельского расселения, рассеянная (фермерская) форма сельского расселения, урбанизация, уровень урбанизации, темпы урбанизации, ложная урбанизация, городская агломерация, мегалополис.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Основные образовательные идеи</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Быстрый рост населения мира — причина серьёзной глобальной проблемы. • </w:t>
      </w:r>
      <w:proofErr w:type="spellStart"/>
      <w:r w:rsidRPr="00043ACF">
        <w:rPr>
          <w:rFonts w:ascii="Times New Roman" w:hAnsi="Times New Roman"/>
          <w:sz w:val="28"/>
          <w:szCs w:val="28"/>
        </w:rPr>
        <w:t>Этнорелигиозное</w:t>
      </w:r>
      <w:proofErr w:type="spellEnd"/>
      <w:r w:rsidRPr="00043ACF">
        <w:rPr>
          <w:rFonts w:ascii="Times New Roman" w:hAnsi="Times New Roman"/>
          <w:sz w:val="28"/>
          <w:szCs w:val="28"/>
        </w:rPr>
        <w:t xml:space="preserve"> разнообразие мира — источник культурного и интеллекту</w:t>
      </w:r>
      <w:r w:rsidR="00043ACF">
        <w:rPr>
          <w:rFonts w:ascii="Times New Roman" w:hAnsi="Times New Roman"/>
          <w:sz w:val="28"/>
          <w:szCs w:val="28"/>
        </w:rPr>
        <w:t>ального богатства человечества.</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 Современный рисунок размещения населения мира — результат длительного исторического процесса. </w:t>
      </w:r>
    </w:p>
    <w:p w:rsidR="00043ACF" w:rsidRDefault="000246DB" w:rsidP="007B25AF">
      <w:pPr>
        <w:rPr>
          <w:rFonts w:ascii="Times New Roman" w:hAnsi="Times New Roman"/>
          <w:sz w:val="28"/>
          <w:szCs w:val="28"/>
        </w:rPr>
      </w:pPr>
      <w:r w:rsidRPr="00043ACF">
        <w:rPr>
          <w:rFonts w:ascii="Times New Roman" w:hAnsi="Times New Roman"/>
          <w:sz w:val="28"/>
          <w:szCs w:val="28"/>
        </w:rPr>
        <w:t xml:space="preserve">• Городская форма расселения — основная в современном мире. </w:t>
      </w:r>
    </w:p>
    <w:p w:rsidR="00043ACF"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Практические работы 1. Прогнозирование изменения численности населения мира и отдельных регионов. 2. Определение состава и структуры населения на основе статистических данных. 3. Выявление основных закономерностей расселения на основе анализа физической и тематических карт мира. 4. Оценка основных показателей уровня и качества жизни населения. 5. Оценка эффективности демографической политики отдельных стран мира (Россия, Китай, Индия, Германия, США) на основе статистических данных. 6. Выявление и характеристика основных направлений миграции населения. 7. Расчёт демографических параметров: естественного прироста, рождаемости и смертности. 8. Определение на основании демографических параметров типа страны. 9. Сравнительный анализ половозрастных пирамид разных стран. 10. Составление и анализ формально-логической модели понятий «раса», «этнос», «народ», «ассимиляция». </w:t>
      </w:r>
    </w:p>
    <w:p w:rsidR="00BF688A" w:rsidRDefault="00043ACF"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Тема 4. Природа и общество (Мировые природные ресурсы. Природа и человек) (14 часов) </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Содержание темы Природа и человек. Развитие взаимоотношений природы и человека. Присваивающее и производящее хозяйство. Природопользование. Окружающая среда как </w:t>
      </w:r>
      <w:proofErr w:type="spellStart"/>
      <w:r w:rsidR="000246DB" w:rsidRPr="00043ACF">
        <w:rPr>
          <w:rFonts w:ascii="Times New Roman" w:hAnsi="Times New Roman"/>
          <w:sz w:val="28"/>
          <w:szCs w:val="28"/>
        </w:rPr>
        <w:t>геосистема</w:t>
      </w:r>
      <w:proofErr w:type="spellEnd"/>
      <w:r w:rsidR="000246DB" w:rsidRPr="00043ACF">
        <w:rPr>
          <w:rFonts w:ascii="Times New Roman" w:hAnsi="Times New Roman"/>
          <w:sz w:val="28"/>
          <w:szCs w:val="28"/>
        </w:rPr>
        <w:t xml:space="preserve">. Важнейшие явления и процессы в окружающей среде. Представление о ноосфере. Геоэкология. Техногенные и иные изменения окружающей среды. Особо охраняемые природные территории и объекты Всемирного природного и культурного наследия. Экологические проблемы. Пути решения экологических проблем. Проблема истощения природных ресурсов. Проблема загрязнения окружающей среды. Виды природных ресурсов. Понятие о </w:t>
      </w:r>
      <w:proofErr w:type="spellStart"/>
      <w:r w:rsidR="000246DB" w:rsidRPr="00043ACF">
        <w:rPr>
          <w:rFonts w:ascii="Times New Roman" w:hAnsi="Times New Roman"/>
          <w:sz w:val="28"/>
          <w:szCs w:val="28"/>
        </w:rPr>
        <w:t>ресурсообеспече</w:t>
      </w:r>
      <w:r>
        <w:rPr>
          <w:rFonts w:ascii="Times New Roman" w:hAnsi="Times New Roman"/>
          <w:sz w:val="28"/>
          <w:szCs w:val="28"/>
        </w:rPr>
        <w:t>нности</w:t>
      </w:r>
      <w:proofErr w:type="spellEnd"/>
      <w:r>
        <w:rPr>
          <w:rFonts w:ascii="Times New Roman" w:hAnsi="Times New Roman"/>
          <w:sz w:val="28"/>
          <w:szCs w:val="28"/>
        </w:rPr>
        <w:t xml:space="preserve">. </w:t>
      </w:r>
      <w:proofErr w:type="spellStart"/>
      <w:r>
        <w:rPr>
          <w:rFonts w:ascii="Times New Roman" w:hAnsi="Times New Roman"/>
          <w:sz w:val="28"/>
          <w:szCs w:val="28"/>
        </w:rPr>
        <w:t>Ре</w:t>
      </w:r>
      <w:r w:rsidR="000246DB" w:rsidRPr="00043ACF">
        <w:rPr>
          <w:rFonts w:ascii="Times New Roman" w:hAnsi="Times New Roman"/>
          <w:sz w:val="28"/>
          <w:szCs w:val="28"/>
        </w:rPr>
        <w:t>сурсообеспеченность</w:t>
      </w:r>
      <w:proofErr w:type="spellEnd"/>
      <w:r w:rsidR="000246DB" w:rsidRPr="00043ACF">
        <w:rPr>
          <w:rFonts w:ascii="Times New Roman" w:hAnsi="Times New Roman"/>
          <w:sz w:val="28"/>
          <w:szCs w:val="28"/>
        </w:rPr>
        <w:t xml:space="preserve"> стран мира. </w:t>
      </w:r>
      <w:proofErr w:type="spellStart"/>
      <w:r w:rsidR="000246DB" w:rsidRPr="00043ACF">
        <w:rPr>
          <w:rFonts w:ascii="Times New Roman" w:hAnsi="Times New Roman"/>
          <w:sz w:val="28"/>
          <w:szCs w:val="28"/>
        </w:rPr>
        <w:t>И</w:t>
      </w:r>
      <w:r>
        <w:rPr>
          <w:rFonts w:ascii="Times New Roman" w:hAnsi="Times New Roman"/>
          <w:sz w:val="28"/>
          <w:szCs w:val="28"/>
        </w:rPr>
        <w:t>счерпаемые</w:t>
      </w:r>
      <w:proofErr w:type="spellEnd"/>
      <w:r>
        <w:rPr>
          <w:rFonts w:ascii="Times New Roman" w:hAnsi="Times New Roman"/>
          <w:sz w:val="28"/>
          <w:szCs w:val="28"/>
        </w:rPr>
        <w:t xml:space="preserve"> </w:t>
      </w:r>
      <w:proofErr w:type="spellStart"/>
      <w:r>
        <w:rPr>
          <w:rFonts w:ascii="Times New Roman" w:hAnsi="Times New Roman"/>
          <w:sz w:val="28"/>
          <w:szCs w:val="28"/>
        </w:rPr>
        <w:t>невозобновимые</w:t>
      </w:r>
      <w:proofErr w:type="spellEnd"/>
      <w:r>
        <w:rPr>
          <w:rFonts w:ascii="Times New Roman" w:hAnsi="Times New Roman"/>
          <w:sz w:val="28"/>
          <w:szCs w:val="28"/>
        </w:rPr>
        <w:t xml:space="preserve"> ресурс</w:t>
      </w:r>
      <w:r w:rsidR="000246DB" w:rsidRPr="00043ACF">
        <w:rPr>
          <w:rFonts w:ascii="Times New Roman" w:hAnsi="Times New Roman"/>
          <w:sz w:val="28"/>
          <w:szCs w:val="28"/>
        </w:rPr>
        <w:t xml:space="preserve">ы. Минеральные ресурсы: топливные, рудные, нерудные. </w:t>
      </w:r>
      <w:proofErr w:type="spellStart"/>
      <w:r w:rsidR="000246DB" w:rsidRPr="00043ACF">
        <w:rPr>
          <w:rFonts w:ascii="Times New Roman" w:hAnsi="Times New Roman"/>
          <w:sz w:val="28"/>
          <w:szCs w:val="28"/>
        </w:rPr>
        <w:t>Исчерпаемые</w:t>
      </w:r>
      <w:proofErr w:type="spellEnd"/>
      <w:r w:rsidR="000246DB" w:rsidRPr="00043ACF">
        <w:rPr>
          <w:rFonts w:ascii="Times New Roman" w:hAnsi="Times New Roman"/>
          <w:sz w:val="28"/>
          <w:szCs w:val="28"/>
        </w:rPr>
        <w:t xml:space="preserve"> </w:t>
      </w:r>
      <w:proofErr w:type="spellStart"/>
      <w:r w:rsidR="000246DB" w:rsidRPr="00043ACF">
        <w:rPr>
          <w:rFonts w:ascii="Times New Roman" w:hAnsi="Times New Roman"/>
          <w:sz w:val="28"/>
          <w:szCs w:val="28"/>
        </w:rPr>
        <w:t>возобновимые</w:t>
      </w:r>
      <w:proofErr w:type="spellEnd"/>
      <w:r w:rsidR="000246DB" w:rsidRPr="00043ACF">
        <w:rPr>
          <w:rFonts w:ascii="Times New Roman" w:hAnsi="Times New Roman"/>
          <w:sz w:val="28"/>
          <w:szCs w:val="28"/>
        </w:rPr>
        <w:t xml:space="preserve"> ресурсы: земельные, водные, </w:t>
      </w:r>
      <w:r w:rsidR="000246DB" w:rsidRPr="00043ACF">
        <w:rPr>
          <w:rFonts w:ascii="Times New Roman" w:hAnsi="Times New Roman"/>
          <w:sz w:val="28"/>
          <w:szCs w:val="28"/>
        </w:rPr>
        <w:lastRenderedPageBreak/>
        <w:t xml:space="preserve">лесные. Неисчерпаемые ресурсы: альтернативные источники энергии. Ресурсы Мирового океана: биологические, минеральные, энергетические. </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Учебные понятия</w:t>
      </w:r>
      <w:r>
        <w:rPr>
          <w:rFonts w:ascii="Times New Roman" w:hAnsi="Times New Roman"/>
          <w:sz w:val="28"/>
          <w:szCs w:val="28"/>
        </w:rPr>
        <w:t>:</w:t>
      </w:r>
      <w:r w:rsidR="000246DB" w:rsidRPr="00043ACF">
        <w:rPr>
          <w:rFonts w:ascii="Times New Roman" w:hAnsi="Times New Roman"/>
          <w:sz w:val="28"/>
          <w:szCs w:val="28"/>
        </w:rPr>
        <w:t xml:space="preserve"> Присваивающее хозяйство, производящее хозяйство, ноосфера, географическая (окружающая) среда, природопользование, рациональное природопользование, нерациональное природопользование, </w:t>
      </w:r>
      <w:proofErr w:type="spellStart"/>
      <w:r w:rsidR="000246DB" w:rsidRPr="00043ACF">
        <w:rPr>
          <w:rFonts w:ascii="Times New Roman" w:hAnsi="Times New Roman"/>
          <w:sz w:val="28"/>
          <w:szCs w:val="28"/>
        </w:rPr>
        <w:t>геосистема</w:t>
      </w:r>
      <w:proofErr w:type="spellEnd"/>
      <w:r w:rsidR="000246DB" w:rsidRPr="00043ACF">
        <w:rPr>
          <w:rFonts w:ascii="Times New Roman" w:hAnsi="Times New Roman"/>
          <w:sz w:val="28"/>
          <w:szCs w:val="28"/>
        </w:rPr>
        <w:t xml:space="preserve">, геоэкология, ноосфера, экологические проблемы, особо охраняемые природные территории, Всемирное наследие ЮНЕСКО, природные ресурсы, неисчерпаемые природные ресурсы, </w:t>
      </w:r>
      <w:proofErr w:type="spellStart"/>
      <w:r w:rsidR="000246DB" w:rsidRPr="00043ACF">
        <w:rPr>
          <w:rFonts w:ascii="Times New Roman" w:hAnsi="Times New Roman"/>
          <w:sz w:val="28"/>
          <w:szCs w:val="28"/>
        </w:rPr>
        <w:t>исчерпаемые</w:t>
      </w:r>
      <w:proofErr w:type="spellEnd"/>
      <w:r w:rsidR="000246DB" w:rsidRPr="00043ACF">
        <w:rPr>
          <w:rFonts w:ascii="Times New Roman" w:hAnsi="Times New Roman"/>
          <w:sz w:val="28"/>
          <w:szCs w:val="28"/>
        </w:rPr>
        <w:t xml:space="preserve"> природные ресурсы, </w:t>
      </w:r>
      <w:proofErr w:type="spellStart"/>
      <w:r w:rsidR="000246DB" w:rsidRPr="00043ACF">
        <w:rPr>
          <w:rFonts w:ascii="Times New Roman" w:hAnsi="Times New Roman"/>
          <w:sz w:val="28"/>
          <w:szCs w:val="28"/>
        </w:rPr>
        <w:t>ресурсообеспеченность</w:t>
      </w:r>
      <w:proofErr w:type="spellEnd"/>
      <w:r w:rsidR="000246DB" w:rsidRPr="00043ACF">
        <w:rPr>
          <w:rFonts w:ascii="Times New Roman" w:hAnsi="Times New Roman"/>
          <w:sz w:val="28"/>
          <w:szCs w:val="28"/>
        </w:rPr>
        <w:t xml:space="preserve">, минеральные природные ресурсы, топливные ресурсы, нефть, газ, уголь, рудные ресурсы, чёрные металлы, цветные металлы, медный пояс, алюминиевый пояс, оловянный пояс, металлогенические (рудные) пояса, нерудные ресурсы, строительные материалы, химическое сырьё, техническое сырьё, земельные ресурсы, земельный фонд, польдеры, сельскохозяйственные угодья, обрабатываемые земли, плодородие, почвенные ресурсы, лесные ресурсы, северный лесной пояс, экваториальный (южный) лесной пояс, водные ресурсы, аридные (сухие) пояса, традиционные источники энергии; нетрадиционные, или альтернативные, источники энергии; энергия Солнца, гелиоэнергетика, геотермальная энергия, энергия ветра, энергия морских приливов и отливов, ресурсы Мирового океана, биологические ресурсы, шельф, </w:t>
      </w:r>
      <w:proofErr w:type="spellStart"/>
      <w:r w:rsidR="000246DB" w:rsidRPr="00043ACF">
        <w:rPr>
          <w:rFonts w:ascii="Times New Roman" w:hAnsi="Times New Roman"/>
          <w:sz w:val="28"/>
          <w:szCs w:val="28"/>
        </w:rPr>
        <w:t>марикультура</w:t>
      </w:r>
      <w:proofErr w:type="spellEnd"/>
      <w:r w:rsidR="000246DB" w:rsidRPr="00043ACF">
        <w:rPr>
          <w:rFonts w:ascii="Times New Roman" w:hAnsi="Times New Roman"/>
          <w:sz w:val="28"/>
          <w:szCs w:val="28"/>
        </w:rPr>
        <w:t xml:space="preserve">, опреснение морской воды, железомарганцевые конкреции, экстенсивный путь, интенсивный путь, </w:t>
      </w:r>
      <w:proofErr w:type="spellStart"/>
      <w:r w:rsidR="000246DB" w:rsidRPr="00043ACF">
        <w:rPr>
          <w:rFonts w:ascii="Times New Roman" w:hAnsi="Times New Roman"/>
          <w:sz w:val="28"/>
          <w:szCs w:val="28"/>
        </w:rPr>
        <w:t>исчерпаемые</w:t>
      </w:r>
      <w:proofErr w:type="spellEnd"/>
      <w:r w:rsidR="000246DB" w:rsidRPr="00043ACF">
        <w:rPr>
          <w:rFonts w:ascii="Times New Roman" w:hAnsi="Times New Roman"/>
          <w:sz w:val="28"/>
          <w:szCs w:val="28"/>
        </w:rPr>
        <w:t xml:space="preserve"> </w:t>
      </w:r>
      <w:proofErr w:type="spellStart"/>
      <w:r w:rsidR="000246DB" w:rsidRPr="00043ACF">
        <w:rPr>
          <w:rFonts w:ascii="Times New Roman" w:hAnsi="Times New Roman"/>
          <w:sz w:val="28"/>
          <w:szCs w:val="28"/>
        </w:rPr>
        <w:t>невозобновимые</w:t>
      </w:r>
      <w:proofErr w:type="spellEnd"/>
      <w:r w:rsidR="000246DB" w:rsidRPr="00043ACF">
        <w:rPr>
          <w:rFonts w:ascii="Times New Roman" w:hAnsi="Times New Roman"/>
          <w:sz w:val="28"/>
          <w:szCs w:val="28"/>
        </w:rPr>
        <w:t xml:space="preserve"> природные ресурсы, </w:t>
      </w:r>
      <w:proofErr w:type="spellStart"/>
      <w:r w:rsidR="000246DB" w:rsidRPr="00043ACF">
        <w:rPr>
          <w:rFonts w:ascii="Times New Roman" w:hAnsi="Times New Roman"/>
          <w:sz w:val="28"/>
          <w:szCs w:val="28"/>
        </w:rPr>
        <w:t>возобновимые</w:t>
      </w:r>
      <w:proofErr w:type="spellEnd"/>
      <w:r w:rsidR="000246DB" w:rsidRPr="00043ACF">
        <w:rPr>
          <w:rFonts w:ascii="Times New Roman" w:hAnsi="Times New Roman"/>
          <w:sz w:val="28"/>
          <w:szCs w:val="28"/>
        </w:rPr>
        <w:t xml:space="preserve"> природные ресурсы, загрязнение, загрязнение литосферы, загрязнение атмосферы, загрязнение гидросферы, замкнутый технологический цикл. Персоналия В. И. Вернадский. </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Основные образовательные идеи </w:t>
      </w:r>
    </w:p>
    <w:p w:rsidR="00BF688A" w:rsidRDefault="000246DB" w:rsidP="007B25AF">
      <w:pPr>
        <w:rPr>
          <w:rFonts w:ascii="Times New Roman" w:hAnsi="Times New Roman"/>
          <w:sz w:val="28"/>
          <w:szCs w:val="28"/>
        </w:rPr>
      </w:pPr>
      <w:r w:rsidRPr="00043ACF">
        <w:rPr>
          <w:rFonts w:ascii="Times New Roman" w:hAnsi="Times New Roman"/>
          <w:sz w:val="28"/>
          <w:szCs w:val="28"/>
        </w:rPr>
        <w:t>• Взаимоотношения человека и природы развивались и изменялись по мере развития человека и цивилизации.</w:t>
      </w:r>
    </w:p>
    <w:p w:rsidR="00BF688A" w:rsidRDefault="000246DB" w:rsidP="007B25AF">
      <w:pPr>
        <w:rPr>
          <w:rFonts w:ascii="Times New Roman" w:hAnsi="Times New Roman"/>
          <w:sz w:val="28"/>
          <w:szCs w:val="28"/>
        </w:rPr>
      </w:pPr>
      <w:r w:rsidRPr="00043ACF">
        <w:rPr>
          <w:rFonts w:ascii="Times New Roman" w:hAnsi="Times New Roman"/>
          <w:sz w:val="28"/>
          <w:szCs w:val="28"/>
        </w:rPr>
        <w:t xml:space="preserve"> • Воздействие хозяйственной деятельности на природу приобрело глобальный характер. </w:t>
      </w:r>
    </w:p>
    <w:p w:rsidR="00BF688A" w:rsidRDefault="000246DB" w:rsidP="007B25AF">
      <w:pPr>
        <w:rPr>
          <w:rFonts w:ascii="Times New Roman" w:hAnsi="Times New Roman"/>
          <w:sz w:val="28"/>
          <w:szCs w:val="28"/>
        </w:rPr>
      </w:pPr>
      <w:r w:rsidRPr="00BF688A">
        <w:rPr>
          <w:rFonts w:ascii="Times New Roman" w:hAnsi="Times New Roman"/>
          <w:sz w:val="28"/>
          <w:szCs w:val="28"/>
        </w:rPr>
        <w:t xml:space="preserve">• </w:t>
      </w:r>
      <w:r w:rsidRPr="00043ACF">
        <w:rPr>
          <w:rFonts w:ascii="Times New Roman" w:hAnsi="Times New Roman"/>
          <w:sz w:val="28"/>
          <w:szCs w:val="28"/>
        </w:rPr>
        <w:t xml:space="preserve">Экологические проблемы связаны с исчерпанием запасов природных ресурсов и загрязнением окружающей среды. </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000246DB" w:rsidRPr="00043ACF">
        <w:rPr>
          <w:rFonts w:ascii="Times New Roman" w:hAnsi="Times New Roman"/>
          <w:sz w:val="28"/>
          <w:szCs w:val="28"/>
        </w:rPr>
        <w:t xml:space="preserve">Практические работы 1. Расчёт обеспеченности отдельных стран различными видами природных ресурсов. 2. Анализ </w:t>
      </w:r>
      <w:proofErr w:type="spellStart"/>
      <w:r w:rsidR="000246DB" w:rsidRPr="00043ACF">
        <w:rPr>
          <w:rFonts w:ascii="Times New Roman" w:hAnsi="Times New Roman"/>
          <w:sz w:val="28"/>
          <w:szCs w:val="28"/>
        </w:rPr>
        <w:t>геоэкологической</w:t>
      </w:r>
      <w:proofErr w:type="spellEnd"/>
      <w:r w:rsidR="000246DB" w:rsidRPr="00043ACF">
        <w:rPr>
          <w:rFonts w:ascii="Times New Roman" w:hAnsi="Times New Roman"/>
          <w:sz w:val="28"/>
          <w:szCs w:val="28"/>
        </w:rPr>
        <w:t xml:space="preserve"> ситуации в отдельных странах и регионах мира. 3. Анализ техногенной нагрузки на окружающую среду. 4. Выявление особенностей размещения минеральных ресурсов и возможности их использования. 5. Выявление особенностей размещения земельных ресурсов и </w:t>
      </w:r>
      <w:r w:rsidR="000246DB" w:rsidRPr="00BF688A">
        <w:rPr>
          <w:rFonts w:ascii="Times New Roman" w:hAnsi="Times New Roman"/>
          <w:sz w:val="28"/>
          <w:szCs w:val="28"/>
        </w:rPr>
        <w:t>возмож</w:t>
      </w:r>
      <w:r w:rsidRPr="00BF688A">
        <w:rPr>
          <w:rFonts w:ascii="Times New Roman" w:hAnsi="Times New Roman"/>
          <w:sz w:val="28"/>
          <w:szCs w:val="28"/>
        </w:rPr>
        <w:t xml:space="preserve">ности их использования. 6. Составление топ-листа богатейших стран по запасам </w:t>
      </w:r>
      <w:r w:rsidRPr="00BF688A">
        <w:rPr>
          <w:rFonts w:ascii="Times New Roman" w:hAnsi="Times New Roman"/>
          <w:sz w:val="28"/>
          <w:szCs w:val="28"/>
        </w:rPr>
        <w:lastRenderedPageBreak/>
        <w:t>лесных ресурсов. 7. Составление и анализ таблицы «Страны-лидеры по запасам водных ресурсов». 8. Составление и анализ блок-схемы «Неисчерпаемые природные ресурсы и их использование». 9. Презентация своего туристического агентства. 10. Составление технологической карты урока (лекции). 11. Подготовка сообщения на тему «Современные решения проблемы природопользования».</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Pr="00BF688A">
        <w:rPr>
          <w:rFonts w:ascii="Times New Roman" w:hAnsi="Times New Roman"/>
          <w:sz w:val="28"/>
          <w:szCs w:val="28"/>
        </w:rPr>
        <w:t xml:space="preserve"> Тема 5. Мировое хозяйство и научно-техническая революция (4 часа) </w:t>
      </w:r>
    </w:p>
    <w:p w:rsidR="00BF688A" w:rsidRDefault="00BF688A" w:rsidP="007B25AF">
      <w:pPr>
        <w:rPr>
          <w:rFonts w:ascii="Times New Roman" w:hAnsi="Times New Roman"/>
          <w:sz w:val="28"/>
          <w:szCs w:val="28"/>
        </w:rPr>
      </w:pPr>
      <w:r>
        <w:rPr>
          <w:rFonts w:ascii="Times New Roman" w:hAnsi="Times New Roman"/>
          <w:sz w:val="28"/>
          <w:szCs w:val="28"/>
        </w:rPr>
        <w:t xml:space="preserve">       </w:t>
      </w:r>
      <w:r w:rsidRPr="00BF688A">
        <w:rPr>
          <w:rFonts w:ascii="Times New Roman" w:hAnsi="Times New Roman"/>
          <w:sz w:val="28"/>
          <w:szCs w:val="28"/>
        </w:rPr>
        <w:t>Содержание темы</w:t>
      </w:r>
      <w:r w:rsidR="00646D8B">
        <w:rPr>
          <w:rFonts w:ascii="Times New Roman" w:hAnsi="Times New Roman"/>
          <w:sz w:val="28"/>
          <w:szCs w:val="28"/>
        </w:rPr>
        <w:t>.</w:t>
      </w:r>
      <w:r w:rsidRPr="00BF688A">
        <w:rPr>
          <w:rFonts w:ascii="Times New Roman" w:hAnsi="Times New Roman"/>
          <w:sz w:val="28"/>
          <w:szCs w:val="28"/>
        </w:rPr>
        <w:t xml:space="preserve"> Международное географическое разделение труда. Формирование и развитие мирового хозяйства. Глобализация. Географические аспекты глобализации. Научно-техническая революция. НТР и отрасли мирового хозяйства. НТР и география мирового хозяйства. Изменение отраслевой структуры мирового хозяйства. Учебные понятия Разделение труда, территориальное разделение труда, международное географическое разделение труда (МГРТ), отрасль международной специализации, сырьевые страны, аграрные страны, промышленные страны, страны-курорты, финансовые центры, мировое хозяйство, глобализация, экономическая интеграция, научно техническая революция (НТР), старые отрасли хозяйства, новые отрасли хозяйства, новейшие отрасли хозяйства, </w:t>
      </w:r>
      <w:proofErr w:type="spellStart"/>
      <w:r w:rsidRPr="00BF688A">
        <w:rPr>
          <w:rFonts w:ascii="Times New Roman" w:hAnsi="Times New Roman"/>
          <w:sz w:val="28"/>
          <w:szCs w:val="28"/>
        </w:rPr>
        <w:t>ст</w:t>
      </w:r>
      <w:r>
        <w:rPr>
          <w:rFonts w:ascii="Times New Roman" w:hAnsi="Times New Roman"/>
          <w:sz w:val="28"/>
          <w:szCs w:val="28"/>
        </w:rPr>
        <w:t>аропро</w:t>
      </w:r>
      <w:r w:rsidRPr="00BF688A">
        <w:rPr>
          <w:rFonts w:ascii="Times New Roman" w:hAnsi="Times New Roman"/>
          <w:sz w:val="28"/>
          <w:szCs w:val="28"/>
        </w:rPr>
        <w:t>мышленные</w:t>
      </w:r>
      <w:proofErr w:type="spellEnd"/>
      <w:r w:rsidRPr="00BF688A">
        <w:rPr>
          <w:rFonts w:ascii="Times New Roman" w:hAnsi="Times New Roman"/>
          <w:sz w:val="28"/>
          <w:szCs w:val="28"/>
        </w:rPr>
        <w:t xml:space="preserve"> районы, новые промышленные районы. Перспективы освоения и развития Арктики и Антарктики. </w:t>
      </w:r>
    </w:p>
    <w:p w:rsidR="00646D8B" w:rsidRDefault="00BF688A" w:rsidP="007B25AF">
      <w:pPr>
        <w:rPr>
          <w:rFonts w:ascii="Times New Roman" w:hAnsi="Times New Roman"/>
          <w:sz w:val="28"/>
          <w:szCs w:val="28"/>
        </w:rPr>
      </w:pPr>
      <w:r>
        <w:rPr>
          <w:rFonts w:ascii="Times New Roman" w:hAnsi="Times New Roman"/>
          <w:sz w:val="28"/>
          <w:szCs w:val="28"/>
        </w:rPr>
        <w:t xml:space="preserve">    </w:t>
      </w:r>
      <w:r w:rsidRPr="00BF688A">
        <w:rPr>
          <w:rFonts w:ascii="Times New Roman" w:hAnsi="Times New Roman"/>
          <w:sz w:val="28"/>
          <w:szCs w:val="28"/>
        </w:rPr>
        <w:t xml:space="preserve">Основные образовательные идеи </w:t>
      </w:r>
    </w:p>
    <w:p w:rsidR="00646D8B" w:rsidRDefault="00BF688A" w:rsidP="007B25AF">
      <w:pPr>
        <w:rPr>
          <w:rFonts w:ascii="Times New Roman" w:hAnsi="Times New Roman"/>
          <w:sz w:val="28"/>
          <w:szCs w:val="28"/>
        </w:rPr>
      </w:pPr>
      <w:r w:rsidRPr="00BF688A">
        <w:rPr>
          <w:rFonts w:ascii="Times New Roman" w:hAnsi="Times New Roman"/>
          <w:sz w:val="28"/>
          <w:szCs w:val="28"/>
        </w:rPr>
        <w:t>• Мировое хозяйство объединило национальные хозяйства стран мира в единый хозяйственный организм, существующий на основе взаимосвязи и взаимозависимости стран.</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 Научно-техническая революция изменила облик современного мира, повлияв на все стороны жизни общества.</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Практические работы 1. Анализ участия стран и регионов мира в международном географическом разделении труда. 2. Выявление причин неравномерности хозяйственного освоения различных территорий. 3. Анализ международной деятельности по освоению малоизученных территорий.</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Тема 6. Отрасли мирового хозяйства (10 часов)</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Содержание темы Топливно-энергетический комплекс. Топливная промышленность. Электроэнергетика. География мировой энергетики. Чёрная и цветная металлургия: география и основные тенденции развития. Машиностроение. Основные отрасли машиностроения. Региональный аспект машиностроения. Химическая промышленность. Центры химической промышленности. Лесная промышленность. Сельское хозяйство. Земледелие (растениеводство) и животноводство. Транспорт мира. Виды транспорта. </w:t>
      </w:r>
      <w:r w:rsidR="00BF688A" w:rsidRPr="00BF688A">
        <w:rPr>
          <w:rFonts w:ascii="Times New Roman" w:hAnsi="Times New Roman"/>
          <w:sz w:val="28"/>
          <w:szCs w:val="28"/>
        </w:rPr>
        <w:lastRenderedPageBreak/>
        <w:t>Значение транспорта. Географические различия в мировой транспортной системе. Международные экономические отношения. Мировая торговля. Товарная структура мировой торговли. Географическое распределение мировой торговли. Международные кредитно-финансовые отношения. Научно-техническое и производственное сотрудничество. Свободные экономические зоны (СЭЗ). Международные услуги. Международный туризм. Учебные понятия Топливно-энергетический комплекс, топливная промышленность, нефтяная промышленность, газовая промышленность, угольная промышленность, электроэнергетика, чёрная металлургия, железорудный бассейн, цветная металлургия, электротехника, транспортное машинострое</w:t>
      </w:r>
      <w:r>
        <w:rPr>
          <w:rFonts w:ascii="Times New Roman" w:hAnsi="Times New Roman"/>
          <w:sz w:val="28"/>
          <w:szCs w:val="28"/>
        </w:rPr>
        <w:t>ние, станкостроение, автомобиле</w:t>
      </w:r>
      <w:r w:rsidR="00BF688A" w:rsidRPr="00BF688A">
        <w:rPr>
          <w:rFonts w:ascii="Times New Roman" w:hAnsi="Times New Roman"/>
          <w:sz w:val="28"/>
          <w:szCs w:val="28"/>
        </w:rPr>
        <w:t xml:space="preserve">строение, морское судостроение, электронное машиностроение, химическая промышленность, сырьевая база, горно-химическое сырьё, наукоёмкое производство, «грязное производство», древесина, «деловая древесина», сельское хозяйство, зерновые культуры, пшеница, рис, технические культуры, масличные культуры, олива, подсолнечник, сахароносные культуры, сахарный тростник, сахарная свёкла, тонизирующие культуры, волокнистые культуры, животноводство, скотоводство, свиноводство, овцеводство, товарное сельское хозяйство, потребительское сельское хозяйство, транспорт, наземный транспорт, водный транспорт, воздушный транспорт, густота (плотность) транспортной сети, пассажирооборот, </w:t>
      </w:r>
      <w:proofErr w:type="spellStart"/>
      <w:r w:rsidR="00BF688A" w:rsidRPr="00BF688A">
        <w:rPr>
          <w:rFonts w:ascii="Times New Roman" w:hAnsi="Times New Roman"/>
          <w:sz w:val="28"/>
          <w:szCs w:val="28"/>
        </w:rPr>
        <w:t>грузо</w:t>
      </w:r>
      <w:proofErr w:type="spellEnd"/>
      <w:r w:rsidR="00BF688A" w:rsidRPr="00BF688A">
        <w:rPr>
          <w:rFonts w:ascii="Times New Roman" w:hAnsi="Times New Roman"/>
          <w:sz w:val="28"/>
          <w:szCs w:val="28"/>
        </w:rPr>
        <w:t xml:space="preserve"> оборот, транспортная система развитых стран, транспортная система развивающихся стран, колониальный рисунок транспортной системы, международные экономические отношения, мировая торговля, экспорт, импорт, внешнеторговый товарооборот, внешнеторговый баланс, товарная структура мировой торговли, международные кредитно-финансовые отношения, научно-техническое сотрудничество, производственное сотрудничество, свободные экономические зоны (СЭЗ), международные услуги, транспортные услуги, международный туризм, Всемирное культурное и природное наследие, Фонд охраны всемирного культурного и природного наследия.</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Основные образовательные идеи </w:t>
      </w:r>
    </w:p>
    <w:p w:rsidR="00646D8B" w:rsidRDefault="00BF688A" w:rsidP="007B25AF">
      <w:pPr>
        <w:rPr>
          <w:rFonts w:ascii="Times New Roman" w:hAnsi="Times New Roman"/>
          <w:sz w:val="28"/>
          <w:szCs w:val="28"/>
        </w:rPr>
      </w:pPr>
      <w:r w:rsidRPr="00BF688A">
        <w:rPr>
          <w:rFonts w:ascii="Times New Roman" w:hAnsi="Times New Roman"/>
          <w:sz w:val="28"/>
          <w:szCs w:val="28"/>
        </w:rPr>
        <w:t>• Современная тенденция развития мировой промышленности связана с сохранением значения развитых стран при возрастающей роли развивающихся.</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 Промышленность, сельское хозяйство и транспорт развитых и развивающихся стран имеют глубокие, исторически сложившиеся различия.</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Практические работы 1. Определение международной специализации крупнейших стран и регионов мира. 2. Анализ грузооборота и пассажиропотока по основным транспортным магистралям мира. 3. Анализ </w:t>
      </w:r>
      <w:r w:rsidRPr="00BF688A">
        <w:rPr>
          <w:rFonts w:ascii="Times New Roman" w:hAnsi="Times New Roman"/>
          <w:sz w:val="28"/>
          <w:szCs w:val="28"/>
        </w:rPr>
        <w:lastRenderedPageBreak/>
        <w:t>обеспеченности предприятиями сферы услуг отдельного региона, страны, города. 4. Анализ международных экономических связей страны. 5. Отображение статистических данных в геоинформационной системе или на картосхеме. 6. Составление экономико-географической характеристики одной из отрасле</w:t>
      </w:r>
      <w:r w:rsidR="00646D8B">
        <w:rPr>
          <w:rFonts w:ascii="Times New Roman" w:hAnsi="Times New Roman"/>
          <w:sz w:val="28"/>
          <w:szCs w:val="28"/>
        </w:rPr>
        <w:t xml:space="preserve">й промышленности. </w:t>
      </w:r>
      <w:r w:rsidRPr="00BF688A">
        <w:rPr>
          <w:rFonts w:ascii="Times New Roman" w:hAnsi="Times New Roman"/>
          <w:sz w:val="28"/>
          <w:szCs w:val="28"/>
        </w:rPr>
        <w:t xml:space="preserve">Оценка доли использования альтернативных источников энергии. Оценка перспектив развития альтернативной энергетики. 8. Характеристика влияния рынков труда на размещение предприятий материальной и нематериальной сферы. 9. Характеристика главных центров современного мирового хозяйства. 10. Определение основных направлений международной торговли.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Тема 7. Глобальные проблемы человечества (1 час)</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Содержание темы Понятие о глобальных проблемах. Обзор глобальных проблем человечества.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 Стратегия устойчивого развития. Учебные понятия Глобальная проблема, проблема сохранения мира, экологическая проблема, проблема отсталости развивающихся стран, продовольственная проблема, демографическая проблема, стратегии устойчивого развития, устойчивое развитие.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Основные образовательные идеи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Во второй половине ХХ в. человечество столкнулось с рядом проблем, решение которых усилиями отдельно взятой страны невозможно. </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У человечества есть возможности, силы и ресурсы для решения глобальных проблем.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Практические работы 1. Выявление на основе различных источников информации приоритетных глобальных проблем человечества. Аргументация представленной точки зрения. 2. Анализ международного сотрудничества по решению глобальных проблем человечества.</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Часть II. РЕГИОНАЛЬНАЯ ХАРАКТЕРИСТИКА МИРА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Тема 8. Зарубежная Европа (5 часов) Содержание темы Состав и географическое положение Зарубежной Европы. Политико-географическое (геополитическое) положение. Природные ресурсы Зарубежной Европы. Демографи</w:t>
      </w:r>
      <w:r>
        <w:rPr>
          <w:rFonts w:ascii="Times New Roman" w:hAnsi="Times New Roman"/>
          <w:sz w:val="28"/>
          <w:szCs w:val="28"/>
        </w:rPr>
        <w:t xml:space="preserve">ческая ситуация </w:t>
      </w:r>
      <w:r w:rsidR="00BF688A" w:rsidRPr="00BF688A">
        <w:rPr>
          <w:rFonts w:ascii="Times New Roman" w:hAnsi="Times New Roman"/>
          <w:sz w:val="28"/>
          <w:szCs w:val="28"/>
        </w:rPr>
        <w:t xml:space="preserve">в Зарубежной Европе. Национальный и религиозный состав населения. Обострение межнациональных противоречий в ряде стран. Особенности расселения, географии городов. Уровни и темпы урбанизации. Крупнейшие городские агломерации Зарубежной Европы. Хозяйственные различия между странами. «Центральная ось развития». </w:t>
      </w:r>
      <w:r w:rsidR="00BF688A" w:rsidRPr="00BF688A">
        <w:rPr>
          <w:rFonts w:ascii="Times New Roman" w:hAnsi="Times New Roman"/>
          <w:sz w:val="28"/>
          <w:szCs w:val="28"/>
        </w:rPr>
        <w:lastRenderedPageBreak/>
        <w:t xml:space="preserve">Главные отрасли промышленности, сельского хозяйства и транспорта и их размещение. Крупнейшие районы и центры добывающих и обрабатывающих отраслей. </w:t>
      </w:r>
      <w:proofErr w:type="spellStart"/>
      <w:r w:rsidR="00BF688A" w:rsidRPr="00BF688A">
        <w:rPr>
          <w:rFonts w:ascii="Times New Roman" w:hAnsi="Times New Roman"/>
          <w:sz w:val="28"/>
          <w:szCs w:val="28"/>
        </w:rPr>
        <w:t>Субрегионы</w:t>
      </w:r>
      <w:proofErr w:type="spellEnd"/>
      <w:r w:rsidR="00BF688A" w:rsidRPr="00BF688A">
        <w:rPr>
          <w:rFonts w:ascii="Times New Roman" w:hAnsi="Times New Roman"/>
          <w:sz w:val="28"/>
          <w:szCs w:val="28"/>
        </w:rPr>
        <w:t xml:space="preserve"> Зарубежной Европы: Северная, Средняя, Южная и Восточная Европа — их природная, культурная и хозяйственная специфика. Федеративная Республика Германия. Краткая историческая справка. Территория, границы, положение. Государственный строй. Природные условия и ресурсы. Особенности населения. Особенности расселения, крупнейшие города. Место Германии в мировой экономике. Структура и география промышленности и сельского хозяйства. Особая роль машиностроения и химической промышленности. Учебные понятия Минеральные ресурсы, водные ресурсы, лесные ресурсы, почвенные ресурсы, польдер, рекреационные ресурсы, экологический туризм, естественный прирост, этнический состав населения, однонациональные страны, религиозный состав населения, христиане, католицизм, протестантизм, православие, ислам, размещение населения, внутренние миграции, внешние миграции, экономические (трудовые) миграции, уровень урбанизации, города-миллионеры, радиально-кольцевая структура городов, городские агломерации, Английский мегалополис, Рейнский мегалополис, промышленная революция, отрасли непроизводственной сферы, «старые» отрасли промышленности, «новые» отрасли промышленности, «новейшие» отрасли промышленности, «Центральная ось развития», Северная Европа, Средняя Европа, Южная Европа, Восточная Европа, Федеративная Республика Германия, Германская Демократическая Республика, земли, минеральные ресурсы, Рурский угольный бассейн, Северное море, лесные ресурсы, водные ресурсы, минеральные воды, рекреационные ресурсы, естественная убыль населения, состав населения, размещение населения, уровень урбанизации, межгосударственный Рейнский мегалополис, индустриально-аграрная страна, промышленность, машиностроение, автомобилестроение. </w:t>
      </w:r>
    </w:p>
    <w:p w:rsidR="00646D8B" w:rsidRDefault="00BF688A" w:rsidP="007B25AF">
      <w:pPr>
        <w:rPr>
          <w:rFonts w:ascii="Times New Roman" w:hAnsi="Times New Roman"/>
          <w:sz w:val="28"/>
          <w:szCs w:val="28"/>
        </w:rPr>
      </w:pPr>
      <w:r w:rsidRPr="00646D8B">
        <w:rPr>
          <w:rFonts w:ascii="Times New Roman" w:hAnsi="Times New Roman"/>
          <w:sz w:val="28"/>
          <w:szCs w:val="28"/>
        </w:rPr>
        <w:t xml:space="preserve"> </w:t>
      </w:r>
      <w:r w:rsidRPr="00BF688A">
        <w:rPr>
          <w:rFonts w:ascii="Times New Roman" w:hAnsi="Times New Roman"/>
          <w:sz w:val="28"/>
          <w:szCs w:val="28"/>
        </w:rPr>
        <w:t xml:space="preserve">Основные образовательные идеи </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Европа — один из важнейших мировых центров цивилизации, науки и культуры. </w:t>
      </w:r>
    </w:p>
    <w:p w:rsidR="00646D8B" w:rsidRDefault="00BF688A" w:rsidP="007B25AF">
      <w:pPr>
        <w:rPr>
          <w:rFonts w:ascii="Times New Roman" w:hAnsi="Times New Roman"/>
          <w:sz w:val="28"/>
          <w:szCs w:val="28"/>
        </w:rPr>
      </w:pPr>
      <w:r w:rsidRPr="00BF688A">
        <w:rPr>
          <w:rFonts w:ascii="Times New Roman" w:hAnsi="Times New Roman"/>
          <w:sz w:val="28"/>
          <w:szCs w:val="28"/>
        </w:rPr>
        <w:t>• Европа — высокоразвитый регион, почти лишённый природных ресурсов.</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 Федеративная Республика Германия — экономический лидер Зарубежной Европы.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Практические работы 1. Характеристика политико-географического положения страны. 2. Обозначение на контурной карте границ </w:t>
      </w:r>
      <w:proofErr w:type="spellStart"/>
      <w:r w:rsidR="00BF688A" w:rsidRPr="00BF688A">
        <w:rPr>
          <w:rFonts w:ascii="Times New Roman" w:hAnsi="Times New Roman"/>
          <w:sz w:val="28"/>
          <w:szCs w:val="28"/>
        </w:rPr>
        <w:t>субрегионов</w:t>
      </w:r>
      <w:proofErr w:type="spellEnd"/>
      <w:r w:rsidR="00BF688A" w:rsidRPr="00BF688A">
        <w:rPr>
          <w:rFonts w:ascii="Times New Roman" w:hAnsi="Times New Roman"/>
          <w:sz w:val="28"/>
          <w:szCs w:val="28"/>
        </w:rPr>
        <w:t xml:space="preserve"> Европы. 3. Разработка маршрута тури</w:t>
      </w:r>
      <w:r>
        <w:rPr>
          <w:rFonts w:ascii="Times New Roman" w:hAnsi="Times New Roman"/>
          <w:sz w:val="28"/>
          <w:szCs w:val="28"/>
        </w:rPr>
        <w:t>стической поездки по странам Ев</w:t>
      </w:r>
      <w:r w:rsidR="00BF688A" w:rsidRPr="00BF688A">
        <w:rPr>
          <w:rFonts w:ascii="Times New Roman" w:hAnsi="Times New Roman"/>
          <w:sz w:val="28"/>
          <w:szCs w:val="28"/>
        </w:rPr>
        <w:t xml:space="preserve">ропы.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Тема 9. Зарубежная Азия (6 часов)</w:t>
      </w:r>
    </w:p>
    <w:p w:rsidR="00646D8B" w:rsidRDefault="00646D8B" w:rsidP="007B25AF">
      <w:pPr>
        <w:rPr>
          <w:rFonts w:ascii="Times New Roman" w:hAnsi="Times New Roman"/>
          <w:sz w:val="28"/>
          <w:szCs w:val="28"/>
        </w:rPr>
      </w:pPr>
      <w:r>
        <w:rPr>
          <w:rFonts w:ascii="Times New Roman" w:hAnsi="Times New Roman"/>
          <w:sz w:val="28"/>
          <w:szCs w:val="28"/>
        </w:rPr>
        <w:lastRenderedPageBreak/>
        <w:t xml:space="preserve">   </w:t>
      </w:r>
      <w:r w:rsidR="00BF688A" w:rsidRPr="00BF688A">
        <w:rPr>
          <w:rFonts w:ascii="Times New Roman" w:hAnsi="Times New Roman"/>
          <w:sz w:val="28"/>
          <w:szCs w:val="28"/>
        </w:rPr>
        <w:t xml:space="preserve"> Содержание темы Общая характеристика региона. Территория, границы, положение, состав региона. Большие различия между странами. Природные условия, их контрастность, неравномерность распределения ресурсов. Население: численность и особенности воспроизводства. Сложный этнический состав. Азия — родина трёх мировых религий. Размещение населения и процессы урбанизации. Общая характеристика отраслей промышленности и сельского хозяйства стран Зарубежной Азии. Уровень хозяйственного развития и международная специализация стран. </w:t>
      </w:r>
      <w:proofErr w:type="spellStart"/>
      <w:r w:rsidR="00BF688A" w:rsidRPr="00BF688A">
        <w:rPr>
          <w:rFonts w:ascii="Times New Roman" w:hAnsi="Times New Roman"/>
          <w:sz w:val="28"/>
          <w:szCs w:val="28"/>
        </w:rPr>
        <w:t>Субрегионы</w:t>
      </w:r>
      <w:proofErr w:type="spellEnd"/>
      <w:r w:rsidR="00BF688A" w:rsidRPr="00BF688A">
        <w:rPr>
          <w:rFonts w:ascii="Times New Roman" w:hAnsi="Times New Roman"/>
          <w:sz w:val="28"/>
          <w:szCs w:val="28"/>
        </w:rPr>
        <w:t xml:space="preserve"> Зарубежной Азии: Юго-Западная, Центральная, Восточная, Южная и Юго-Восточная Азия. Природная, культурная и хозяйственная специфика </w:t>
      </w:r>
      <w:proofErr w:type="spellStart"/>
      <w:r w:rsidR="00BF688A" w:rsidRPr="00BF688A">
        <w:rPr>
          <w:rFonts w:ascii="Times New Roman" w:hAnsi="Times New Roman"/>
          <w:sz w:val="28"/>
          <w:szCs w:val="28"/>
        </w:rPr>
        <w:t>субрегионов</w:t>
      </w:r>
      <w:proofErr w:type="spellEnd"/>
      <w:r w:rsidR="00BF688A" w:rsidRPr="00BF688A">
        <w:rPr>
          <w:rFonts w:ascii="Times New Roman" w:hAnsi="Times New Roman"/>
          <w:sz w:val="28"/>
          <w:szCs w:val="28"/>
        </w:rPr>
        <w:t>. Китайская Народная Республика. Краткая историческая справка. Территория, границы, положение. Природные ресурсы. Специфика населения. Особенности расселения, крупнейшие города. Хозяйство Китая: достижения и проблемы. Китай как растущий центр мирового хозяйства. Характеристика отраслевой структуры и география отраслей хозяйства. Учебные понятия Азия, Юго-Западная Азия, Южная Азия, Юго-Восточная Азия, Восточная Азия, Центральная Азия, таёжные леса, вечнозелёные влажные джунгли, пустыни, низменности, горные хребты, очаги международной напряжённости, минеральные ресурсы, оловянный пояс, водные ресурсы, лесные ресурсы, рекреационные ресурсы, численность населения, естественный прирост, демографический взрыв, многонациональные страны</w:t>
      </w:r>
      <w:r>
        <w:rPr>
          <w:rFonts w:ascii="Times New Roman" w:hAnsi="Times New Roman"/>
          <w:sz w:val="28"/>
          <w:szCs w:val="28"/>
        </w:rPr>
        <w:t xml:space="preserve">, этнический состав </w:t>
      </w:r>
      <w:r w:rsidR="00BF688A" w:rsidRPr="00BF688A">
        <w:rPr>
          <w:rFonts w:ascii="Times New Roman" w:hAnsi="Times New Roman"/>
          <w:sz w:val="28"/>
          <w:szCs w:val="28"/>
        </w:rPr>
        <w:t>населения, религиозный состав населения, христианство, ислам, буддизм, размещение населения, уровень урбанизации, сельское хозяйство, рис, промышленность, туристический бизнес, финансовые центры, «новые индустриальные страны», АСЕАН.</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Основные образовательные идеи </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Зарубежная Азия — крупнейший по площади и по численности населения регион мира. </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Азия — регион со множеством очагов как внутренней, так и внешней напряжённости. </w:t>
      </w:r>
    </w:p>
    <w:p w:rsidR="00646D8B" w:rsidRDefault="00BF688A" w:rsidP="007B25AF">
      <w:pPr>
        <w:rPr>
          <w:rFonts w:ascii="Times New Roman" w:hAnsi="Times New Roman"/>
          <w:sz w:val="28"/>
          <w:szCs w:val="28"/>
        </w:rPr>
      </w:pPr>
      <w:r w:rsidRPr="00BF688A">
        <w:rPr>
          <w:rFonts w:ascii="Times New Roman" w:hAnsi="Times New Roman"/>
          <w:sz w:val="28"/>
          <w:szCs w:val="28"/>
        </w:rPr>
        <w:t>• Азия — регион, контрастный в природном, культурном и хозяйственном отношении.</w:t>
      </w:r>
    </w:p>
    <w:p w:rsidR="00646D8B" w:rsidRDefault="00BF688A" w:rsidP="007B25AF">
      <w:pPr>
        <w:rPr>
          <w:rFonts w:ascii="Times New Roman" w:hAnsi="Times New Roman"/>
          <w:sz w:val="28"/>
          <w:szCs w:val="28"/>
        </w:rPr>
      </w:pPr>
      <w:r w:rsidRPr="00BF688A">
        <w:rPr>
          <w:rFonts w:ascii="Times New Roman" w:hAnsi="Times New Roman"/>
          <w:sz w:val="28"/>
          <w:szCs w:val="28"/>
        </w:rPr>
        <w:t xml:space="preserve"> • Китай — новый растущий центр мирового хозяйства. </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Практические работы 1. Сравнительная характеристика экономико-географического положения двух стран Азии. 2. Обозначение на контурной карте границ </w:t>
      </w:r>
      <w:proofErr w:type="spellStart"/>
      <w:r w:rsidR="00BF688A" w:rsidRPr="00BF688A">
        <w:rPr>
          <w:rFonts w:ascii="Times New Roman" w:hAnsi="Times New Roman"/>
          <w:sz w:val="28"/>
          <w:szCs w:val="28"/>
        </w:rPr>
        <w:t>субрегионов</w:t>
      </w:r>
      <w:proofErr w:type="spellEnd"/>
      <w:r w:rsidR="00BF688A" w:rsidRPr="00BF688A">
        <w:rPr>
          <w:rFonts w:ascii="Times New Roman" w:hAnsi="Times New Roman"/>
          <w:sz w:val="28"/>
          <w:szCs w:val="28"/>
        </w:rPr>
        <w:t xml:space="preserve"> Азии. 3. Разработка маршрута туристической поездки по странам Азии. </w:t>
      </w:r>
    </w:p>
    <w:p w:rsidR="00646D8B" w:rsidRDefault="00646D8B" w:rsidP="007B25AF">
      <w:pPr>
        <w:rPr>
          <w:rFonts w:ascii="Times New Roman" w:hAnsi="Times New Roman"/>
          <w:sz w:val="28"/>
          <w:szCs w:val="28"/>
        </w:rPr>
      </w:pPr>
      <w:r>
        <w:rPr>
          <w:rFonts w:ascii="Times New Roman" w:hAnsi="Times New Roman"/>
          <w:sz w:val="28"/>
          <w:szCs w:val="28"/>
        </w:rPr>
        <w:lastRenderedPageBreak/>
        <w:t xml:space="preserve">       </w:t>
      </w:r>
      <w:r w:rsidR="00BF688A" w:rsidRPr="00BF688A">
        <w:rPr>
          <w:rFonts w:ascii="Times New Roman" w:hAnsi="Times New Roman"/>
          <w:sz w:val="28"/>
          <w:szCs w:val="28"/>
        </w:rPr>
        <w:t>Тема 10. Англо-Америка (2 часа)</w:t>
      </w:r>
    </w:p>
    <w:p w:rsidR="00646D8B"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Содержание темы Канада. Краткая историческая справка. Основные черты экономико-географического положения, государственного строя, природы, населения и хозяйства. Богатство природно-ресурсного потенциала. Место Канады в мировом хозяйстве. Взаимозависимость экономики Канады и США. Соединённые Штаты Америки. Краткая историческая справка. Территория, границы, положение. Государственный строй. Численность и воспроизводство населения. Специфика этнического и религиозного состава. Роль иммиграции в формировании населения. Основные черты размещения населения. Урбанизация в США. Главные города. Хозяйство США. Природные предпосылки для развития промышленности. Основные отрасли промышленности и их география. </w:t>
      </w:r>
    </w:p>
    <w:p w:rsidR="00296EE7" w:rsidRDefault="00646D8B"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Учебные понятия Англо-Америка, викинги, Британская империя, Содружество, федеративное государство, минеральные ресурсы, водные ресурсы, лесные ресурсы, агроклиматические ресурсы, сельскохозяйственная продукция, рекреационные ресурсы, численность населения, страна переселенческого капитализ</w:t>
      </w:r>
      <w:r w:rsidR="00296EE7">
        <w:rPr>
          <w:rFonts w:ascii="Times New Roman" w:hAnsi="Times New Roman"/>
          <w:sz w:val="28"/>
          <w:szCs w:val="28"/>
        </w:rPr>
        <w:t>ма, состав населения,</w:t>
      </w:r>
      <w:r w:rsidR="00BF688A" w:rsidRPr="00BF688A">
        <w:rPr>
          <w:rFonts w:ascii="Times New Roman" w:hAnsi="Times New Roman"/>
          <w:sz w:val="28"/>
          <w:szCs w:val="28"/>
        </w:rPr>
        <w:t xml:space="preserve"> </w:t>
      </w:r>
      <w:proofErr w:type="spellStart"/>
      <w:r w:rsidR="00BF688A" w:rsidRPr="00BF688A">
        <w:rPr>
          <w:rFonts w:ascii="Times New Roman" w:hAnsi="Times New Roman"/>
          <w:sz w:val="28"/>
          <w:szCs w:val="28"/>
        </w:rPr>
        <w:t>англоканадцы</w:t>
      </w:r>
      <w:proofErr w:type="spellEnd"/>
      <w:r w:rsidR="00BF688A" w:rsidRPr="00BF688A">
        <w:rPr>
          <w:rFonts w:ascii="Times New Roman" w:hAnsi="Times New Roman"/>
          <w:sz w:val="28"/>
          <w:szCs w:val="28"/>
        </w:rPr>
        <w:t xml:space="preserve">, </w:t>
      </w:r>
      <w:proofErr w:type="spellStart"/>
      <w:r w:rsidR="00BF688A" w:rsidRPr="00BF688A">
        <w:rPr>
          <w:rFonts w:ascii="Times New Roman" w:hAnsi="Times New Roman"/>
          <w:sz w:val="28"/>
          <w:szCs w:val="28"/>
        </w:rPr>
        <w:t>франкоканадцы</w:t>
      </w:r>
      <w:proofErr w:type="spellEnd"/>
      <w:r w:rsidR="00BF688A" w:rsidRPr="00BF688A">
        <w:rPr>
          <w:rFonts w:ascii="Times New Roman" w:hAnsi="Times New Roman"/>
          <w:sz w:val="28"/>
          <w:szCs w:val="28"/>
        </w:rPr>
        <w:t xml:space="preserve">, индейцы и эскимосы, провинция Квебек, уровень урбанизации, «Большая семёрка», отрасли добывающей промышленности, лесная промышленность, земледелие, афроамериканцы, иммигранты, президентская республика.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Основные образовательные идеи </w:t>
      </w:r>
    </w:p>
    <w:p w:rsidR="00296EE7" w:rsidRDefault="00BF688A" w:rsidP="007B25AF">
      <w:pPr>
        <w:rPr>
          <w:rFonts w:ascii="Times New Roman" w:hAnsi="Times New Roman"/>
          <w:sz w:val="28"/>
          <w:szCs w:val="28"/>
        </w:rPr>
      </w:pPr>
      <w:r w:rsidRPr="00BF688A">
        <w:rPr>
          <w:rFonts w:ascii="Times New Roman" w:hAnsi="Times New Roman"/>
          <w:sz w:val="28"/>
          <w:szCs w:val="28"/>
        </w:rPr>
        <w:t>• Канада — одна из богатейших в природно-ресурсном отношении стран мира, экономика которой практически срослась с экономикой США.</w:t>
      </w:r>
    </w:p>
    <w:p w:rsidR="00B83B1E" w:rsidRDefault="00BF688A" w:rsidP="007B25AF">
      <w:pPr>
        <w:rPr>
          <w:rFonts w:ascii="Times New Roman" w:hAnsi="Times New Roman"/>
          <w:sz w:val="28"/>
          <w:szCs w:val="28"/>
        </w:rPr>
      </w:pPr>
      <w:r w:rsidRPr="00BF688A">
        <w:rPr>
          <w:rFonts w:ascii="Times New Roman" w:hAnsi="Times New Roman"/>
          <w:sz w:val="28"/>
          <w:szCs w:val="28"/>
        </w:rPr>
        <w:t xml:space="preserve"> • Богатые природные ресурсы — основа экономики США.</w:t>
      </w:r>
    </w:p>
    <w:p w:rsidR="00296EE7" w:rsidRDefault="00BF688A" w:rsidP="007B25AF">
      <w:pPr>
        <w:rPr>
          <w:rFonts w:ascii="Times New Roman" w:hAnsi="Times New Roman"/>
          <w:sz w:val="28"/>
          <w:szCs w:val="28"/>
        </w:rPr>
      </w:pPr>
      <w:r w:rsidRPr="00BF688A">
        <w:rPr>
          <w:rFonts w:ascii="Times New Roman" w:hAnsi="Times New Roman"/>
          <w:sz w:val="28"/>
          <w:szCs w:val="28"/>
        </w:rPr>
        <w:t xml:space="preserve"> Практическая работа Характеристика природно-ресурсного потенциала страны.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Тема 11. Латинская Америка (5 часов)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Содержание темы Состав и географическое положение Латинской Америки. Политико-географическое (геополитическое) положение Латинской Америки. Природные ресурсы Латинской Америки. Население и хозяйство Латинской Америки. </w:t>
      </w:r>
      <w:proofErr w:type="spellStart"/>
      <w:r w:rsidR="00BF688A" w:rsidRPr="00BF688A">
        <w:rPr>
          <w:rFonts w:ascii="Times New Roman" w:hAnsi="Times New Roman"/>
          <w:sz w:val="28"/>
          <w:szCs w:val="28"/>
        </w:rPr>
        <w:t>Субрегионы</w:t>
      </w:r>
      <w:proofErr w:type="spellEnd"/>
      <w:r w:rsidR="00BF688A" w:rsidRPr="00BF688A">
        <w:rPr>
          <w:rFonts w:ascii="Times New Roman" w:hAnsi="Times New Roman"/>
          <w:sz w:val="28"/>
          <w:szCs w:val="28"/>
        </w:rPr>
        <w:t xml:space="preserve"> Латинской Америки. Андские страны. Страны бассейна Амазонки и Ла-</w:t>
      </w:r>
      <w:proofErr w:type="spellStart"/>
      <w:r w:rsidR="00BF688A" w:rsidRPr="00BF688A">
        <w:rPr>
          <w:rFonts w:ascii="Times New Roman" w:hAnsi="Times New Roman"/>
          <w:sz w:val="28"/>
          <w:szCs w:val="28"/>
        </w:rPr>
        <w:t>Платской</w:t>
      </w:r>
      <w:proofErr w:type="spellEnd"/>
      <w:r w:rsidR="00BF688A" w:rsidRPr="00BF688A">
        <w:rPr>
          <w:rFonts w:ascii="Times New Roman" w:hAnsi="Times New Roman"/>
          <w:sz w:val="28"/>
          <w:szCs w:val="28"/>
        </w:rPr>
        <w:t xml:space="preserve"> низменности. Центральная Америка и Вест-Индия. Мексика. Федеративная Республика Бразилия. Учебные понятия Латинская Америка, Центральная Америка, Вест-Индия, Андийские (Андские) страны, страны бассейна Амазонки и Ла-</w:t>
      </w:r>
      <w:proofErr w:type="spellStart"/>
      <w:r w:rsidR="00BF688A" w:rsidRPr="00BF688A">
        <w:rPr>
          <w:rFonts w:ascii="Times New Roman" w:hAnsi="Times New Roman"/>
          <w:sz w:val="28"/>
          <w:szCs w:val="28"/>
        </w:rPr>
        <w:t>Платской</w:t>
      </w:r>
      <w:proofErr w:type="spellEnd"/>
      <w:r w:rsidR="00BF688A" w:rsidRPr="00BF688A">
        <w:rPr>
          <w:rFonts w:ascii="Times New Roman" w:hAnsi="Times New Roman"/>
          <w:sz w:val="28"/>
          <w:szCs w:val="28"/>
        </w:rPr>
        <w:t xml:space="preserve"> низменности, минеральные ресурсы, медные руды, медный пояс, водные ресурсы, лесные ресурсы, агроклиматические ресурсы, </w:t>
      </w:r>
      <w:r w:rsidR="00BF688A" w:rsidRPr="00BF688A">
        <w:rPr>
          <w:rFonts w:ascii="Times New Roman" w:hAnsi="Times New Roman"/>
          <w:sz w:val="28"/>
          <w:szCs w:val="28"/>
        </w:rPr>
        <w:lastRenderedPageBreak/>
        <w:t xml:space="preserve">рекреационные ресурсы, объекты Всемирного наследия, численность населения, естественный прирост, состав населения, </w:t>
      </w:r>
      <w:proofErr w:type="spellStart"/>
      <w:r w:rsidR="00BF688A" w:rsidRPr="00BF688A">
        <w:rPr>
          <w:rFonts w:ascii="Times New Roman" w:hAnsi="Times New Roman"/>
          <w:sz w:val="28"/>
          <w:szCs w:val="28"/>
        </w:rPr>
        <w:t>метисация</w:t>
      </w:r>
      <w:proofErr w:type="spellEnd"/>
      <w:r w:rsidR="00BF688A" w:rsidRPr="00BF688A">
        <w:rPr>
          <w:rFonts w:ascii="Times New Roman" w:hAnsi="Times New Roman"/>
          <w:sz w:val="28"/>
          <w:szCs w:val="28"/>
        </w:rPr>
        <w:t xml:space="preserve">, метисы, мулаты, самбо, языковая и религиозная общность народов, португальский язык, испанский язык, католики, размещение населения, уровень урбанизации, развивающиеся страны, горнодобывающая промышленность, ОПЕК, обрабатывающая промышленность, плантационное хозяйство, «банановая республика», потребительское хозяйство, Панамериканское шоссе, </w:t>
      </w:r>
      <w:proofErr w:type="spellStart"/>
      <w:r w:rsidR="00BF688A" w:rsidRPr="00BF688A">
        <w:rPr>
          <w:rFonts w:ascii="Times New Roman" w:hAnsi="Times New Roman"/>
          <w:sz w:val="28"/>
          <w:szCs w:val="28"/>
        </w:rPr>
        <w:t>Трансамазонская</w:t>
      </w:r>
      <w:proofErr w:type="spellEnd"/>
      <w:r w:rsidR="00BF688A" w:rsidRPr="00BF688A">
        <w:rPr>
          <w:rFonts w:ascii="Times New Roman" w:hAnsi="Times New Roman"/>
          <w:sz w:val="28"/>
          <w:szCs w:val="28"/>
        </w:rPr>
        <w:t xml:space="preserve"> магистраль, Новый Свет, федерация, </w:t>
      </w:r>
      <w:proofErr w:type="spellStart"/>
      <w:r w:rsidR="00BF688A" w:rsidRPr="00BF688A">
        <w:rPr>
          <w:rFonts w:ascii="Times New Roman" w:hAnsi="Times New Roman"/>
          <w:sz w:val="28"/>
          <w:szCs w:val="28"/>
        </w:rPr>
        <w:t>бразил</w:t>
      </w:r>
      <w:proofErr w:type="spellEnd"/>
      <w:r w:rsidR="00BF688A" w:rsidRPr="00BF688A">
        <w:rPr>
          <w:rFonts w:ascii="Times New Roman" w:hAnsi="Times New Roman"/>
          <w:sz w:val="28"/>
          <w:szCs w:val="28"/>
        </w:rPr>
        <w:t>, водные ресурсы, численность населения, католическая страна, промышленность, «промышленный треугольник», сельское хозяйство, Латиноамериканс</w:t>
      </w:r>
      <w:r>
        <w:rPr>
          <w:rFonts w:ascii="Times New Roman" w:hAnsi="Times New Roman"/>
          <w:sz w:val="28"/>
          <w:szCs w:val="28"/>
        </w:rPr>
        <w:t xml:space="preserve">кая ассоциация (ЛАИ).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Основные образовательные идеи</w:t>
      </w:r>
    </w:p>
    <w:p w:rsidR="00296EE7" w:rsidRDefault="00BF688A" w:rsidP="007B25AF">
      <w:pPr>
        <w:rPr>
          <w:rFonts w:ascii="Times New Roman" w:hAnsi="Times New Roman"/>
          <w:sz w:val="28"/>
          <w:szCs w:val="28"/>
        </w:rPr>
      </w:pPr>
      <w:r w:rsidRPr="00BF688A">
        <w:rPr>
          <w:rFonts w:ascii="Times New Roman" w:hAnsi="Times New Roman"/>
          <w:sz w:val="28"/>
          <w:szCs w:val="28"/>
        </w:rPr>
        <w:t xml:space="preserve"> • Латинская Америка — относительно однородный и спокойный регион мира, делающий большие успехи в экономическом развитии. </w:t>
      </w:r>
    </w:p>
    <w:p w:rsidR="00296EE7" w:rsidRDefault="00BF688A" w:rsidP="007B25AF">
      <w:pPr>
        <w:rPr>
          <w:rFonts w:ascii="Times New Roman" w:hAnsi="Times New Roman"/>
          <w:sz w:val="28"/>
          <w:szCs w:val="28"/>
        </w:rPr>
      </w:pPr>
      <w:r w:rsidRPr="00BF688A">
        <w:rPr>
          <w:rFonts w:ascii="Times New Roman" w:hAnsi="Times New Roman"/>
          <w:sz w:val="28"/>
          <w:szCs w:val="28"/>
        </w:rPr>
        <w:t>• Бразилия — один из лидеров мира развивающихся стран.</w:t>
      </w:r>
      <w:r w:rsidR="00296EE7">
        <w:rPr>
          <w:rFonts w:ascii="Times New Roman" w:hAnsi="Times New Roman"/>
          <w:sz w:val="28"/>
          <w:szCs w:val="28"/>
        </w:rPr>
        <w:t xml:space="preserve">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Практическая работа</w:t>
      </w:r>
      <w:r>
        <w:rPr>
          <w:rFonts w:ascii="Times New Roman" w:hAnsi="Times New Roman"/>
          <w:sz w:val="28"/>
          <w:szCs w:val="28"/>
        </w:rPr>
        <w:t>.</w:t>
      </w:r>
      <w:r w:rsidR="00BF688A" w:rsidRPr="00BF688A">
        <w:rPr>
          <w:rFonts w:ascii="Times New Roman" w:hAnsi="Times New Roman"/>
          <w:sz w:val="28"/>
          <w:szCs w:val="28"/>
        </w:rPr>
        <w:t xml:space="preserve"> Составление картосхемы «Природные ресурсы </w:t>
      </w:r>
      <w:proofErr w:type="spellStart"/>
      <w:r w:rsidR="00BF688A" w:rsidRPr="00BF688A">
        <w:rPr>
          <w:rFonts w:ascii="Times New Roman" w:hAnsi="Times New Roman"/>
          <w:sz w:val="28"/>
          <w:szCs w:val="28"/>
        </w:rPr>
        <w:t>субрегионов</w:t>
      </w:r>
      <w:proofErr w:type="spellEnd"/>
      <w:r w:rsidR="00BF688A" w:rsidRPr="00BF688A">
        <w:rPr>
          <w:rFonts w:ascii="Times New Roman" w:hAnsi="Times New Roman"/>
          <w:sz w:val="28"/>
          <w:szCs w:val="28"/>
        </w:rPr>
        <w:t xml:space="preserve"> Латинской Америки».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Тема 12. Африка (4 часа)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Содержание темы Состав и географическое положение Африки. Политико-географическое (геополитическое) положение Африки. Природные ресурсы Африки. Население и хозяйство Африки. </w:t>
      </w:r>
      <w:proofErr w:type="spellStart"/>
      <w:r w:rsidR="00BF688A" w:rsidRPr="00BF688A">
        <w:rPr>
          <w:rFonts w:ascii="Times New Roman" w:hAnsi="Times New Roman"/>
          <w:sz w:val="28"/>
          <w:szCs w:val="28"/>
        </w:rPr>
        <w:t>Субрегионы</w:t>
      </w:r>
      <w:proofErr w:type="spellEnd"/>
      <w:r w:rsidR="00BF688A" w:rsidRPr="00BF688A">
        <w:rPr>
          <w:rFonts w:ascii="Times New Roman" w:hAnsi="Times New Roman"/>
          <w:sz w:val="28"/>
          <w:szCs w:val="28"/>
        </w:rPr>
        <w:t xml:space="preserve"> Африки: Северная, Западная, Центральная, Восточная и Южная Африка. Учебные понятия Континентальная страна, Северная Африка, Западная Африка, Центральная Африка, Восточная Африка, Южная Африка, метрополия, колония, национально-освободительное движение, год Африки, гражданская война, государственная граница, минеральные ресурсы, руды, нефть, газ, водные ресурсы, лесные ресурсы, агроклиматические ресурсы, рекреационные ресурсы, памятники Всемирного наследия, демографический взрыв, пестрота этнического состава, многонациональная страна, горнодобывающая промышленность, сельское хозяйство, алмазы, медный пояс, лёгкая промышленность, пищевая промышленность, товарное сельское хозяйство, Средиземноморье, арабы, туареги, берберы, нефтедобыча, минеральные богатства, тропическое земледелие, буры, Оранжевая Республика, Республика Трансвааль, Южно-Африканский Союз, доминион, Британское Содружество, африканеры, зулу, электроэнергетика, обрабатывающая промышленность, сельское хозяйство.</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Основные образовательные идеи </w:t>
      </w:r>
    </w:p>
    <w:p w:rsidR="00296EE7" w:rsidRDefault="00BF688A" w:rsidP="007B25AF">
      <w:pPr>
        <w:rPr>
          <w:rFonts w:ascii="Times New Roman" w:hAnsi="Times New Roman"/>
          <w:sz w:val="28"/>
          <w:szCs w:val="28"/>
        </w:rPr>
      </w:pPr>
      <w:r w:rsidRPr="00BF688A">
        <w:rPr>
          <w:rFonts w:ascii="Times New Roman" w:hAnsi="Times New Roman"/>
          <w:sz w:val="28"/>
          <w:szCs w:val="28"/>
        </w:rPr>
        <w:lastRenderedPageBreak/>
        <w:t>• Африка — наименее благополучный регион мира, большинство стран которого относится к группе беднейших.</w:t>
      </w:r>
    </w:p>
    <w:p w:rsidR="00296EE7" w:rsidRDefault="00BF688A" w:rsidP="007B25AF">
      <w:pPr>
        <w:rPr>
          <w:rFonts w:ascii="Times New Roman" w:hAnsi="Times New Roman"/>
          <w:sz w:val="28"/>
          <w:szCs w:val="28"/>
        </w:rPr>
      </w:pPr>
      <w:r w:rsidRPr="00BF688A">
        <w:rPr>
          <w:rFonts w:ascii="Times New Roman" w:hAnsi="Times New Roman"/>
          <w:sz w:val="28"/>
          <w:szCs w:val="28"/>
        </w:rPr>
        <w:t xml:space="preserve"> • ЮАР — экономический лидер Африки, единственная экономически р</w:t>
      </w:r>
      <w:r w:rsidR="00296EE7">
        <w:rPr>
          <w:rFonts w:ascii="Times New Roman" w:hAnsi="Times New Roman"/>
          <w:sz w:val="28"/>
          <w:szCs w:val="28"/>
        </w:rPr>
        <w:t xml:space="preserve">азвитая страна Африки.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Практические работы 1. Оценка природно-ресурсного потенциала одной из африканских стран по картам школьного атласа. 2. Подбор рекламно-информационных материалов для обоснования деятельности туристической фирмы в одном из </w:t>
      </w:r>
      <w:proofErr w:type="spellStart"/>
      <w:r w:rsidR="00BF688A" w:rsidRPr="00BF688A">
        <w:rPr>
          <w:rFonts w:ascii="Times New Roman" w:hAnsi="Times New Roman"/>
          <w:sz w:val="28"/>
          <w:szCs w:val="28"/>
        </w:rPr>
        <w:t>субрегионов</w:t>
      </w:r>
      <w:proofErr w:type="spellEnd"/>
      <w:r w:rsidR="00BF688A" w:rsidRPr="00BF688A">
        <w:rPr>
          <w:rFonts w:ascii="Times New Roman" w:hAnsi="Times New Roman"/>
          <w:sz w:val="28"/>
          <w:szCs w:val="28"/>
        </w:rPr>
        <w:t xml:space="preserve"> Африки.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Тема 13. Австралия и Океания (2 часа) </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Содержание темы Австралия. Краткая историческая справка. Территория, границы, положение. Политическая карта. Государственный строй. Богатство природных ресурсов и нехватка воды. Хозяйственная оценка природных условий и ресурсов. Особенности воспроизводства, состава и размещения населения. Мигранты. Место в мировом хозяйстве, главные отрасли специализации. Международные экономические связи. Океания. Краткая характеристика географической специфики, природных ресурсов, особенностей населения и хозяйственного развития. Учебные понятия Метрополия, доминион, Австралийский Союз, южная страна, минеральные ресурсы, поливные земли, центр мирового туризма, нация иммигрантов, неравномерность размещения населения, высокий уровень урбанизации, высокоразвитая страна, страна переселенческого капитализма, горнодобывающая промышленность, сельское хозяйство, овцеводство, Тихоокеанский регион, Океания, Полинезия, Микронезия, Меланезия, суверенные государства, вулканические острова, коралловые острова, минеральное сырьё, рыбные ресурсы океана, рекреационные ресурсы, численность населения, расовый и этнический состав населения, горнодобывающая промышленность, кокосовая пальма, копра, прибрежный лов рыбы.</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Основные образовательные идеи </w:t>
      </w:r>
    </w:p>
    <w:p w:rsidR="00296EE7" w:rsidRDefault="00BF688A" w:rsidP="007B25AF">
      <w:pPr>
        <w:rPr>
          <w:rFonts w:ascii="Times New Roman" w:hAnsi="Times New Roman"/>
          <w:sz w:val="28"/>
          <w:szCs w:val="28"/>
        </w:rPr>
      </w:pPr>
      <w:r w:rsidRPr="00BF688A">
        <w:rPr>
          <w:rFonts w:ascii="Times New Roman" w:hAnsi="Times New Roman"/>
          <w:sz w:val="28"/>
          <w:szCs w:val="28"/>
        </w:rPr>
        <w:t>• Огромное значение горнодобывающей промышленности говорит об Австралии как о стране переселенческого капитализма.</w:t>
      </w:r>
    </w:p>
    <w:p w:rsidR="00296EE7" w:rsidRDefault="00BF688A" w:rsidP="007B25AF">
      <w:pPr>
        <w:rPr>
          <w:rFonts w:ascii="Times New Roman" w:hAnsi="Times New Roman"/>
          <w:sz w:val="28"/>
          <w:szCs w:val="28"/>
        </w:rPr>
      </w:pPr>
      <w:r w:rsidRPr="00BF688A">
        <w:rPr>
          <w:rFonts w:ascii="Times New Roman" w:hAnsi="Times New Roman"/>
          <w:sz w:val="28"/>
          <w:szCs w:val="28"/>
        </w:rPr>
        <w:t xml:space="preserve"> • Океания — один из последних, почти нетронутых цивилизацией регионов мира.</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BF688A">
        <w:rPr>
          <w:rFonts w:ascii="Times New Roman" w:hAnsi="Times New Roman"/>
          <w:sz w:val="28"/>
          <w:szCs w:val="28"/>
        </w:rPr>
        <w:t xml:space="preserve"> Практическая работа Характеристика природно-ресурсного потенци</w:t>
      </w:r>
      <w:r>
        <w:rPr>
          <w:rFonts w:ascii="Times New Roman" w:hAnsi="Times New Roman"/>
          <w:sz w:val="28"/>
          <w:szCs w:val="28"/>
        </w:rPr>
        <w:t>ала Австралии по картам атласа.</w:t>
      </w:r>
    </w:p>
    <w:p w:rsidR="00296EE7" w:rsidRDefault="00296EE7" w:rsidP="007B25AF">
      <w:pPr>
        <w:rPr>
          <w:rFonts w:ascii="Times New Roman" w:hAnsi="Times New Roman"/>
          <w:sz w:val="28"/>
          <w:szCs w:val="28"/>
        </w:rPr>
      </w:pPr>
      <w:r>
        <w:rPr>
          <w:rFonts w:ascii="Times New Roman" w:hAnsi="Times New Roman"/>
          <w:sz w:val="28"/>
          <w:szCs w:val="28"/>
        </w:rPr>
        <w:t xml:space="preserve">         </w:t>
      </w:r>
      <w:r w:rsidR="00BF688A" w:rsidRPr="00296EE7">
        <w:rPr>
          <w:rFonts w:ascii="Times New Roman" w:hAnsi="Times New Roman"/>
          <w:sz w:val="28"/>
          <w:szCs w:val="28"/>
        </w:rPr>
        <w:t xml:space="preserve"> </w:t>
      </w:r>
      <w:r w:rsidR="00BF688A" w:rsidRPr="00BF688A">
        <w:rPr>
          <w:rFonts w:ascii="Times New Roman" w:hAnsi="Times New Roman"/>
          <w:sz w:val="28"/>
          <w:szCs w:val="28"/>
        </w:rPr>
        <w:t xml:space="preserve">Заключение (1 час) </w:t>
      </w:r>
    </w:p>
    <w:p w:rsidR="00296EE7" w:rsidRDefault="00296EE7" w:rsidP="007B25AF">
      <w:pPr>
        <w:rPr>
          <w:rFonts w:ascii="Times New Roman" w:hAnsi="Times New Roman"/>
          <w:sz w:val="28"/>
          <w:szCs w:val="28"/>
        </w:rPr>
      </w:pPr>
      <w:r>
        <w:rPr>
          <w:rFonts w:ascii="Times New Roman" w:hAnsi="Times New Roman"/>
          <w:sz w:val="28"/>
          <w:szCs w:val="28"/>
        </w:rPr>
        <w:lastRenderedPageBreak/>
        <w:t xml:space="preserve">        </w:t>
      </w:r>
      <w:r w:rsidR="00BF688A" w:rsidRPr="00BF688A">
        <w:rPr>
          <w:rFonts w:ascii="Times New Roman" w:hAnsi="Times New Roman"/>
          <w:sz w:val="28"/>
          <w:szCs w:val="28"/>
        </w:rPr>
        <w:t xml:space="preserve">Содержание темы Россия и современный мир. Экономико-географическая история России. Краткая характеристика современного хозяйства. География экономических, политических, культурных и научных связей России со странами мира. Учебные понятия Международные экономические связи, территориальное разделение труда, природные богатства, Русь, Российская империя, Петровские реформы, международное географическое разделение труда, Советский Союз, индустриально-аграрная страна. Основная образовательная идея Россия издавна включена в систему международных экономических отношений, хотя её роль в мировом хозяйстве менялась. </w:t>
      </w:r>
    </w:p>
    <w:p w:rsidR="000246DB" w:rsidRPr="00296EE7" w:rsidRDefault="00296EE7" w:rsidP="007B25AF">
      <w:pPr>
        <w:rPr>
          <w:rFonts w:ascii="Times New Roman" w:hAnsi="Times New Roman"/>
          <w:color w:val="FF0000"/>
          <w:sz w:val="28"/>
          <w:szCs w:val="28"/>
        </w:rPr>
      </w:pPr>
      <w:r>
        <w:rPr>
          <w:rFonts w:ascii="Times New Roman" w:hAnsi="Times New Roman"/>
          <w:sz w:val="28"/>
          <w:szCs w:val="28"/>
        </w:rPr>
        <w:t xml:space="preserve">        </w:t>
      </w:r>
      <w:r w:rsidR="00BF688A" w:rsidRPr="00BF688A">
        <w:rPr>
          <w:rFonts w:ascii="Times New Roman" w:hAnsi="Times New Roman"/>
          <w:sz w:val="28"/>
          <w:szCs w:val="28"/>
        </w:rPr>
        <w:t>Практические работы 1. Анализ материалов, опубликованных в средствах массой информации, характеризующих место России в современном мире (основные направления связей России со странами мира). 2. Анализ и объяснение особенностей современного геополитического и геоэкономического положения Росси</w:t>
      </w:r>
      <w:r>
        <w:rPr>
          <w:rFonts w:ascii="Times New Roman" w:hAnsi="Times New Roman"/>
          <w:sz w:val="28"/>
          <w:szCs w:val="28"/>
        </w:rPr>
        <w:t xml:space="preserve">и. </w:t>
      </w:r>
    </w:p>
    <w:p w:rsidR="000246DB" w:rsidRPr="00296EE7" w:rsidRDefault="000246DB" w:rsidP="007B25AF">
      <w:pPr>
        <w:rPr>
          <w:rFonts w:ascii="Times New Roman" w:hAnsi="Times New Roman"/>
          <w:color w:val="FF0000"/>
          <w:sz w:val="28"/>
          <w:szCs w:val="28"/>
        </w:rPr>
      </w:pPr>
    </w:p>
    <w:p w:rsidR="000246DB" w:rsidRDefault="000246DB"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Default="00296EE7" w:rsidP="007B25AF">
      <w:pPr>
        <w:rPr>
          <w:rFonts w:ascii="Times New Roman" w:hAnsi="Times New Roman"/>
          <w:color w:val="FF0000"/>
          <w:sz w:val="28"/>
          <w:szCs w:val="28"/>
        </w:rPr>
      </w:pPr>
    </w:p>
    <w:p w:rsidR="00296EE7" w:rsidRPr="00296EE7" w:rsidRDefault="00325D1E" w:rsidP="00296EE7">
      <w:pPr>
        <w:jc w:val="center"/>
        <w:rPr>
          <w:rFonts w:ascii="Times New Roman" w:hAnsi="Times New Roman"/>
          <w:color w:val="FF0000"/>
          <w:sz w:val="28"/>
          <w:szCs w:val="28"/>
        </w:rPr>
      </w:pPr>
      <w:r>
        <w:rPr>
          <w:rFonts w:ascii="Times New Roman" w:hAnsi="Times New Roman"/>
          <w:sz w:val="28"/>
          <w:szCs w:val="28"/>
        </w:rPr>
        <w:lastRenderedPageBreak/>
        <w:t xml:space="preserve"> </w:t>
      </w:r>
      <w:r w:rsidRPr="00325D1E">
        <w:rPr>
          <w:rFonts w:ascii="Times New Roman" w:hAnsi="Times New Roman"/>
          <w:b/>
          <w:sz w:val="28"/>
          <w:szCs w:val="28"/>
        </w:rPr>
        <w:t>111</w:t>
      </w:r>
      <w:r>
        <w:rPr>
          <w:rFonts w:ascii="Times New Roman" w:hAnsi="Times New Roman"/>
          <w:sz w:val="28"/>
          <w:szCs w:val="28"/>
        </w:rPr>
        <w:t xml:space="preserve">  </w:t>
      </w:r>
      <w:r w:rsidR="00296EE7" w:rsidRPr="00296EE7">
        <w:rPr>
          <w:rFonts w:ascii="Times New Roman" w:hAnsi="Times New Roman"/>
          <w:sz w:val="28"/>
          <w:szCs w:val="28"/>
        </w:rPr>
        <w:t>ТЕМАТИЧЕСКОЕ ПЛАНИ</w:t>
      </w:r>
      <w:r w:rsidR="00296EE7">
        <w:rPr>
          <w:rFonts w:ascii="Times New Roman" w:hAnsi="Times New Roman"/>
          <w:sz w:val="28"/>
          <w:szCs w:val="28"/>
        </w:rPr>
        <w:t>РОВАНИЕ</w:t>
      </w:r>
    </w:p>
    <w:p w:rsidR="00480CAC" w:rsidRDefault="00480CAC" w:rsidP="007279B9">
      <w:pPr>
        <w:rPr>
          <w:rFonts w:ascii="Times New Roman" w:hAnsi="Times New Roman"/>
          <w:sz w:val="28"/>
          <w:szCs w:val="28"/>
        </w:rPr>
      </w:pPr>
    </w:p>
    <w:tbl>
      <w:tblPr>
        <w:tblStyle w:val="a9"/>
        <w:tblW w:w="0" w:type="auto"/>
        <w:tblInd w:w="-34" w:type="dxa"/>
        <w:tblLayout w:type="fixed"/>
        <w:tblLook w:val="04A0" w:firstRow="1" w:lastRow="0" w:firstColumn="1" w:lastColumn="0" w:noHBand="0" w:noVBand="1"/>
      </w:tblPr>
      <w:tblGrid>
        <w:gridCol w:w="2410"/>
        <w:gridCol w:w="1276"/>
        <w:gridCol w:w="1701"/>
        <w:gridCol w:w="4218"/>
      </w:tblGrid>
      <w:tr w:rsidR="00CC694F" w:rsidRPr="00CC694F" w:rsidTr="00DB2E12">
        <w:tc>
          <w:tcPr>
            <w:tcW w:w="2410" w:type="dxa"/>
          </w:tcPr>
          <w:p w:rsidR="00CC694F" w:rsidRPr="00CC694F" w:rsidRDefault="00CC694F" w:rsidP="00941A33">
            <w:pPr>
              <w:spacing w:after="150"/>
              <w:rPr>
                <w:rFonts w:ascii="Times New Roman" w:hAnsi="Times New Roman"/>
                <w:color w:val="000000"/>
                <w:sz w:val="28"/>
                <w:szCs w:val="28"/>
              </w:rPr>
            </w:pPr>
            <w:r w:rsidRPr="00CC694F">
              <w:rPr>
                <w:rFonts w:ascii="Times New Roman" w:hAnsi="Times New Roman"/>
                <w:color w:val="000000"/>
                <w:sz w:val="28"/>
                <w:szCs w:val="28"/>
              </w:rPr>
              <w:t>Содержание раздела (темы)</w:t>
            </w:r>
          </w:p>
        </w:tc>
        <w:tc>
          <w:tcPr>
            <w:tcW w:w="1276" w:type="dxa"/>
          </w:tcPr>
          <w:p w:rsidR="00CC694F" w:rsidRPr="00CC694F" w:rsidRDefault="00CC694F" w:rsidP="00941A33">
            <w:pPr>
              <w:spacing w:after="0" w:line="240" w:lineRule="auto"/>
              <w:rPr>
                <w:rFonts w:ascii="Times New Roman" w:hAnsi="Times New Roman"/>
                <w:color w:val="000000"/>
                <w:sz w:val="28"/>
                <w:szCs w:val="28"/>
              </w:rPr>
            </w:pPr>
            <w:r w:rsidRPr="00CC694F">
              <w:rPr>
                <w:rFonts w:ascii="Times New Roman" w:hAnsi="Times New Roman"/>
                <w:color w:val="000000"/>
                <w:sz w:val="28"/>
                <w:szCs w:val="28"/>
              </w:rPr>
              <w:t xml:space="preserve">Общее </w:t>
            </w:r>
            <w:proofErr w:type="spellStart"/>
            <w:r w:rsidRPr="00CC694F">
              <w:rPr>
                <w:rFonts w:ascii="Times New Roman" w:hAnsi="Times New Roman"/>
                <w:color w:val="000000"/>
                <w:sz w:val="28"/>
                <w:szCs w:val="28"/>
              </w:rPr>
              <w:t>количе</w:t>
            </w:r>
            <w:proofErr w:type="spellEnd"/>
          </w:p>
          <w:p w:rsidR="00CC694F" w:rsidRPr="00CC694F" w:rsidRDefault="00CC694F" w:rsidP="00941A33">
            <w:pPr>
              <w:spacing w:after="0" w:line="240" w:lineRule="auto"/>
              <w:rPr>
                <w:rFonts w:ascii="Times New Roman" w:hAnsi="Times New Roman"/>
                <w:color w:val="000000"/>
                <w:sz w:val="28"/>
                <w:szCs w:val="28"/>
              </w:rPr>
            </w:pPr>
            <w:proofErr w:type="spellStart"/>
            <w:r w:rsidRPr="00CC694F">
              <w:rPr>
                <w:rFonts w:ascii="Times New Roman" w:hAnsi="Times New Roman"/>
                <w:color w:val="000000"/>
                <w:sz w:val="28"/>
                <w:szCs w:val="28"/>
              </w:rPr>
              <w:t>ство</w:t>
            </w:r>
            <w:proofErr w:type="spellEnd"/>
            <w:r w:rsidRPr="00CC694F">
              <w:rPr>
                <w:rFonts w:ascii="Times New Roman" w:hAnsi="Times New Roman"/>
                <w:color w:val="000000"/>
                <w:sz w:val="28"/>
                <w:szCs w:val="28"/>
              </w:rPr>
              <w:t xml:space="preserve"> часов</w:t>
            </w:r>
          </w:p>
        </w:tc>
        <w:tc>
          <w:tcPr>
            <w:tcW w:w="1701" w:type="dxa"/>
          </w:tcPr>
          <w:p w:rsidR="007279B9" w:rsidRDefault="00CC694F" w:rsidP="007279B9">
            <w:pPr>
              <w:spacing w:after="0"/>
              <w:rPr>
                <w:rFonts w:ascii="Times New Roman" w:hAnsi="Times New Roman"/>
                <w:color w:val="000000"/>
                <w:sz w:val="28"/>
                <w:szCs w:val="28"/>
              </w:rPr>
            </w:pPr>
            <w:r w:rsidRPr="00CC694F">
              <w:rPr>
                <w:rFonts w:ascii="Times New Roman" w:hAnsi="Times New Roman"/>
                <w:color w:val="000000"/>
                <w:sz w:val="28"/>
                <w:szCs w:val="28"/>
              </w:rPr>
              <w:t xml:space="preserve">Число </w:t>
            </w:r>
            <w:proofErr w:type="spellStart"/>
            <w:r w:rsidRPr="00CC694F">
              <w:rPr>
                <w:rFonts w:ascii="Times New Roman" w:hAnsi="Times New Roman"/>
                <w:color w:val="000000"/>
                <w:sz w:val="28"/>
                <w:szCs w:val="28"/>
              </w:rPr>
              <w:t>практичес</w:t>
            </w:r>
            <w:proofErr w:type="spellEnd"/>
          </w:p>
          <w:p w:rsidR="00CC694F" w:rsidRPr="00CC694F" w:rsidRDefault="00CC694F" w:rsidP="007279B9">
            <w:pPr>
              <w:spacing w:after="0"/>
              <w:rPr>
                <w:rFonts w:ascii="Times New Roman" w:hAnsi="Times New Roman"/>
                <w:color w:val="000000"/>
                <w:sz w:val="28"/>
                <w:szCs w:val="28"/>
              </w:rPr>
            </w:pPr>
            <w:r w:rsidRPr="00CC694F">
              <w:rPr>
                <w:rFonts w:ascii="Times New Roman" w:hAnsi="Times New Roman"/>
                <w:color w:val="000000"/>
                <w:sz w:val="28"/>
                <w:szCs w:val="28"/>
              </w:rPr>
              <w:t>ких работ (экскурсий)</w:t>
            </w:r>
          </w:p>
        </w:tc>
        <w:tc>
          <w:tcPr>
            <w:tcW w:w="4218" w:type="dxa"/>
          </w:tcPr>
          <w:p w:rsidR="00CC694F" w:rsidRPr="00CC694F" w:rsidRDefault="00CC694F" w:rsidP="00941A33">
            <w:pPr>
              <w:spacing w:after="150"/>
              <w:rPr>
                <w:rFonts w:ascii="Times New Roman" w:hAnsi="Times New Roman"/>
                <w:color w:val="000000"/>
                <w:sz w:val="28"/>
                <w:szCs w:val="28"/>
              </w:rPr>
            </w:pPr>
            <w:r w:rsidRPr="00CC694F">
              <w:rPr>
                <w:rFonts w:ascii="Times New Roman" w:hAnsi="Times New Roman"/>
                <w:color w:val="000000"/>
                <w:sz w:val="28"/>
                <w:szCs w:val="28"/>
              </w:rPr>
              <w:t>Воспитательные задачи</w:t>
            </w:r>
          </w:p>
        </w:tc>
      </w:tr>
      <w:tr w:rsidR="00CC694F" w:rsidRPr="00CC694F" w:rsidTr="00DB2E12">
        <w:tc>
          <w:tcPr>
            <w:tcW w:w="9605" w:type="dxa"/>
            <w:gridSpan w:val="4"/>
          </w:tcPr>
          <w:p w:rsidR="00CC694F" w:rsidRDefault="00CC694F" w:rsidP="00CC694F">
            <w:pPr>
              <w:pStyle w:val="a3"/>
              <w:spacing w:before="0" w:beforeAutospacing="0" w:after="0" w:afterAutospacing="0"/>
              <w:jc w:val="center"/>
              <w:rPr>
                <w:rFonts w:eastAsia="Calibri"/>
                <w:color w:val="000000"/>
                <w:sz w:val="28"/>
                <w:szCs w:val="28"/>
                <w:lang w:eastAsia="en-US"/>
              </w:rPr>
            </w:pPr>
          </w:p>
          <w:p w:rsidR="00CC694F" w:rsidRDefault="00CC694F" w:rsidP="00CC694F">
            <w:pPr>
              <w:pStyle w:val="a3"/>
              <w:spacing w:before="0" w:beforeAutospacing="0" w:after="0" w:afterAutospacing="0"/>
              <w:jc w:val="center"/>
              <w:rPr>
                <w:rFonts w:eastAsia="Calibri"/>
                <w:color w:val="000000"/>
                <w:sz w:val="28"/>
                <w:szCs w:val="28"/>
                <w:lang w:eastAsia="en-US"/>
              </w:rPr>
            </w:pPr>
            <w:r>
              <w:rPr>
                <w:rFonts w:eastAsia="Calibri"/>
                <w:color w:val="000000"/>
                <w:sz w:val="28"/>
                <w:szCs w:val="28"/>
                <w:lang w:eastAsia="en-US"/>
              </w:rPr>
              <w:t>10 класс</w:t>
            </w:r>
          </w:p>
          <w:p w:rsidR="00CC694F" w:rsidRPr="00CC694F" w:rsidRDefault="00CC694F" w:rsidP="00941A33">
            <w:pPr>
              <w:pStyle w:val="a3"/>
              <w:spacing w:before="0" w:beforeAutospacing="0" w:after="0" w:afterAutospacing="0"/>
              <w:rPr>
                <w:color w:val="000000"/>
                <w:sz w:val="28"/>
                <w:szCs w:val="28"/>
              </w:rPr>
            </w:pPr>
          </w:p>
        </w:tc>
      </w:tr>
      <w:tr w:rsidR="00DB2E12" w:rsidRPr="00CC694F" w:rsidTr="00DB2E12">
        <w:trPr>
          <w:trHeight w:val="1320"/>
        </w:trPr>
        <w:tc>
          <w:tcPr>
            <w:tcW w:w="2410" w:type="dxa"/>
          </w:tcPr>
          <w:p w:rsidR="00DB2E12" w:rsidRPr="007279B9" w:rsidRDefault="00DB2E12" w:rsidP="007279B9">
            <w:pPr>
              <w:rPr>
                <w:rFonts w:ascii="Times New Roman" w:hAnsi="Times New Roman"/>
                <w:sz w:val="28"/>
                <w:szCs w:val="28"/>
              </w:rPr>
            </w:pPr>
            <w:r w:rsidRPr="00746BC6">
              <w:rPr>
                <w:rFonts w:ascii="Times New Roman" w:hAnsi="Times New Roman"/>
                <w:sz w:val="28"/>
                <w:szCs w:val="28"/>
              </w:rPr>
              <w:t xml:space="preserve">Введение. Современная география </w:t>
            </w:r>
          </w:p>
        </w:tc>
        <w:tc>
          <w:tcPr>
            <w:tcW w:w="1276" w:type="dxa"/>
          </w:tcPr>
          <w:p w:rsidR="00DB2E12" w:rsidRPr="00CC694F" w:rsidRDefault="00DB2E12" w:rsidP="00941A33">
            <w:pPr>
              <w:spacing w:after="150"/>
              <w:jc w:val="center"/>
              <w:rPr>
                <w:rFonts w:ascii="Times New Roman" w:hAnsi="Times New Roman"/>
                <w:color w:val="000000"/>
                <w:sz w:val="28"/>
                <w:szCs w:val="28"/>
              </w:rPr>
            </w:pPr>
            <w:r>
              <w:rPr>
                <w:rFonts w:ascii="Times New Roman" w:hAnsi="Times New Roman"/>
                <w:color w:val="000000"/>
                <w:sz w:val="28"/>
                <w:szCs w:val="28"/>
              </w:rPr>
              <w:t>1</w:t>
            </w:r>
          </w:p>
        </w:tc>
        <w:tc>
          <w:tcPr>
            <w:tcW w:w="1701" w:type="dxa"/>
          </w:tcPr>
          <w:p w:rsidR="00DB2E12" w:rsidRPr="00CC694F" w:rsidRDefault="00DB2E12" w:rsidP="00941A33">
            <w:pPr>
              <w:spacing w:after="150"/>
              <w:jc w:val="center"/>
              <w:rPr>
                <w:rFonts w:ascii="Times New Roman" w:hAnsi="Times New Roman"/>
                <w:color w:val="000000"/>
                <w:sz w:val="28"/>
                <w:szCs w:val="28"/>
              </w:rPr>
            </w:pPr>
            <w:r w:rsidRPr="00CC694F">
              <w:rPr>
                <w:rFonts w:ascii="Times New Roman" w:hAnsi="Times New Roman"/>
                <w:color w:val="000000"/>
                <w:sz w:val="28"/>
                <w:szCs w:val="28"/>
              </w:rPr>
              <w:t>-</w:t>
            </w:r>
          </w:p>
        </w:tc>
        <w:tc>
          <w:tcPr>
            <w:tcW w:w="4218" w:type="dxa"/>
            <w:vMerge w:val="restart"/>
          </w:tcPr>
          <w:p w:rsidR="00DB2E12" w:rsidRPr="007279B9" w:rsidRDefault="00DB2E12" w:rsidP="007279B9">
            <w:pPr>
              <w:spacing w:after="0" w:line="240" w:lineRule="auto"/>
              <w:rPr>
                <w:rFonts w:ascii="Times New Roman" w:eastAsia="Times New Roman" w:hAnsi="Times New Roman"/>
                <w:sz w:val="24"/>
                <w:szCs w:val="24"/>
                <w:lang w:eastAsia="ru-RU"/>
              </w:rPr>
            </w:pPr>
            <w:r w:rsidRPr="007279B9">
              <w:rPr>
                <w:rFonts w:ascii="Times New Roman" w:eastAsia="Times New Roman" w:hAnsi="Times New Roman"/>
                <w:color w:val="000000"/>
                <w:sz w:val="26"/>
                <w:szCs w:val="26"/>
                <w:lang w:eastAsia="ru-RU"/>
              </w:rPr>
              <w:t>- выработка у обучающихся понимания общественной потребности в географических знаниях;</w:t>
            </w:r>
          </w:p>
          <w:p w:rsidR="00DB2E12" w:rsidRDefault="00DB2E12" w:rsidP="00941A33">
            <w:pPr>
              <w:pStyle w:val="a3"/>
              <w:shd w:val="clear" w:color="auto" w:fill="FFFFFF"/>
              <w:spacing w:before="0" w:beforeAutospacing="0" w:after="0" w:afterAutospacing="0"/>
              <w:ind w:left="-50" w:firstLine="50"/>
              <w:rPr>
                <w:color w:val="000000"/>
                <w:sz w:val="28"/>
                <w:szCs w:val="28"/>
              </w:rPr>
            </w:pPr>
            <w:r>
              <w:rPr>
                <w:color w:val="000000"/>
                <w:sz w:val="26"/>
                <w:szCs w:val="26"/>
              </w:rPr>
              <w:t xml:space="preserve">- </w:t>
            </w:r>
            <w:r w:rsidRPr="007279B9">
              <w:rPr>
                <w:color w:val="000000"/>
                <w:sz w:val="26"/>
                <w:szCs w:val="26"/>
              </w:rPr>
              <w:t>формирование отношения к географии как возможной области будущей практической деятельности</w:t>
            </w:r>
          </w:p>
          <w:p w:rsidR="00DB2E12" w:rsidRDefault="00DB2E12" w:rsidP="00941A33">
            <w:pPr>
              <w:pStyle w:val="a3"/>
              <w:shd w:val="clear" w:color="auto" w:fill="FFFFFF"/>
              <w:spacing w:before="0" w:beforeAutospacing="0" w:after="0" w:afterAutospacing="0"/>
              <w:ind w:left="-50" w:firstLine="50"/>
              <w:rPr>
                <w:color w:val="000000"/>
                <w:sz w:val="28"/>
                <w:szCs w:val="28"/>
              </w:rPr>
            </w:pPr>
          </w:p>
          <w:p w:rsidR="00DB2E12" w:rsidRPr="00CC694F" w:rsidRDefault="00DB2E12" w:rsidP="00941A33">
            <w:pPr>
              <w:pStyle w:val="a3"/>
              <w:shd w:val="clear" w:color="auto" w:fill="FFFFFF"/>
              <w:spacing w:before="0" w:after="0"/>
              <w:ind w:left="-50" w:firstLine="50"/>
              <w:rPr>
                <w:color w:val="000000"/>
                <w:sz w:val="28"/>
                <w:szCs w:val="28"/>
              </w:rPr>
            </w:pPr>
          </w:p>
        </w:tc>
      </w:tr>
      <w:tr w:rsidR="00DB2E12" w:rsidRPr="00CC694F" w:rsidTr="00DB2E12">
        <w:tc>
          <w:tcPr>
            <w:tcW w:w="2410" w:type="dxa"/>
          </w:tcPr>
          <w:p w:rsidR="00DB2E12" w:rsidRPr="00CC694F" w:rsidRDefault="00DB2E12" w:rsidP="00941A33">
            <w:pPr>
              <w:spacing w:after="150"/>
              <w:rPr>
                <w:rFonts w:ascii="Times New Roman" w:hAnsi="Times New Roman"/>
                <w:color w:val="000000"/>
                <w:sz w:val="28"/>
                <w:szCs w:val="28"/>
              </w:rPr>
            </w:pPr>
            <w:r w:rsidRPr="00746BC6">
              <w:rPr>
                <w:rFonts w:ascii="Times New Roman" w:hAnsi="Times New Roman"/>
                <w:sz w:val="28"/>
                <w:szCs w:val="28"/>
              </w:rPr>
              <w:t>Тема 1. Политическая карта мира</w:t>
            </w:r>
          </w:p>
        </w:tc>
        <w:tc>
          <w:tcPr>
            <w:tcW w:w="1276" w:type="dxa"/>
          </w:tcPr>
          <w:p w:rsidR="00DB2E12" w:rsidRPr="00CC694F" w:rsidRDefault="00DB2E12" w:rsidP="00941A33">
            <w:pPr>
              <w:spacing w:after="150"/>
              <w:jc w:val="center"/>
              <w:rPr>
                <w:rFonts w:ascii="Times New Roman" w:hAnsi="Times New Roman"/>
                <w:color w:val="000000"/>
                <w:sz w:val="28"/>
                <w:szCs w:val="28"/>
              </w:rPr>
            </w:pPr>
            <w:r>
              <w:rPr>
                <w:rFonts w:ascii="Times New Roman" w:hAnsi="Times New Roman"/>
                <w:color w:val="000000"/>
                <w:sz w:val="28"/>
                <w:szCs w:val="28"/>
              </w:rPr>
              <w:t>3</w:t>
            </w:r>
          </w:p>
        </w:tc>
        <w:tc>
          <w:tcPr>
            <w:tcW w:w="1701" w:type="dxa"/>
          </w:tcPr>
          <w:p w:rsidR="00DB2E12"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4218" w:type="dxa"/>
            <w:vMerge/>
          </w:tcPr>
          <w:p w:rsidR="00DB2E12" w:rsidRPr="00CC694F" w:rsidRDefault="00DB2E12" w:rsidP="00941A33">
            <w:pPr>
              <w:pStyle w:val="a3"/>
              <w:shd w:val="clear" w:color="auto" w:fill="FFFFFF"/>
              <w:spacing w:before="0" w:after="0"/>
              <w:ind w:left="-50" w:firstLine="50"/>
              <w:rPr>
                <w:color w:val="000000"/>
                <w:sz w:val="28"/>
                <w:szCs w:val="28"/>
              </w:rPr>
            </w:pPr>
          </w:p>
        </w:tc>
      </w:tr>
      <w:tr w:rsidR="00DB2E12" w:rsidRPr="00CC694F" w:rsidTr="00DB2E12">
        <w:tc>
          <w:tcPr>
            <w:tcW w:w="2410" w:type="dxa"/>
          </w:tcPr>
          <w:p w:rsidR="00DB2E12" w:rsidRPr="00CC694F" w:rsidRDefault="00DB2E12" w:rsidP="00941A33">
            <w:pPr>
              <w:spacing w:after="150"/>
              <w:rPr>
                <w:rFonts w:ascii="Times New Roman" w:hAnsi="Times New Roman"/>
                <w:color w:val="000000"/>
                <w:sz w:val="28"/>
                <w:szCs w:val="28"/>
              </w:rPr>
            </w:pPr>
            <w:r w:rsidRPr="00746BC6">
              <w:rPr>
                <w:rFonts w:ascii="Times New Roman" w:hAnsi="Times New Roman"/>
                <w:sz w:val="28"/>
                <w:szCs w:val="28"/>
              </w:rPr>
              <w:t xml:space="preserve">Тема 2. Страны современного </w:t>
            </w:r>
            <w:r w:rsidRPr="00CC694F">
              <w:rPr>
                <w:rFonts w:ascii="Times New Roman" w:hAnsi="Times New Roman"/>
                <w:b/>
                <w:sz w:val="28"/>
                <w:szCs w:val="28"/>
              </w:rPr>
              <w:t>мира</w:t>
            </w:r>
          </w:p>
        </w:tc>
        <w:tc>
          <w:tcPr>
            <w:tcW w:w="1276" w:type="dxa"/>
          </w:tcPr>
          <w:p w:rsidR="00DB2E12" w:rsidRPr="00CC694F" w:rsidRDefault="00DB2E12" w:rsidP="00941A33">
            <w:pPr>
              <w:spacing w:after="150"/>
              <w:jc w:val="center"/>
              <w:rPr>
                <w:rFonts w:ascii="Times New Roman" w:hAnsi="Times New Roman"/>
                <w:color w:val="000000"/>
                <w:sz w:val="28"/>
                <w:szCs w:val="28"/>
              </w:rPr>
            </w:pPr>
            <w:r w:rsidRPr="00CC694F">
              <w:rPr>
                <w:rFonts w:ascii="Times New Roman" w:hAnsi="Times New Roman"/>
                <w:color w:val="000000"/>
                <w:sz w:val="28"/>
                <w:szCs w:val="28"/>
              </w:rPr>
              <w:t>3</w:t>
            </w:r>
          </w:p>
        </w:tc>
        <w:tc>
          <w:tcPr>
            <w:tcW w:w="1701" w:type="dxa"/>
          </w:tcPr>
          <w:p w:rsidR="00DB2E12" w:rsidRPr="00CC694F" w:rsidRDefault="00DB2E12" w:rsidP="00941A33">
            <w:pPr>
              <w:spacing w:after="150"/>
              <w:jc w:val="center"/>
              <w:rPr>
                <w:rFonts w:ascii="Times New Roman" w:hAnsi="Times New Roman"/>
                <w:color w:val="000000"/>
                <w:sz w:val="28"/>
                <w:szCs w:val="28"/>
              </w:rPr>
            </w:pPr>
            <w:r w:rsidRPr="00CC694F">
              <w:rPr>
                <w:rFonts w:ascii="Times New Roman" w:hAnsi="Times New Roman"/>
                <w:color w:val="000000"/>
                <w:sz w:val="28"/>
                <w:szCs w:val="28"/>
              </w:rPr>
              <w:t>2</w:t>
            </w:r>
          </w:p>
        </w:tc>
        <w:tc>
          <w:tcPr>
            <w:tcW w:w="4218" w:type="dxa"/>
            <w:vMerge/>
          </w:tcPr>
          <w:p w:rsidR="00DB2E12" w:rsidRPr="00CC694F" w:rsidRDefault="00DB2E12" w:rsidP="00941A33">
            <w:pPr>
              <w:pStyle w:val="a3"/>
              <w:shd w:val="clear" w:color="auto" w:fill="FFFFFF"/>
              <w:spacing w:before="0" w:after="0"/>
              <w:ind w:left="-50" w:firstLine="50"/>
              <w:rPr>
                <w:sz w:val="28"/>
                <w:szCs w:val="28"/>
              </w:rPr>
            </w:pPr>
          </w:p>
        </w:tc>
      </w:tr>
      <w:tr w:rsidR="00DB2E12" w:rsidRPr="00CC694F" w:rsidTr="00DB2E12">
        <w:trPr>
          <w:trHeight w:val="1056"/>
        </w:trPr>
        <w:tc>
          <w:tcPr>
            <w:tcW w:w="2410" w:type="dxa"/>
          </w:tcPr>
          <w:p w:rsidR="00DB2E12" w:rsidRPr="00CC694F" w:rsidRDefault="00DB2E12" w:rsidP="007279B9">
            <w:pPr>
              <w:spacing w:after="150"/>
              <w:rPr>
                <w:rFonts w:ascii="Times New Roman" w:hAnsi="Times New Roman"/>
                <w:color w:val="000000"/>
                <w:sz w:val="28"/>
                <w:szCs w:val="28"/>
              </w:rPr>
            </w:pPr>
            <w:r>
              <w:rPr>
                <w:rFonts w:ascii="Times New Roman" w:hAnsi="Times New Roman"/>
                <w:sz w:val="28"/>
                <w:szCs w:val="28"/>
              </w:rPr>
              <w:t>Тема 3. География населения мира</w:t>
            </w:r>
          </w:p>
        </w:tc>
        <w:tc>
          <w:tcPr>
            <w:tcW w:w="1276" w:type="dxa"/>
          </w:tcPr>
          <w:p w:rsidR="00DB2E12" w:rsidRPr="00CC694F" w:rsidRDefault="00DB2E12" w:rsidP="00941A33">
            <w:pPr>
              <w:spacing w:after="150"/>
              <w:jc w:val="center"/>
              <w:rPr>
                <w:rFonts w:ascii="Times New Roman" w:hAnsi="Times New Roman"/>
                <w:color w:val="000000"/>
                <w:sz w:val="28"/>
                <w:szCs w:val="28"/>
              </w:rPr>
            </w:pPr>
            <w:r>
              <w:rPr>
                <w:rFonts w:ascii="Times New Roman" w:hAnsi="Times New Roman"/>
                <w:color w:val="000000"/>
                <w:sz w:val="28"/>
                <w:szCs w:val="28"/>
              </w:rPr>
              <w:t>7</w:t>
            </w:r>
          </w:p>
        </w:tc>
        <w:tc>
          <w:tcPr>
            <w:tcW w:w="1701" w:type="dxa"/>
          </w:tcPr>
          <w:p w:rsidR="00DB2E12"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10</w:t>
            </w:r>
          </w:p>
        </w:tc>
        <w:tc>
          <w:tcPr>
            <w:tcW w:w="4218" w:type="dxa"/>
            <w:vMerge/>
          </w:tcPr>
          <w:p w:rsidR="00DB2E12" w:rsidRPr="00CC694F" w:rsidRDefault="00DB2E12" w:rsidP="00941A33">
            <w:pPr>
              <w:pStyle w:val="a3"/>
              <w:shd w:val="clear" w:color="auto" w:fill="FFFFFF"/>
              <w:spacing w:before="0" w:beforeAutospacing="0" w:after="0" w:afterAutospacing="0"/>
              <w:ind w:left="-50" w:firstLine="50"/>
              <w:rPr>
                <w:color w:val="000000"/>
                <w:sz w:val="28"/>
                <w:szCs w:val="28"/>
              </w:rPr>
            </w:pPr>
          </w:p>
        </w:tc>
      </w:tr>
      <w:tr w:rsidR="00CC694F" w:rsidRPr="00CC694F" w:rsidTr="00DB2E12">
        <w:trPr>
          <w:trHeight w:val="1544"/>
        </w:trPr>
        <w:tc>
          <w:tcPr>
            <w:tcW w:w="2410" w:type="dxa"/>
          </w:tcPr>
          <w:p w:rsidR="00CC694F" w:rsidRDefault="007279B9" w:rsidP="007279B9">
            <w:pPr>
              <w:rPr>
                <w:rFonts w:ascii="Times New Roman" w:hAnsi="Times New Roman"/>
                <w:sz w:val="28"/>
                <w:szCs w:val="28"/>
              </w:rPr>
            </w:pPr>
            <w:r w:rsidRPr="00746BC6">
              <w:rPr>
                <w:rFonts w:ascii="Times New Roman" w:hAnsi="Times New Roman"/>
                <w:sz w:val="28"/>
                <w:szCs w:val="28"/>
              </w:rPr>
              <w:t>Тема 4. Природа и общество (Мировые природн</w:t>
            </w:r>
            <w:r>
              <w:rPr>
                <w:rFonts w:ascii="Times New Roman" w:hAnsi="Times New Roman"/>
                <w:sz w:val="28"/>
                <w:szCs w:val="28"/>
              </w:rPr>
              <w:t xml:space="preserve">ые ресурсы. Природа и человек) </w:t>
            </w:r>
          </w:p>
        </w:tc>
        <w:tc>
          <w:tcPr>
            <w:tcW w:w="1276" w:type="dxa"/>
          </w:tcPr>
          <w:p w:rsidR="007279B9" w:rsidRPr="00746BC6" w:rsidRDefault="007279B9" w:rsidP="007279B9">
            <w:pPr>
              <w:jc w:val="center"/>
              <w:rPr>
                <w:rFonts w:ascii="Times New Roman" w:hAnsi="Times New Roman"/>
                <w:sz w:val="28"/>
                <w:szCs w:val="28"/>
              </w:rPr>
            </w:pPr>
            <w:r w:rsidRPr="00746BC6">
              <w:rPr>
                <w:rFonts w:ascii="Times New Roman" w:hAnsi="Times New Roman"/>
                <w:sz w:val="28"/>
                <w:szCs w:val="28"/>
              </w:rPr>
              <w:t>14</w:t>
            </w:r>
          </w:p>
          <w:p w:rsidR="00CC694F" w:rsidRDefault="00CC694F" w:rsidP="00941A33">
            <w:pPr>
              <w:spacing w:after="150"/>
              <w:jc w:val="center"/>
              <w:rPr>
                <w:rFonts w:ascii="Times New Roman" w:hAnsi="Times New Roman"/>
                <w:color w:val="000000"/>
                <w:sz w:val="28"/>
                <w:szCs w:val="28"/>
              </w:rPr>
            </w:pPr>
          </w:p>
        </w:tc>
        <w:tc>
          <w:tcPr>
            <w:tcW w:w="1701" w:type="dxa"/>
          </w:tcPr>
          <w:p w:rsidR="00CC694F"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11</w:t>
            </w:r>
          </w:p>
        </w:tc>
        <w:tc>
          <w:tcPr>
            <w:tcW w:w="4218" w:type="dxa"/>
          </w:tcPr>
          <w:p w:rsidR="00CC694F" w:rsidRDefault="00CC694F" w:rsidP="00941A33">
            <w:pPr>
              <w:pStyle w:val="a3"/>
              <w:shd w:val="clear" w:color="auto" w:fill="FFFFFF"/>
              <w:spacing w:before="0" w:beforeAutospacing="0" w:after="0" w:afterAutospacing="0"/>
              <w:ind w:left="-50" w:firstLine="50"/>
              <w:rPr>
                <w:color w:val="000000"/>
                <w:sz w:val="28"/>
                <w:szCs w:val="28"/>
              </w:rPr>
            </w:pPr>
          </w:p>
          <w:p w:rsidR="00CC694F" w:rsidRDefault="00DB2E12" w:rsidP="00941A33">
            <w:pPr>
              <w:pStyle w:val="a3"/>
              <w:shd w:val="clear" w:color="auto" w:fill="FFFFFF"/>
              <w:spacing w:before="0" w:beforeAutospacing="0" w:after="0" w:afterAutospacing="0"/>
              <w:ind w:left="-50" w:firstLine="50"/>
              <w:rPr>
                <w:color w:val="000000"/>
                <w:sz w:val="28"/>
                <w:szCs w:val="28"/>
              </w:rPr>
            </w:pPr>
            <w:r>
              <w:rPr>
                <w:color w:val="000000"/>
                <w:sz w:val="26"/>
                <w:szCs w:val="26"/>
              </w:rPr>
              <w:t xml:space="preserve">- </w:t>
            </w:r>
            <w:r w:rsidR="007279B9" w:rsidRPr="007279B9">
              <w:rPr>
                <w:color w:val="000000"/>
                <w:sz w:val="26"/>
                <w:szCs w:val="26"/>
              </w:rPr>
              <w:t>формирование навыков и умений безопасного и экологически целесообразного поведения в окружающей среде</w:t>
            </w:r>
          </w:p>
          <w:p w:rsidR="00CC694F" w:rsidRDefault="00CC694F" w:rsidP="00941A33">
            <w:pPr>
              <w:pStyle w:val="a3"/>
              <w:shd w:val="clear" w:color="auto" w:fill="FFFFFF"/>
              <w:spacing w:before="0" w:beforeAutospacing="0" w:after="0" w:afterAutospacing="0"/>
              <w:ind w:left="-50" w:firstLine="50"/>
              <w:rPr>
                <w:color w:val="000000"/>
                <w:sz w:val="28"/>
                <w:szCs w:val="28"/>
              </w:rPr>
            </w:pPr>
          </w:p>
          <w:p w:rsidR="00CC694F" w:rsidRDefault="00CC694F" w:rsidP="00941A33">
            <w:pPr>
              <w:pStyle w:val="a3"/>
              <w:shd w:val="clear" w:color="auto" w:fill="FFFFFF"/>
              <w:spacing w:before="0" w:beforeAutospacing="0" w:after="0" w:afterAutospacing="0"/>
              <w:ind w:left="-50" w:firstLine="50"/>
              <w:rPr>
                <w:color w:val="000000"/>
                <w:sz w:val="28"/>
                <w:szCs w:val="28"/>
              </w:rPr>
            </w:pPr>
          </w:p>
          <w:p w:rsidR="00CC694F" w:rsidRDefault="00CC694F" w:rsidP="00941A33">
            <w:pPr>
              <w:pStyle w:val="a3"/>
              <w:shd w:val="clear" w:color="auto" w:fill="FFFFFF"/>
              <w:spacing w:before="0" w:after="0"/>
              <w:ind w:left="-50" w:firstLine="50"/>
              <w:rPr>
                <w:color w:val="000000"/>
                <w:sz w:val="28"/>
                <w:szCs w:val="28"/>
              </w:rPr>
            </w:pPr>
          </w:p>
        </w:tc>
      </w:tr>
      <w:tr w:rsidR="007279B9" w:rsidRPr="00CC694F" w:rsidTr="00DB2E12">
        <w:trPr>
          <w:trHeight w:val="1944"/>
        </w:trPr>
        <w:tc>
          <w:tcPr>
            <w:tcW w:w="2410" w:type="dxa"/>
          </w:tcPr>
          <w:p w:rsidR="007279B9" w:rsidRDefault="007279B9" w:rsidP="00941A33">
            <w:pPr>
              <w:spacing w:after="150"/>
              <w:rPr>
                <w:rFonts w:ascii="Times New Roman" w:hAnsi="Times New Roman"/>
                <w:sz w:val="28"/>
                <w:szCs w:val="28"/>
              </w:rPr>
            </w:pPr>
            <w:r w:rsidRPr="00746BC6">
              <w:rPr>
                <w:rFonts w:ascii="Times New Roman" w:hAnsi="Times New Roman"/>
                <w:sz w:val="28"/>
                <w:szCs w:val="28"/>
              </w:rPr>
              <w:t>Тема 5. Мировое хозяйство и научно-техническая революция</w:t>
            </w:r>
          </w:p>
        </w:tc>
        <w:tc>
          <w:tcPr>
            <w:tcW w:w="1276" w:type="dxa"/>
          </w:tcPr>
          <w:p w:rsidR="007279B9" w:rsidRDefault="007279B9" w:rsidP="00941A33">
            <w:pPr>
              <w:spacing w:after="150"/>
              <w:jc w:val="center"/>
              <w:rPr>
                <w:rFonts w:ascii="Times New Roman" w:hAnsi="Times New Roman"/>
                <w:color w:val="000000"/>
                <w:sz w:val="28"/>
                <w:szCs w:val="28"/>
              </w:rPr>
            </w:pPr>
            <w:r>
              <w:rPr>
                <w:rFonts w:ascii="Times New Roman" w:hAnsi="Times New Roman"/>
                <w:color w:val="000000"/>
                <w:sz w:val="28"/>
                <w:szCs w:val="28"/>
              </w:rPr>
              <w:t>3</w:t>
            </w:r>
          </w:p>
        </w:tc>
        <w:tc>
          <w:tcPr>
            <w:tcW w:w="1701" w:type="dxa"/>
          </w:tcPr>
          <w:p w:rsidR="007279B9"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3</w:t>
            </w:r>
          </w:p>
        </w:tc>
        <w:tc>
          <w:tcPr>
            <w:tcW w:w="4218" w:type="dxa"/>
          </w:tcPr>
          <w:p w:rsidR="007279B9" w:rsidRDefault="007279B9" w:rsidP="00941A33">
            <w:pPr>
              <w:pStyle w:val="a3"/>
              <w:shd w:val="clear" w:color="auto" w:fill="FFFFFF"/>
              <w:spacing w:before="0" w:beforeAutospacing="0" w:after="0" w:afterAutospacing="0"/>
              <w:ind w:left="-50" w:firstLine="50"/>
              <w:rPr>
                <w:color w:val="000000"/>
                <w:sz w:val="28"/>
                <w:szCs w:val="28"/>
              </w:rPr>
            </w:pPr>
          </w:p>
          <w:p w:rsidR="007279B9" w:rsidRDefault="007279B9" w:rsidP="00941A33">
            <w:pPr>
              <w:pStyle w:val="a3"/>
              <w:shd w:val="clear" w:color="auto" w:fill="FFFFFF"/>
              <w:spacing w:before="0" w:beforeAutospacing="0" w:after="0" w:afterAutospacing="0"/>
              <w:ind w:left="-50" w:firstLine="50"/>
              <w:rPr>
                <w:color w:val="000000"/>
                <w:sz w:val="28"/>
                <w:szCs w:val="28"/>
              </w:rPr>
            </w:pPr>
            <w:r w:rsidRPr="007279B9">
              <w:rPr>
                <w:color w:val="000000"/>
                <w:sz w:val="26"/>
                <w:szCs w:val="26"/>
              </w:rPr>
              <w:t>- воспитание патриотизма, толерантности, уважения к другим народам и культурам, бережного отношения к окружающей</w:t>
            </w:r>
            <w:r>
              <w:rPr>
                <w:color w:val="000000"/>
                <w:sz w:val="26"/>
                <w:szCs w:val="26"/>
              </w:rPr>
              <w:t xml:space="preserve"> среде</w:t>
            </w:r>
          </w:p>
          <w:p w:rsidR="007279B9" w:rsidRDefault="007279B9" w:rsidP="00941A33">
            <w:pPr>
              <w:pStyle w:val="a3"/>
              <w:shd w:val="clear" w:color="auto" w:fill="FFFFFF"/>
              <w:spacing w:before="0" w:beforeAutospacing="0" w:after="0" w:afterAutospacing="0"/>
              <w:ind w:left="-50" w:firstLine="50"/>
              <w:rPr>
                <w:color w:val="000000"/>
                <w:sz w:val="28"/>
                <w:szCs w:val="28"/>
              </w:rPr>
            </w:pPr>
          </w:p>
          <w:p w:rsidR="007279B9" w:rsidRDefault="007279B9" w:rsidP="00941A33">
            <w:pPr>
              <w:pStyle w:val="a3"/>
              <w:shd w:val="clear" w:color="auto" w:fill="FFFFFF"/>
              <w:spacing w:before="0" w:beforeAutospacing="0" w:after="0" w:afterAutospacing="0"/>
              <w:ind w:left="-50" w:firstLine="50"/>
              <w:rPr>
                <w:color w:val="000000"/>
                <w:sz w:val="28"/>
                <w:szCs w:val="28"/>
              </w:rPr>
            </w:pPr>
          </w:p>
          <w:p w:rsidR="007279B9" w:rsidRDefault="007279B9" w:rsidP="00941A33">
            <w:pPr>
              <w:pStyle w:val="a3"/>
              <w:shd w:val="clear" w:color="auto" w:fill="FFFFFF"/>
              <w:spacing w:before="0" w:after="0"/>
              <w:ind w:left="-50" w:firstLine="50"/>
              <w:rPr>
                <w:color w:val="000000"/>
                <w:sz w:val="28"/>
                <w:szCs w:val="28"/>
              </w:rPr>
            </w:pPr>
          </w:p>
        </w:tc>
      </w:tr>
      <w:tr w:rsidR="00DB2E12" w:rsidRPr="00CC694F" w:rsidTr="00DB2E12">
        <w:tc>
          <w:tcPr>
            <w:tcW w:w="9605" w:type="dxa"/>
            <w:gridSpan w:val="4"/>
          </w:tcPr>
          <w:p w:rsidR="00DB2E12" w:rsidRDefault="00DB2E12" w:rsidP="00941A33">
            <w:pPr>
              <w:spacing w:after="150"/>
              <w:rPr>
                <w:rFonts w:ascii="Times New Roman" w:hAnsi="Times New Roman"/>
                <w:color w:val="000000"/>
                <w:sz w:val="28"/>
                <w:szCs w:val="28"/>
              </w:rPr>
            </w:pPr>
          </w:p>
          <w:p w:rsidR="00DB2E12" w:rsidRDefault="00DB2E12" w:rsidP="00941A33">
            <w:pPr>
              <w:spacing w:after="150"/>
              <w:jc w:val="center"/>
              <w:rPr>
                <w:rFonts w:ascii="Times New Roman" w:hAnsi="Times New Roman"/>
                <w:color w:val="000000"/>
                <w:sz w:val="28"/>
                <w:szCs w:val="28"/>
              </w:rPr>
            </w:pPr>
          </w:p>
          <w:p w:rsidR="00DB2E12" w:rsidRPr="00CC694F" w:rsidRDefault="00DB2E12" w:rsidP="00DB2E12">
            <w:pPr>
              <w:spacing w:after="150"/>
              <w:jc w:val="center"/>
              <w:rPr>
                <w:rFonts w:ascii="Times New Roman" w:hAnsi="Times New Roman"/>
                <w:color w:val="000000"/>
                <w:sz w:val="28"/>
                <w:szCs w:val="28"/>
              </w:rPr>
            </w:pPr>
            <w:r>
              <w:rPr>
                <w:rFonts w:ascii="Times New Roman" w:hAnsi="Times New Roman"/>
                <w:color w:val="000000"/>
                <w:sz w:val="28"/>
                <w:szCs w:val="28"/>
              </w:rPr>
              <w:t>11 класс</w:t>
            </w:r>
          </w:p>
        </w:tc>
      </w:tr>
      <w:tr w:rsidR="00EE751B" w:rsidRPr="00CC694F" w:rsidTr="00DB2E12">
        <w:tc>
          <w:tcPr>
            <w:tcW w:w="2410" w:type="dxa"/>
          </w:tcPr>
          <w:p w:rsidR="00EE751B" w:rsidRDefault="00EE751B" w:rsidP="00DB2E12">
            <w:pPr>
              <w:rPr>
                <w:rFonts w:ascii="Times New Roman" w:hAnsi="Times New Roman"/>
                <w:sz w:val="28"/>
                <w:szCs w:val="28"/>
              </w:rPr>
            </w:pPr>
            <w:r w:rsidRPr="00746BC6">
              <w:rPr>
                <w:rFonts w:ascii="Times New Roman" w:hAnsi="Times New Roman"/>
                <w:sz w:val="28"/>
                <w:szCs w:val="28"/>
              </w:rPr>
              <w:lastRenderedPageBreak/>
              <w:t xml:space="preserve">Тема 6. </w:t>
            </w:r>
          </w:p>
          <w:p w:rsidR="00EE751B" w:rsidRPr="00CC694F" w:rsidRDefault="00EE751B" w:rsidP="00DB2E12">
            <w:pPr>
              <w:rPr>
                <w:rFonts w:ascii="Times New Roman" w:hAnsi="Times New Roman"/>
                <w:color w:val="000000"/>
                <w:sz w:val="28"/>
                <w:szCs w:val="28"/>
              </w:rPr>
            </w:pPr>
            <w:r w:rsidRPr="00746BC6">
              <w:rPr>
                <w:rFonts w:ascii="Times New Roman" w:hAnsi="Times New Roman"/>
                <w:sz w:val="28"/>
                <w:szCs w:val="28"/>
              </w:rPr>
              <w:t xml:space="preserve">Отрасли мирового хозяйства </w:t>
            </w:r>
          </w:p>
        </w:tc>
        <w:tc>
          <w:tcPr>
            <w:tcW w:w="1276" w:type="dxa"/>
          </w:tcPr>
          <w:p w:rsidR="00EE751B" w:rsidRPr="002D4C06" w:rsidRDefault="00EE751B" w:rsidP="00DB2E12">
            <w:pPr>
              <w:jc w:val="center"/>
              <w:rPr>
                <w:rFonts w:ascii="Times New Roman" w:hAnsi="Times New Roman"/>
                <w:color w:val="FF0000"/>
                <w:sz w:val="28"/>
                <w:szCs w:val="28"/>
              </w:rPr>
            </w:pPr>
            <w:r>
              <w:rPr>
                <w:rFonts w:ascii="Times New Roman" w:hAnsi="Times New Roman"/>
                <w:sz w:val="28"/>
                <w:szCs w:val="28"/>
              </w:rPr>
              <w:t>10</w:t>
            </w:r>
          </w:p>
          <w:p w:rsidR="00EE751B" w:rsidRPr="00CC694F" w:rsidRDefault="00EE751B" w:rsidP="00941A33">
            <w:pPr>
              <w:spacing w:after="150"/>
              <w:jc w:val="center"/>
              <w:rPr>
                <w:rFonts w:ascii="Times New Roman" w:hAnsi="Times New Roman"/>
                <w:color w:val="000000"/>
                <w:sz w:val="28"/>
                <w:szCs w:val="28"/>
              </w:rPr>
            </w:pP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10</w:t>
            </w:r>
          </w:p>
        </w:tc>
        <w:tc>
          <w:tcPr>
            <w:tcW w:w="4218" w:type="dxa"/>
            <w:vMerge w:val="restart"/>
          </w:tcPr>
          <w:p w:rsidR="00EE751B" w:rsidRPr="007279B9" w:rsidRDefault="00EE751B" w:rsidP="00EE751B">
            <w:pPr>
              <w:spacing w:after="0" w:line="240" w:lineRule="auto"/>
              <w:rPr>
                <w:rFonts w:ascii="Times New Roman" w:eastAsia="Times New Roman" w:hAnsi="Times New Roman"/>
                <w:sz w:val="24"/>
                <w:szCs w:val="24"/>
                <w:lang w:eastAsia="ru-RU"/>
              </w:rPr>
            </w:pPr>
            <w:r w:rsidRPr="007279B9">
              <w:rPr>
                <w:rFonts w:ascii="Times New Roman" w:eastAsia="Times New Roman" w:hAnsi="Times New Roman"/>
                <w:color w:val="000000"/>
                <w:sz w:val="26"/>
                <w:szCs w:val="26"/>
                <w:lang w:eastAsia="ru-RU"/>
              </w:rPr>
              <w:t>- выработка у обучающихся понимания общественной потребности в географических знаниях;</w:t>
            </w:r>
          </w:p>
          <w:p w:rsidR="00EE751B" w:rsidRDefault="00EE751B" w:rsidP="00EE751B">
            <w:pPr>
              <w:pStyle w:val="a3"/>
              <w:shd w:val="clear" w:color="auto" w:fill="FFFFFF"/>
              <w:spacing w:before="0" w:beforeAutospacing="0" w:after="0" w:afterAutospacing="0"/>
              <w:ind w:left="-50" w:firstLine="50"/>
              <w:rPr>
                <w:color w:val="000000"/>
                <w:sz w:val="28"/>
                <w:szCs w:val="28"/>
              </w:rPr>
            </w:pPr>
            <w:r>
              <w:rPr>
                <w:color w:val="000000"/>
                <w:sz w:val="26"/>
                <w:szCs w:val="26"/>
              </w:rPr>
              <w:t xml:space="preserve">- </w:t>
            </w:r>
            <w:r w:rsidRPr="007279B9">
              <w:rPr>
                <w:color w:val="000000"/>
                <w:sz w:val="26"/>
                <w:szCs w:val="26"/>
              </w:rPr>
              <w:t>формирование отношения к географии как возможной области будущей практической деятельности</w:t>
            </w:r>
          </w:p>
          <w:p w:rsidR="00EE751B" w:rsidRDefault="00EE751B" w:rsidP="00EE751B">
            <w:pPr>
              <w:pStyle w:val="a3"/>
              <w:shd w:val="clear" w:color="auto" w:fill="FFFFFF"/>
              <w:spacing w:before="0" w:beforeAutospacing="0" w:after="0" w:afterAutospacing="0"/>
              <w:ind w:left="-50" w:firstLine="50"/>
              <w:rPr>
                <w:color w:val="000000"/>
                <w:sz w:val="28"/>
                <w:szCs w:val="28"/>
              </w:rPr>
            </w:pPr>
          </w:p>
          <w:p w:rsidR="00EE751B" w:rsidRPr="00CC694F" w:rsidRDefault="00EE751B" w:rsidP="00941A33">
            <w:pPr>
              <w:pStyle w:val="a3"/>
              <w:spacing w:line="0" w:lineRule="atLeast"/>
              <w:rPr>
                <w:sz w:val="28"/>
                <w:szCs w:val="28"/>
              </w:rPr>
            </w:pPr>
          </w:p>
        </w:tc>
      </w:tr>
      <w:tr w:rsidR="00EE751B" w:rsidRPr="00CC694F" w:rsidTr="00DB2E12">
        <w:tc>
          <w:tcPr>
            <w:tcW w:w="2410" w:type="dxa"/>
          </w:tcPr>
          <w:p w:rsidR="00EE751B" w:rsidRPr="00CC694F" w:rsidRDefault="00EE751B" w:rsidP="00DB2E12">
            <w:pPr>
              <w:spacing w:after="150"/>
              <w:rPr>
                <w:rFonts w:ascii="Times New Roman" w:hAnsi="Times New Roman"/>
                <w:color w:val="000000"/>
                <w:sz w:val="28"/>
                <w:szCs w:val="28"/>
              </w:rPr>
            </w:pPr>
            <w:r w:rsidRPr="00746BC6">
              <w:rPr>
                <w:rFonts w:ascii="Times New Roman" w:hAnsi="Times New Roman"/>
                <w:sz w:val="28"/>
                <w:szCs w:val="28"/>
              </w:rPr>
              <w:t xml:space="preserve">Тема 7. Глобальные проблемы человечества </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sz w:val="28"/>
                <w:szCs w:val="28"/>
              </w:rPr>
              <w:t xml:space="preserve">1 </w:t>
            </w: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4218" w:type="dxa"/>
            <w:vMerge/>
          </w:tcPr>
          <w:p w:rsidR="00EE751B" w:rsidRPr="00DB2E12" w:rsidRDefault="00EE751B" w:rsidP="00DB2E12">
            <w:pPr>
              <w:pStyle w:val="a3"/>
              <w:spacing w:before="0" w:beforeAutospacing="0" w:after="0" w:afterAutospacing="0"/>
              <w:rPr>
                <w:sz w:val="28"/>
                <w:szCs w:val="28"/>
              </w:rPr>
            </w:pPr>
          </w:p>
        </w:tc>
      </w:tr>
      <w:tr w:rsidR="00EE751B" w:rsidRPr="00CC694F" w:rsidTr="00DB2E12">
        <w:tc>
          <w:tcPr>
            <w:tcW w:w="2410" w:type="dxa"/>
          </w:tcPr>
          <w:p w:rsidR="00EE751B" w:rsidRPr="00CC694F" w:rsidRDefault="00EE751B" w:rsidP="00DB2E12">
            <w:pPr>
              <w:rPr>
                <w:rFonts w:ascii="Times New Roman" w:hAnsi="Times New Roman"/>
                <w:color w:val="000000"/>
                <w:sz w:val="28"/>
                <w:szCs w:val="28"/>
              </w:rPr>
            </w:pPr>
            <w:r w:rsidRPr="00746BC6">
              <w:rPr>
                <w:rFonts w:ascii="Times New Roman" w:hAnsi="Times New Roman"/>
                <w:sz w:val="28"/>
                <w:szCs w:val="28"/>
              </w:rPr>
              <w:t xml:space="preserve">Тема 8. Зарубежная Европа </w:t>
            </w:r>
          </w:p>
        </w:tc>
        <w:tc>
          <w:tcPr>
            <w:tcW w:w="1276" w:type="dxa"/>
          </w:tcPr>
          <w:p w:rsidR="00EE751B" w:rsidRPr="00746BC6" w:rsidRDefault="00EE751B" w:rsidP="00EE751B">
            <w:pPr>
              <w:jc w:val="center"/>
              <w:rPr>
                <w:rFonts w:ascii="Times New Roman" w:hAnsi="Times New Roman"/>
                <w:sz w:val="28"/>
                <w:szCs w:val="28"/>
              </w:rPr>
            </w:pPr>
            <w:r>
              <w:rPr>
                <w:rFonts w:ascii="Times New Roman" w:hAnsi="Times New Roman"/>
                <w:sz w:val="28"/>
                <w:szCs w:val="28"/>
              </w:rPr>
              <w:t>5</w:t>
            </w:r>
          </w:p>
          <w:p w:rsidR="00EE751B" w:rsidRPr="00CC694F" w:rsidRDefault="00EE751B" w:rsidP="00941A33">
            <w:pPr>
              <w:spacing w:after="150"/>
              <w:jc w:val="center"/>
              <w:rPr>
                <w:rFonts w:ascii="Times New Roman" w:hAnsi="Times New Roman"/>
                <w:color w:val="000000"/>
                <w:sz w:val="28"/>
                <w:szCs w:val="28"/>
              </w:rPr>
            </w:pP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3</w:t>
            </w:r>
          </w:p>
        </w:tc>
        <w:tc>
          <w:tcPr>
            <w:tcW w:w="4218" w:type="dxa"/>
            <w:vMerge w:val="restart"/>
          </w:tcPr>
          <w:p w:rsidR="00EE751B" w:rsidRDefault="00EE751B" w:rsidP="00941A33">
            <w:pPr>
              <w:pStyle w:val="a3"/>
              <w:shd w:val="clear" w:color="auto" w:fill="FFFFFF"/>
              <w:spacing w:before="0" w:beforeAutospacing="0" w:after="0" w:afterAutospacing="0"/>
              <w:ind w:left="-50" w:firstLine="50"/>
              <w:rPr>
                <w:color w:val="000000"/>
                <w:sz w:val="28"/>
                <w:szCs w:val="28"/>
              </w:rPr>
            </w:pPr>
          </w:p>
          <w:p w:rsidR="00EE751B" w:rsidRDefault="00EE751B" w:rsidP="00941A33">
            <w:pPr>
              <w:pStyle w:val="a3"/>
              <w:shd w:val="clear" w:color="auto" w:fill="FFFFFF"/>
              <w:spacing w:before="0" w:beforeAutospacing="0" w:after="0" w:afterAutospacing="0"/>
              <w:ind w:left="-50" w:firstLine="50"/>
              <w:rPr>
                <w:color w:val="000000"/>
                <w:sz w:val="28"/>
                <w:szCs w:val="28"/>
              </w:rPr>
            </w:pPr>
            <w:r>
              <w:rPr>
                <w:color w:val="000000"/>
                <w:sz w:val="26"/>
                <w:szCs w:val="26"/>
              </w:rPr>
              <w:t xml:space="preserve">- </w:t>
            </w:r>
            <w:r w:rsidRPr="007279B9">
              <w:rPr>
                <w:color w:val="000000"/>
                <w:sz w:val="26"/>
                <w:szCs w:val="26"/>
              </w:rPr>
              <w:t>формирование навыков и умений безопасного и экологически целесообразного поведения в окружающей среде</w:t>
            </w:r>
          </w:p>
          <w:p w:rsidR="00EE751B" w:rsidRDefault="00EE751B" w:rsidP="00941A33">
            <w:pPr>
              <w:pStyle w:val="a3"/>
              <w:shd w:val="clear" w:color="auto" w:fill="FFFFFF"/>
              <w:spacing w:before="0" w:beforeAutospacing="0" w:after="0" w:afterAutospacing="0"/>
              <w:ind w:left="-50" w:firstLine="50"/>
              <w:rPr>
                <w:color w:val="000000"/>
                <w:sz w:val="28"/>
                <w:szCs w:val="28"/>
              </w:rPr>
            </w:pPr>
          </w:p>
          <w:p w:rsidR="00EE751B" w:rsidRDefault="00EE751B" w:rsidP="00941A33">
            <w:pPr>
              <w:pStyle w:val="a3"/>
              <w:shd w:val="clear" w:color="auto" w:fill="FFFFFF"/>
              <w:spacing w:before="0" w:beforeAutospacing="0" w:after="0" w:afterAutospacing="0"/>
              <w:ind w:left="-50" w:firstLine="50"/>
              <w:rPr>
                <w:color w:val="000000"/>
                <w:sz w:val="28"/>
                <w:szCs w:val="28"/>
              </w:rPr>
            </w:pPr>
          </w:p>
          <w:p w:rsidR="00EE751B" w:rsidRDefault="00EE751B" w:rsidP="00941A33">
            <w:pPr>
              <w:pStyle w:val="a3"/>
              <w:shd w:val="clear" w:color="auto" w:fill="FFFFFF"/>
              <w:spacing w:before="0" w:after="0"/>
              <w:ind w:left="-50" w:firstLine="50"/>
              <w:rPr>
                <w:color w:val="000000"/>
                <w:sz w:val="28"/>
                <w:szCs w:val="28"/>
              </w:rPr>
            </w:pPr>
          </w:p>
        </w:tc>
      </w:tr>
      <w:tr w:rsidR="00EE751B" w:rsidRPr="00CC694F" w:rsidTr="00DB2E12">
        <w:tc>
          <w:tcPr>
            <w:tcW w:w="2410" w:type="dxa"/>
          </w:tcPr>
          <w:p w:rsidR="00EE751B" w:rsidRPr="00CC694F" w:rsidRDefault="00EE751B" w:rsidP="00941A33">
            <w:pPr>
              <w:spacing w:after="150"/>
              <w:rPr>
                <w:rFonts w:ascii="Times New Roman" w:hAnsi="Times New Roman"/>
                <w:color w:val="000000"/>
                <w:sz w:val="28"/>
                <w:szCs w:val="28"/>
              </w:rPr>
            </w:pPr>
            <w:r>
              <w:rPr>
                <w:rFonts w:ascii="Times New Roman" w:hAnsi="Times New Roman"/>
                <w:sz w:val="28"/>
                <w:szCs w:val="28"/>
              </w:rPr>
              <w:t>Тема 9. Зарубежная Азия</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5</w:t>
            </w: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3</w:t>
            </w:r>
          </w:p>
        </w:tc>
        <w:tc>
          <w:tcPr>
            <w:tcW w:w="4218" w:type="dxa"/>
            <w:vMerge/>
          </w:tcPr>
          <w:p w:rsidR="00EE751B" w:rsidRPr="00CC694F" w:rsidRDefault="00EE751B" w:rsidP="00941A33">
            <w:pPr>
              <w:spacing w:after="0" w:line="240" w:lineRule="auto"/>
              <w:rPr>
                <w:rFonts w:ascii="Times New Roman" w:hAnsi="Times New Roman"/>
                <w:color w:val="000000"/>
                <w:sz w:val="28"/>
                <w:szCs w:val="28"/>
              </w:rPr>
            </w:pPr>
          </w:p>
        </w:tc>
      </w:tr>
      <w:tr w:rsidR="00EE751B" w:rsidRPr="00CC694F" w:rsidTr="00EE751B">
        <w:trPr>
          <w:trHeight w:val="951"/>
        </w:trPr>
        <w:tc>
          <w:tcPr>
            <w:tcW w:w="2410" w:type="dxa"/>
          </w:tcPr>
          <w:p w:rsidR="00EE751B" w:rsidRDefault="00EE751B" w:rsidP="00EE751B">
            <w:pPr>
              <w:rPr>
                <w:rFonts w:ascii="Times New Roman" w:hAnsi="Times New Roman"/>
                <w:sz w:val="28"/>
                <w:szCs w:val="28"/>
              </w:rPr>
            </w:pPr>
            <w:r>
              <w:rPr>
                <w:rFonts w:ascii="Times New Roman" w:hAnsi="Times New Roman"/>
                <w:sz w:val="28"/>
                <w:szCs w:val="28"/>
              </w:rPr>
              <w:t>Тема 10.</w:t>
            </w:r>
          </w:p>
          <w:p w:rsidR="00EE751B" w:rsidRPr="00EE751B" w:rsidRDefault="00EE751B" w:rsidP="00EE751B">
            <w:pPr>
              <w:rPr>
                <w:rFonts w:ascii="Times New Roman" w:hAnsi="Times New Roman"/>
                <w:sz w:val="28"/>
                <w:szCs w:val="28"/>
              </w:rPr>
            </w:pPr>
            <w:r>
              <w:rPr>
                <w:rFonts w:ascii="Times New Roman" w:hAnsi="Times New Roman"/>
                <w:sz w:val="28"/>
                <w:szCs w:val="28"/>
              </w:rPr>
              <w:t xml:space="preserve"> Англо-Америка </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1</w:t>
            </w:r>
          </w:p>
        </w:tc>
        <w:tc>
          <w:tcPr>
            <w:tcW w:w="4218" w:type="dxa"/>
            <w:vMerge/>
          </w:tcPr>
          <w:p w:rsidR="00EE751B" w:rsidRPr="00CC694F" w:rsidRDefault="00EE751B" w:rsidP="00941A33">
            <w:pPr>
              <w:spacing w:after="150"/>
              <w:rPr>
                <w:rFonts w:ascii="Times New Roman" w:hAnsi="Times New Roman"/>
                <w:color w:val="000000"/>
                <w:sz w:val="28"/>
                <w:szCs w:val="28"/>
              </w:rPr>
            </w:pPr>
          </w:p>
        </w:tc>
      </w:tr>
      <w:tr w:rsidR="00EE751B" w:rsidRPr="00CC694F" w:rsidTr="00DB2E12">
        <w:tc>
          <w:tcPr>
            <w:tcW w:w="2410" w:type="dxa"/>
          </w:tcPr>
          <w:p w:rsidR="00EE751B" w:rsidRPr="00CC694F" w:rsidRDefault="00EE751B" w:rsidP="00941A33">
            <w:pPr>
              <w:spacing w:after="150"/>
              <w:rPr>
                <w:rFonts w:ascii="Times New Roman" w:hAnsi="Times New Roman"/>
                <w:color w:val="000000"/>
                <w:sz w:val="28"/>
                <w:szCs w:val="28"/>
              </w:rPr>
            </w:pPr>
            <w:r w:rsidRPr="00746BC6">
              <w:rPr>
                <w:rFonts w:ascii="Times New Roman" w:hAnsi="Times New Roman"/>
                <w:sz w:val="28"/>
                <w:szCs w:val="28"/>
              </w:rPr>
              <w:t>Тема 11. Латинская Америка</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5</w:t>
            </w:r>
          </w:p>
        </w:tc>
        <w:tc>
          <w:tcPr>
            <w:tcW w:w="1701" w:type="dxa"/>
          </w:tcPr>
          <w:p w:rsidR="00EE751B" w:rsidRPr="00CC694F" w:rsidRDefault="001222DD" w:rsidP="00941A33">
            <w:pPr>
              <w:spacing w:after="150"/>
              <w:jc w:val="center"/>
              <w:rPr>
                <w:rFonts w:ascii="Times New Roman" w:hAnsi="Times New Roman"/>
                <w:color w:val="000000"/>
                <w:sz w:val="28"/>
                <w:szCs w:val="28"/>
              </w:rPr>
            </w:pPr>
            <w:r>
              <w:rPr>
                <w:rFonts w:ascii="Times New Roman" w:hAnsi="Times New Roman"/>
                <w:color w:val="000000"/>
                <w:sz w:val="28"/>
                <w:szCs w:val="28"/>
              </w:rPr>
              <w:t>1</w:t>
            </w:r>
          </w:p>
        </w:tc>
        <w:tc>
          <w:tcPr>
            <w:tcW w:w="4218" w:type="dxa"/>
            <w:vMerge/>
          </w:tcPr>
          <w:p w:rsidR="00EE751B" w:rsidRPr="00CC694F" w:rsidRDefault="00EE751B" w:rsidP="00DB2E12">
            <w:pPr>
              <w:pStyle w:val="a3"/>
              <w:spacing w:before="0" w:beforeAutospacing="0" w:after="0" w:afterAutospacing="0"/>
              <w:rPr>
                <w:color w:val="000000"/>
                <w:sz w:val="28"/>
                <w:szCs w:val="28"/>
              </w:rPr>
            </w:pPr>
          </w:p>
        </w:tc>
      </w:tr>
      <w:tr w:rsidR="00EE751B" w:rsidRPr="00CC694F" w:rsidTr="00DB2E12">
        <w:tc>
          <w:tcPr>
            <w:tcW w:w="2410" w:type="dxa"/>
          </w:tcPr>
          <w:p w:rsidR="00EE751B" w:rsidRDefault="00EE751B" w:rsidP="00941A33">
            <w:pPr>
              <w:spacing w:after="150"/>
              <w:rPr>
                <w:rFonts w:ascii="Times New Roman" w:hAnsi="Times New Roman"/>
                <w:sz w:val="28"/>
                <w:szCs w:val="28"/>
              </w:rPr>
            </w:pPr>
            <w:r w:rsidRPr="00746BC6">
              <w:rPr>
                <w:rFonts w:ascii="Times New Roman" w:hAnsi="Times New Roman"/>
                <w:sz w:val="28"/>
                <w:szCs w:val="28"/>
              </w:rPr>
              <w:t>Тема 12.</w:t>
            </w:r>
          </w:p>
          <w:p w:rsidR="00EE751B" w:rsidRPr="00CC694F" w:rsidRDefault="00EE751B" w:rsidP="00941A33">
            <w:pPr>
              <w:spacing w:after="150"/>
              <w:rPr>
                <w:rFonts w:ascii="Times New Roman" w:hAnsi="Times New Roman"/>
                <w:color w:val="000000"/>
                <w:sz w:val="28"/>
                <w:szCs w:val="28"/>
              </w:rPr>
            </w:pPr>
            <w:r w:rsidRPr="00746BC6">
              <w:rPr>
                <w:rFonts w:ascii="Times New Roman" w:hAnsi="Times New Roman"/>
                <w:sz w:val="28"/>
                <w:szCs w:val="28"/>
              </w:rPr>
              <w:t xml:space="preserve"> Африка</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4</w:t>
            </w:r>
          </w:p>
        </w:tc>
        <w:tc>
          <w:tcPr>
            <w:tcW w:w="1701"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4218" w:type="dxa"/>
            <w:vMerge w:val="restart"/>
          </w:tcPr>
          <w:p w:rsidR="00EE751B" w:rsidRDefault="00EE751B" w:rsidP="00EE751B">
            <w:pPr>
              <w:pStyle w:val="a3"/>
              <w:shd w:val="clear" w:color="auto" w:fill="FFFFFF"/>
              <w:spacing w:before="0" w:beforeAutospacing="0" w:after="0" w:afterAutospacing="0"/>
              <w:ind w:left="-50" w:firstLine="50"/>
              <w:rPr>
                <w:color w:val="000000"/>
                <w:sz w:val="28"/>
                <w:szCs w:val="28"/>
              </w:rPr>
            </w:pPr>
            <w:r w:rsidRPr="00CC694F">
              <w:rPr>
                <w:color w:val="000000"/>
                <w:sz w:val="28"/>
                <w:szCs w:val="28"/>
              </w:rPr>
              <w:t> </w:t>
            </w:r>
            <w:r w:rsidRPr="007279B9">
              <w:rPr>
                <w:color w:val="000000"/>
                <w:sz w:val="26"/>
                <w:szCs w:val="26"/>
              </w:rPr>
              <w:t>- воспитание патриотизма, толерантности, уважения к другим народам и культурам, бережного отношения к окружающей</w:t>
            </w:r>
            <w:r>
              <w:rPr>
                <w:color w:val="000000"/>
                <w:sz w:val="26"/>
                <w:szCs w:val="26"/>
              </w:rPr>
              <w:t xml:space="preserve"> среде</w:t>
            </w:r>
          </w:p>
          <w:p w:rsidR="00EE751B" w:rsidRDefault="00EE751B" w:rsidP="00EE751B">
            <w:pPr>
              <w:pStyle w:val="a3"/>
              <w:shd w:val="clear" w:color="auto" w:fill="FFFFFF"/>
              <w:spacing w:before="0" w:beforeAutospacing="0" w:after="0" w:afterAutospacing="0"/>
              <w:ind w:left="-50" w:firstLine="50"/>
              <w:rPr>
                <w:color w:val="000000"/>
                <w:sz w:val="28"/>
                <w:szCs w:val="28"/>
              </w:rPr>
            </w:pPr>
          </w:p>
          <w:p w:rsidR="00EE751B" w:rsidRDefault="00EE751B" w:rsidP="00EE751B">
            <w:pPr>
              <w:pStyle w:val="a3"/>
              <w:shd w:val="clear" w:color="auto" w:fill="FFFFFF"/>
              <w:spacing w:before="0" w:beforeAutospacing="0" w:after="0" w:afterAutospacing="0"/>
              <w:ind w:left="-50" w:firstLine="50"/>
              <w:rPr>
                <w:color w:val="000000"/>
                <w:sz w:val="28"/>
                <w:szCs w:val="28"/>
              </w:rPr>
            </w:pPr>
          </w:p>
          <w:p w:rsidR="00EE751B" w:rsidRPr="00CC694F" w:rsidRDefault="00EE751B" w:rsidP="00DB2E12">
            <w:pPr>
              <w:pStyle w:val="a3"/>
              <w:spacing w:before="0" w:after="0"/>
              <w:rPr>
                <w:color w:val="000000"/>
                <w:sz w:val="28"/>
                <w:szCs w:val="28"/>
              </w:rPr>
            </w:pPr>
          </w:p>
        </w:tc>
      </w:tr>
      <w:tr w:rsidR="00EE751B" w:rsidRPr="00CC694F" w:rsidTr="00DB2E12">
        <w:tc>
          <w:tcPr>
            <w:tcW w:w="2410" w:type="dxa"/>
          </w:tcPr>
          <w:p w:rsidR="00EE751B" w:rsidRPr="00CC694F" w:rsidRDefault="00EE751B" w:rsidP="00941A33">
            <w:pPr>
              <w:spacing w:after="150"/>
              <w:rPr>
                <w:rFonts w:ascii="Times New Roman" w:hAnsi="Times New Roman"/>
                <w:color w:val="000000"/>
                <w:sz w:val="28"/>
                <w:szCs w:val="28"/>
              </w:rPr>
            </w:pPr>
            <w:r w:rsidRPr="00746BC6">
              <w:rPr>
                <w:rFonts w:ascii="Times New Roman" w:hAnsi="Times New Roman"/>
                <w:sz w:val="28"/>
                <w:szCs w:val="28"/>
              </w:rPr>
              <w:t>Тема 13. Австралия и Океания</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1701"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1</w:t>
            </w:r>
          </w:p>
        </w:tc>
        <w:tc>
          <w:tcPr>
            <w:tcW w:w="4218" w:type="dxa"/>
            <w:vMerge/>
          </w:tcPr>
          <w:p w:rsidR="00EE751B" w:rsidRPr="00CC694F" w:rsidRDefault="00EE751B" w:rsidP="00DB2E12">
            <w:pPr>
              <w:pStyle w:val="a3"/>
              <w:spacing w:before="0" w:beforeAutospacing="0" w:after="0" w:afterAutospacing="0"/>
              <w:rPr>
                <w:color w:val="000000"/>
                <w:sz w:val="28"/>
                <w:szCs w:val="28"/>
              </w:rPr>
            </w:pPr>
          </w:p>
        </w:tc>
      </w:tr>
      <w:tr w:rsidR="00EE751B" w:rsidRPr="00CC694F" w:rsidTr="00DB2E12">
        <w:tc>
          <w:tcPr>
            <w:tcW w:w="2410" w:type="dxa"/>
          </w:tcPr>
          <w:p w:rsidR="00EE751B" w:rsidRPr="00CC694F" w:rsidRDefault="00EE751B" w:rsidP="00941A33">
            <w:pPr>
              <w:spacing w:after="150"/>
              <w:rPr>
                <w:rFonts w:ascii="Times New Roman" w:hAnsi="Times New Roman"/>
                <w:color w:val="000000"/>
                <w:sz w:val="28"/>
                <w:szCs w:val="28"/>
              </w:rPr>
            </w:pPr>
            <w:r>
              <w:rPr>
                <w:rFonts w:ascii="Times New Roman" w:hAnsi="Times New Roman"/>
                <w:sz w:val="28"/>
                <w:szCs w:val="28"/>
              </w:rPr>
              <w:t xml:space="preserve">Заключение </w:t>
            </w:r>
          </w:p>
        </w:tc>
        <w:tc>
          <w:tcPr>
            <w:tcW w:w="1276"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1</w:t>
            </w:r>
          </w:p>
        </w:tc>
        <w:tc>
          <w:tcPr>
            <w:tcW w:w="1701" w:type="dxa"/>
          </w:tcPr>
          <w:p w:rsidR="00EE751B" w:rsidRPr="00CC694F" w:rsidRDefault="00EE751B" w:rsidP="00941A33">
            <w:pPr>
              <w:spacing w:after="150"/>
              <w:jc w:val="center"/>
              <w:rPr>
                <w:rFonts w:ascii="Times New Roman" w:hAnsi="Times New Roman"/>
                <w:color w:val="000000"/>
                <w:sz w:val="28"/>
                <w:szCs w:val="28"/>
              </w:rPr>
            </w:pPr>
            <w:r>
              <w:rPr>
                <w:rFonts w:ascii="Times New Roman" w:hAnsi="Times New Roman"/>
                <w:color w:val="000000"/>
                <w:sz w:val="28"/>
                <w:szCs w:val="28"/>
              </w:rPr>
              <w:t>2</w:t>
            </w:r>
          </w:p>
        </w:tc>
        <w:tc>
          <w:tcPr>
            <w:tcW w:w="4218" w:type="dxa"/>
            <w:vMerge/>
          </w:tcPr>
          <w:p w:rsidR="00EE751B" w:rsidRPr="00CC694F" w:rsidRDefault="00EE751B" w:rsidP="00941A33">
            <w:pPr>
              <w:pStyle w:val="a3"/>
              <w:spacing w:before="0" w:beforeAutospacing="0" w:after="0" w:afterAutospacing="0"/>
              <w:rPr>
                <w:color w:val="000000"/>
                <w:sz w:val="28"/>
                <w:szCs w:val="28"/>
              </w:rPr>
            </w:pPr>
          </w:p>
        </w:tc>
      </w:tr>
    </w:tbl>
    <w:p w:rsidR="00480CAC" w:rsidRDefault="00480CAC" w:rsidP="00480CAC">
      <w:pPr>
        <w:jc w:val="center"/>
        <w:rPr>
          <w:rFonts w:ascii="Times New Roman" w:hAnsi="Times New Roman"/>
          <w:sz w:val="28"/>
          <w:szCs w:val="28"/>
        </w:rPr>
      </w:pPr>
    </w:p>
    <w:p w:rsidR="00D437E6" w:rsidRDefault="00D437E6" w:rsidP="00480CAC">
      <w:pPr>
        <w:jc w:val="center"/>
        <w:rPr>
          <w:rFonts w:ascii="Times New Roman" w:hAnsi="Times New Roman"/>
          <w:sz w:val="28"/>
          <w:szCs w:val="28"/>
        </w:rPr>
      </w:pPr>
    </w:p>
    <w:sectPr w:rsidR="00D437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03742"/>
    <w:multiLevelType w:val="hybridMultilevel"/>
    <w:tmpl w:val="A59850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B131A10"/>
    <w:multiLevelType w:val="hybridMultilevel"/>
    <w:tmpl w:val="11EABD44"/>
    <w:lvl w:ilvl="0" w:tplc="5142B274">
      <w:start w:val="1"/>
      <w:numFmt w:val="decimal"/>
      <w:suff w:val="space"/>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DC035B"/>
    <w:multiLevelType w:val="hybridMultilevel"/>
    <w:tmpl w:val="EC400A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D31"/>
    <w:rsid w:val="000161EB"/>
    <w:rsid w:val="000246DB"/>
    <w:rsid w:val="00043ACF"/>
    <w:rsid w:val="00100A68"/>
    <w:rsid w:val="001222DD"/>
    <w:rsid w:val="00143C53"/>
    <w:rsid w:val="001B1015"/>
    <w:rsid w:val="00271785"/>
    <w:rsid w:val="00296EE7"/>
    <w:rsid w:val="002D4C06"/>
    <w:rsid w:val="00325D1E"/>
    <w:rsid w:val="00480CAC"/>
    <w:rsid w:val="004B6226"/>
    <w:rsid w:val="004F0752"/>
    <w:rsid w:val="00646D8B"/>
    <w:rsid w:val="0065379A"/>
    <w:rsid w:val="00681D31"/>
    <w:rsid w:val="007279B9"/>
    <w:rsid w:val="00746BC6"/>
    <w:rsid w:val="0079508C"/>
    <w:rsid w:val="007B25AF"/>
    <w:rsid w:val="009440EA"/>
    <w:rsid w:val="00B738D6"/>
    <w:rsid w:val="00B83B1E"/>
    <w:rsid w:val="00BF688A"/>
    <w:rsid w:val="00CC694F"/>
    <w:rsid w:val="00CF3948"/>
    <w:rsid w:val="00D437E6"/>
    <w:rsid w:val="00DB2E12"/>
    <w:rsid w:val="00E57CC3"/>
    <w:rsid w:val="00EE751B"/>
    <w:rsid w:val="00F32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50D6B-566D-4EA9-9C5A-9A73C5315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A68"/>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0A6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100A68"/>
    <w:pPr>
      <w:spacing w:after="0" w:line="240" w:lineRule="auto"/>
      <w:ind w:left="720"/>
      <w:contextualSpacing/>
    </w:pPr>
    <w:rPr>
      <w:rFonts w:ascii="Times New Roman" w:eastAsia="Times New Roman" w:hAnsi="Times New Roman"/>
      <w:sz w:val="24"/>
      <w:szCs w:val="24"/>
      <w:lang w:eastAsia="ru-RU"/>
    </w:rPr>
  </w:style>
  <w:style w:type="paragraph" w:styleId="a5">
    <w:name w:val="Body Text"/>
    <w:basedOn w:val="a"/>
    <w:link w:val="a6"/>
    <w:uiPriority w:val="99"/>
    <w:unhideWhenUsed/>
    <w:rsid w:val="00100A68"/>
    <w:pPr>
      <w:spacing w:after="120" w:line="276" w:lineRule="auto"/>
    </w:pPr>
  </w:style>
  <w:style w:type="character" w:customStyle="1" w:styleId="a6">
    <w:name w:val="Основной текст Знак"/>
    <w:basedOn w:val="a0"/>
    <w:link w:val="a5"/>
    <w:uiPriority w:val="99"/>
    <w:rsid w:val="00100A68"/>
    <w:rPr>
      <w:rFonts w:ascii="Calibri" w:eastAsia="Calibri" w:hAnsi="Calibri" w:cs="Times New Roman"/>
    </w:rPr>
  </w:style>
  <w:style w:type="paragraph" w:styleId="a7">
    <w:name w:val="Balloon Text"/>
    <w:basedOn w:val="a"/>
    <w:link w:val="a8"/>
    <w:uiPriority w:val="99"/>
    <w:semiHidden/>
    <w:unhideWhenUsed/>
    <w:rsid w:val="0079508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508C"/>
    <w:rPr>
      <w:rFonts w:ascii="Tahoma" w:eastAsia="Calibri" w:hAnsi="Tahoma" w:cs="Tahoma"/>
      <w:sz w:val="16"/>
      <w:szCs w:val="16"/>
    </w:rPr>
  </w:style>
  <w:style w:type="table" w:styleId="a9">
    <w:name w:val="Table Grid"/>
    <w:basedOn w:val="a1"/>
    <w:uiPriority w:val="59"/>
    <w:rsid w:val="004F0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06222">
      <w:bodyDiv w:val="1"/>
      <w:marLeft w:val="0"/>
      <w:marRight w:val="0"/>
      <w:marTop w:val="0"/>
      <w:marBottom w:val="0"/>
      <w:divBdr>
        <w:top w:val="none" w:sz="0" w:space="0" w:color="auto"/>
        <w:left w:val="none" w:sz="0" w:space="0" w:color="auto"/>
        <w:bottom w:val="none" w:sz="0" w:space="0" w:color="auto"/>
        <w:right w:val="none" w:sz="0" w:space="0" w:color="auto"/>
      </w:divBdr>
      <w:divsChild>
        <w:div w:id="361325879">
          <w:marLeft w:val="-108"/>
          <w:marRight w:val="0"/>
          <w:marTop w:val="0"/>
          <w:marBottom w:val="0"/>
          <w:divBdr>
            <w:top w:val="none" w:sz="0" w:space="0" w:color="auto"/>
            <w:left w:val="none" w:sz="0" w:space="0" w:color="auto"/>
            <w:bottom w:val="none" w:sz="0" w:space="0" w:color="auto"/>
            <w:right w:val="none" w:sz="0" w:space="0" w:color="auto"/>
          </w:divBdr>
        </w:div>
      </w:divsChild>
    </w:div>
    <w:div w:id="7086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3D2D-01CE-4775-8625-92BC82E7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8139</Words>
  <Characters>46398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Tatyana</cp:lastModifiedBy>
  <cp:revision>4</cp:revision>
  <cp:lastPrinted>2020-11-10T19:32:00Z</cp:lastPrinted>
  <dcterms:created xsi:type="dcterms:W3CDTF">2021-11-09T19:46:00Z</dcterms:created>
  <dcterms:modified xsi:type="dcterms:W3CDTF">2021-11-10T18:22:00Z</dcterms:modified>
</cp:coreProperties>
</file>