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EAC" w:rsidRDefault="00BA302A" w:rsidP="00F61EAC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szCs w:val="28"/>
        </w:rPr>
      </w:pPr>
      <w:r w:rsidRPr="00BA302A">
        <w:rPr>
          <w:noProof/>
          <w:color w:val="000000"/>
          <w:lang w:eastAsia="ru-RU"/>
        </w:rPr>
        <w:drawing>
          <wp:anchor distT="0" distB="0" distL="114300" distR="114300" simplePos="0" relativeHeight="251658240" behindDoc="0" locked="0" layoutInCell="1" allowOverlap="1" wp14:anchorId="45F384F8" wp14:editId="2A40F337">
            <wp:simplePos x="0" y="0"/>
            <wp:positionH relativeFrom="margin">
              <wp:posOffset>7620</wp:posOffset>
            </wp:positionH>
            <wp:positionV relativeFrom="margin">
              <wp:posOffset>5080</wp:posOffset>
            </wp:positionV>
            <wp:extent cx="6244590" cy="8103235"/>
            <wp:effectExtent l="0" t="0" r="0" b="0"/>
            <wp:wrapSquare wrapText="bothSides"/>
            <wp:docPr id="2" name="Рисунок 2" descr="C:\Users\Tatyana\YandexDisk\Скриншоты\2021-11-08_20-42-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tyana\YandexDisk\Скриншоты\2021-11-08_20-42-3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4590" cy="810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302A" w:rsidRDefault="00BA302A" w:rsidP="00F61EAC">
      <w:pPr>
        <w:spacing w:line="336" w:lineRule="exact"/>
        <w:ind w:firstLine="360"/>
        <w:rPr>
          <w:color w:val="000000"/>
        </w:rPr>
      </w:pPr>
      <w:r w:rsidRPr="00BA302A">
        <w:rPr>
          <w:color w:val="000000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 o:ole="">
            <v:imagedata r:id="rId9" o:title=""/>
          </v:shape>
          <o:OLEObject Type="Embed" ProgID="FoxitReader.Document" ShapeID="_x0000_i1025" DrawAspect="Content" ObjectID="_1697909389" r:id="rId10"/>
        </w:object>
      </w:r>
    </w:p>
    <w:p w:rsidR="00BA302A" w:rsidRDefault="00BA302A" w:rsidP="00F61EAC">
      <w:pPr>
        <w:spacing w:line="336" w:lineRule="exact"/>
        <w:ind w:firstLine="360"/>
        <w:rPr>
          <w:color w:val="000000"/>
        </w:rPr>
      </w:pPr>
    </w:p>
    <w:p w:rsidR="00BA302A" w:rsidRDefault="00BA302A" w:rsidP="00F61EAC">
      <w:pPr>
        <w:spacing w:line="336" w:lineRule="exact"/>
        <w:ind w:firstLine="360"/>
        <w:rPr>
          <w:color w:val="000000"/>
        </w:rPr>
      </w:pPr>
    </w:p>
    <w:p w:rsidR="00BA302A" w:rsidRDefault="00BA302A" w:rsidP="00F61EAC">
      <w:pPr>
        <w:spacing w:line="336" w:lineRule="exact"/>
        <w:ind w:firstLine="360"/>
        <w:rPr>
          <w:color w:val="000000"/>
        </w:rPr>
      </w:pPr>
    </w:p>
    <w:p w:rsidR="003163EC" w:rsidRDefault="003163EC" w:rsidP="00F61EAC">
      <w:pPr>
        <w:spacing w:line="336" w:lineRule="exact"/>
        <w:ind w:firstLine="360"/>
      </w:pPr>
      <w:r>
        <w:rPr>
          <w:color w:val="000000"/>
        </w:rPr>
        <w:lastRenderedPageBreak/>
        <w:t>На уровне среднего общего образования курс «Индивидуальный проект» является обязательным и представляет собой особую форму организации деятельности обучающихся (учебное исследование или учебный проект).</w:t>
      </w:r>
    </w:p>
    <w:p w:rsidR="003163EC" w:rsidRDefault="003163EC" w:rsidP="003163EC">
      <w:pPr>
        <w:spacing w:line="336" w:lineRule="exact"/>
        <w:ind w:firstLine="360"/>
      </w:pPr>
      <w:r>
        <w:rPr>
          <w:color w:val="000000"/>
        </w:rPr>
        <w:t xml:space="preserve">Программа курса «Индивидуальный проект» рассчитана на </w:t>
      </w:r>
      <w:proofErr w:type="gramStart"/>
      <w:r>
        <w:rPr>
          <w:color w:val="000000"/>
        </w:rPr>
        <w:t>68  учебных</w:t>
      </w:r>
      <w:proofErr w:type="gramEnd"/>
      <w:r>
        <w:rPr>
          <w:color w:val="000000"/>
        </w:rPr>
        <w:t xml:space="preserve"> часов, на изучение курса в каждом классе (10-11) предполагается выделить по 34  часа из расчета 1 час в неделю, всего 34учебных недели.</w:t>
      </w:r>
    </w:p>
    <w:p w:rsidR="003163EC" w:rsidRDefault="003163EC" w:rsidP="003163EC">
      <w:pPr>
        <w:autoSpaceDE w:val="0"/>
        <w:autoSpaceDN w:val="0"/>
        <w:adjustRightInd w:val="0"/>
        <w:ind w:firstLine="900"/>
        <w:rPr>
          <w:sz w:val="22"/>
        </w:rPr>
      </w:pPr>
    </w:p>
    <w:p w:rsidR="00F6688E" w:rsidRPr="00D12025" w:rsidRDefault="00F6688E" w:rsidP="00D12025"/>
    <w:p w:rsidR="00F6688E" w:rsidRDefault="00F6688E"/>
    <w:p w:rsidR="00D12025" w:rsidRDefault="00D12025" w:rsidP="00097E25">
      <w:pPr>
        <w:pStyle w:val="a6"/>
        <w:ind w:firstLine="709"/>
        <w:jc w:val="center"/>
        <w:rPr>
          <w:b/>
          <w:sz w:val="28"/>
          <w:szCs w:val="28"/>
        </w:rPr>
      </w:pPr>
      <w:r>
        <w:rPr>
          <w:b/>
          <w:bCs/>
          <w:szCs w:val="28"/>
        </w:rPr>
        <w:br w:type="page"/>
      </w:r>
      <w:r w:rsidRPr="00097E25">
        <w:rPr>
          <w:b/>
          <w:sz w:val="28"/>
          <w:szCs w:val="28"/>
        </w:rPr>
        <w:lastRenderedPageBreak/>
        <w:t xml:space="preserve">ПЛАНИРУЕМЫЕ РЕЗУЛЬТАТЫ </w:t>
      </w:r>
    </w:p>
    <w:p w:rsidR="003163EC" w:rsidRDefault="003163EC" w:rsidP="00097E25">
      <w:pPr>
        <w:pStyle w:val="a6"/>
        <w:ind w:firstLine="709"/>
        <w:jc w:val="center"/>
        <w:rPr>
          <w:b/>
          <w:sz w:val="28"/>
          <w:szCs w:val="28"/>
        </w:rPr>
      </w:pP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Планируемые результаты освоения программы курса «Индивидуальный проект» уточняют и конкретизируют общее понимание личностных, метапредметных и предметных результатов как с позиций организации их достижения в образовательной деятельности, так и с позиций оценки достижения этих результатов.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Результаты изучения курса «Индивидуальный проект» должны отражать: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1. Развитие личности обучающихся средствами предлагаемого курса: развитие общей культуры обучающихся, их мировоззрения, ценностно-смысловых установок; развитие познавательных, регулятивных и коммуникативных способностей; готовности и способности к саморазвитию и профессиональному самоопределению.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2. Овладение систематическими знаниями и приобретение опыта осуществления целесообразной и результативной проектной и исследовательской деятельности.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3. 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</w:t>
      </w:r>
      <w:proofErr w:type="spellStart"/>
      <w:r w:rsidRPr="003D4DC8">
        <w:rPr>
          <w:rFonts w:eastAsia="Times New Roman" w:cs="Times New Roman"/>
          <w:color w:val="000000"/>
          <w:szCs w:val="28"/>
          <w:lang w:eastAsia="ru-RU"/>
        </w:rPr>
        <w:t>саморегуляции</w:t>
      </w:r>
      <w:proofErr w:type="spellEnd"/>
      <w:r w:rsidRPr="003D4DC8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4. Обеспечение академической мобильности и возможности поддерживать избранное направление образования.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5. Обеспечение профессиональной ориентации обучающихся.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В соответствии с концепцией ФГОС, личностными результатами является «сформировавшаяся в образовательном процессе система </w:t>
      </w:r>
      <w:proofErr w:type="gramStart"/>
      <w:r w:rsidRPr="003D4DC8">
        <w:rPr>
          <w:rFonts w:eastAsia="Times New Roman" w:cs="Times New Roman"/>
          <w:color w:val="000000"/>
          <w:szCs w:val="28"/>
          <w:lang w:eastAsia="ru-RU"/>
        </w:rPr>
        <w:t>ценностных отношений</w:t>
      </w:r>
      <w:proofErr w:type="gramEnd"/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обучающихся к себе, другим участникам образовательного процесса, самому образовательному процессу и его результатам».</w:t>
      </w:r>
    </w:p>
    <w:p w:rsidR="00E4056B" w:rsidRPr="003D4DC8" w:rsidRDefault="00E4056B" w:rsidP="00101AE3">
      <w:pPr>
        <w:ind w:firstLine="708"/>
        <w:jc w:val="center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i/>
          <w:iCs/>
          <w:color w:val="000000"/>
          <w:szCs w:val="28"/>
          <w:lang w:eastAsia="ru-RU"/>
        </w:rPr>
        <w:t>Планируемые личностные результаты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При освоении курса планируется достичь следующих личностных результатов: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– личностное, профессиональное, жизненное самоопределение;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– действие </w:t>
      </w:r>
      <w:proofErr w:type="spellStart"/>
      <w:r w:rsidRPr="003D4DC8">
        <w:rPr>
          <w:rFonts w:eastAsia="Times New Roman" w:cs="Times New Roman"/>
          <w:color w:val="000000"/>
          <w:szCs w:val="28"/>
          <w:lang w:eastAsia="ru-RU"/>
        </w:rPr>
        <w:t>смыслообразования</w:t>
      </w:r>
      <w:proofErr w:type="spellEnd"/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(установление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</w:t>
      </w:r>
      <w:proofErr w:type="spellStart"/>
      <w:proofErr w:type="gramStart"/>
      <w:r w:rsidRPr="003D4DC8">
        <w:rPr>
          <w:rFonts w:eastAsia="Times New Roman" w:cs="Times New Roman"/>
          <w:color w:val="000000"/>
          <w:szCs w:val="28"/>
          <w:lang w:eastAsia="ru-RU"/>
        </w:rPr>
        <w:t>осуществляется.Учащийся</w:t>
      </w:r>
      <w:proofErr w:type="spellEnd"/>
      <w:proofErr w:type="gramEnd"/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должен задаваться вопросом о том, какое значение, смысл имеет для него учение, и уметь находить ответ на вопрос);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– действие нравственно-этического оценивания усваиваемого содержания, обеспечивающее собственный моральный выбор на основе социальных и личностных ценностей;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proofErr w:type="spellStart"/>
      <w:r w:rsidRPr="003D4DC8">
        <w:rPr>
          <w:rFonts w:eastAsia="Times New Roman" w:cs="Times New Roman"/>
          <w:color w:val="000000"/>
          <w:szCs w:val="28"/>
          <w:lang w:eastAsia="ru-RU"/>
        </w:rPr>
        <w:t>сформированность</w:t>
      </w:r>
      <w:proofErr w:type="spellEnd"/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позитивной самооценки, самоуважения, развитие образовательной успешности каждого обучающегося;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- </w:t>
      </w:r>
      <w:proofErr w:type="spellStart"/>
      <w:r w:rsidRPr="003D4DC8">
        <w:rPr>
          <w:rFonts w:eastAsia="Times New Roman" w:cs="Times New Roman"/>
          <w:color w:val="000000"/>
          <w:szCs w:val="28"/>
          <w:lang w:eastAsia="ru-RU"/>
        </w:rPr>
        <w:t>сформи</w:t>
      </w:r>
      <w:bookmarkStart w:id="0" w:name="_GoBack"/>
      <w:bookmarkEnd w:id="0"/>
      <w:r w:rsidRPr="003D4DC8">
        <w:rPr>
          <w:rFonts w:eastAsia="Times New Roman" w:cs="Times New Roman"/>
          <w:color w:val="000000"/>
          <w:szCs w:val="28"/>
          <w:lang w:eastAsia="ru-RU"/>
        </w:rPr>
        <w:t>рованность</w:t>
      </w:r>
      <w:proofErr w:type="spellEnd"/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коммуникативной компетентности в общении и сотрудничестве со сверстниками, детьми старшего и младшего возраста, взрослыми;</w:t>
      </w:r>
    </w:p>
    <w:p w:rsidR="00E4056B" w:rsidRPr="003D4DC8" w:rsidRDefault="00E4056B" w:rsidP="00101AE3">
      <w:pPr>
        <w:ind w:firstLine="708"/>
        <w:jc w:val="center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i/>
          <w:iCs/>
          <w:color w:val="000000"/>
          <w:szCs w:val="28"/>
          <w:lang w:eastAsia="ru-RU"/>
        </w:rPr>
        <w:t xml:space="preserve">Планируемые </w:t>
      </w:r>
      <w:proofErr w:type="spellStart"/>
      <w:r w:rsidRPr="003D4DC8">
        <w:rPr>
          <w:rFonts w:eastAsia="Times New Roman" w:cs="Times New Roman"/>
          <w:i/>
          <w:iCs/>
          <w:color w:val="000000"/>
          <w:szCs w:val="28"/>
          <w:lang w:eastAsia="ru-RU"/>
        </w:rPr>
        <w:t>метапредметные</w:t>
      </w:r>
      <w:proofErr w:type="spellEnd"/>
      <w:r w:rsidRPr="003D4DC8">
        <w:rPr>
          <w:rFonts w:eastAsia="Times New Roman" w:cs="Times New Roman"/>
          <w:i/>
          <w:iCs/>
          <w:color w:val="000000"/>
          <w:szCs w:val="28"/>
          <w:lang w:eastAsia="ru-RU"/>
        </w:rPr>
        <w:t xml:space="preserve"> результаты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proofErr w:type="gramStart"/>
      <w:r w:rsidRPr="003D4DC8">
        <w:rPr>
          <w:rFonts w:eastAsia="Times New Roman" w:cs="Times New Roman"/>
          <w:color w:val="000000"/>
          <w:szCs w:val="28"/>
          <w:lang w:eastAsia="ru-RU"/>
        </w:rPr>
        <w:t>Под  </w:t>
      </w:r>
      <w:proofErr w:type="spellStart"/>
      <w:r w:rsidRPr="003D4DC8">
        <w:rPr>
          <w:rFonts w:eastAsia="Times New Roman" w:cs="Times New Roman"/>
          <w:color w:val="000000"/>
          <w:szCs w:val="28"/>
          <w:lang w:eastAsia="ru-RU"/>
        </w:rPr>
        <w:t>метапредметными</w:t>
      </w:r>
      <w:proofErr w:type="spellEnd"/>
      <w:proofErr w:type="gramEnd"/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результатами в концепции ФГОС понимаются «освоенные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при решении проблем в реальных жизненных - ситуациях». Планируемые </w:t>
      </w:r>
      <w:proofErr w:type="spellStart"/>
      <w:r w:rsidRPr="003D4DC8">
        <w:rPr>
          <w:rFonts w:eastAsia="Times New Roman" w:cs="Times New Roman"/>
          <w:color w:val="000000"/>
          <w:szCs w:val="28"/>
          <w:lang w:eastAsia="ru-RU"/>
        </w:rPr>
        <w:t>метапредметные</w:t>
      </w:r>
      <w:proofErr w:type="spellEnd"/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результаты включают группу регулятивных, познавательных, коммуникативных универсальных учебных действий.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i/>
          <w:iCs/>
          <w:color w:val="000000"/>
          <w:szCs w:val="28"/>
          <w:u w:val="single"/>
          <w:lang w:eastAsia="ru-RU"/>
        </w:rPr>
        <w:t>Регулятивные универсальные учебные действия</w:t>
      </w:r>
      <w:r w:rsidRPr="003D4DC8">
        <w:rPr>
          <w:rFonts w:eastAsia="Times New Roman" w:cs="Times New Roman"/>
          <w:i/>
          <w:iCs/>
          <w:color w:val="000000"/>
          <w:szCs w:val="28"/>
          <w:lang w:eastAsia="ru-RU"/>
        </w:rPr>
        <w:t>: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целеполагание как постановка учебной задачи на основе соотнесения того, что уже известно и усвоено учащимся, и того, что еще неизвестно;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прогнозирование – предвосхищение результата и уровня усвоения, его временных характеристик;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контроль в форме сличения способа действия и его результата с заданным эталоном с целью обнаружения отклонений от него;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коррекция – внесение необходимых дополнений и корректив в план и способ действия в случае расхождения ожидаемого результата действия и его реального продукта;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оценка – выделение и осознание учащимся того, что уже усвоено и что еще подлежит усвоению, оценивание качества и уровня усвоения.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i/>
          <w:iCs/>
          <w:color w:val="000000"/>
          <w:szCs w:val="28"/>
          <w:u w:val="single"/>
          <w:lang w:eastAsia="ru-RU"/>
        </w:rPr>
        <w:t>Познавательные универсальные учебные действия: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самостоятельное выделение и формулирование познавательной цели;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знаково-символические действия: моделирование –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умение структурировать знания;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умение осознанно и произвольно строить речевое высказывание в устной и письменной формах;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выбор наиболее эффективных способов решения задач в зависимости от конкретных условий;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рефлексия способов и условий действия, контроль и оценка процесса и результатов деятельности;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смысловое чтение как осмысление цели чтения и выбор вида чтения в зависимости от цели; извлечение необходимой информации из </w:t>
      </w:r>
      <w:r w:rsidRPr="003D4DC8">
        <w:rPr>
          <w:rFonts w:eastAsia="Times New Roman" w:cs="Times New Roman"/>
          <w:color w:val="000000"/>
          <w:szCs w:val="28"/>
          <w:lang w:eastAsia="ru-RU"/>
        </w:rPr>
        <w:lastRenderedPageBreak/>
        <w:t>прослушанных текстов,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i/>
          <w:iCs/>
          <w:color w:val="000000"/>
          <w:szCs w:val="28"/>
          <w:u w:val="single"/>
          <w:lang w:eastAsia="ru-RU"/>
        </w:rPr>
        <w:t>Коммуникативные универсальные учебные действия</w:t>
      </w:r>
      <w:r w:rsidRPr="003D4DC8">
        <w:rPr>
          <w:rFonts w:eastAsia="Times New Roman" w:cs="Times New Roman"/>
          <w:i/>
          <w:iCs/>
          <w:color w:val="000000"/>
          <w:szCs w:val="28"/>
          <w:lang w:eastAsia="ru-RU"/>
        </w:rPr>
        <w:t>: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планирование учебного сотрудничества с учителем и сверстниками – определение целей, функций участников, способов взаимодействия;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постановка вопросов – инициативное сотрудничество в поиске и сборе информации;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управление поведением партнера – контроль, коррекция, оценка действий партнера;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умение с достаточной полнотой и точностью выражать свои мысли в соответствии с задачами и условиями коммуникации;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sym w:font="Symbol" w:char="F02D"/>
      </w: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E4056B" w:rsidRPr="003D4DC8" w:rsidRDefault="00E4056B" w:rsidP="00101AE3">
      <w:pPr>
        <w:ind w:firstLine="708"/>
        <w:jc w:val="center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i/>
          <w:iCs/>
          <w:color w:val="000000"/>
          <w:szCs w:val="28"/>
          <w:lang w:eastAsia="ru-RU"/>
        </w:rPr>
        <w:t>Планируемые предметные результаты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В концепции ФГОС под предметными результатами понимается «усвоение обучаемыми конкретных элементов социального опыта, изучаемого в рамках отдельного учебного предмета, — знаний, умений и навыков, опыта решения проблем, опыта творческой деятельности».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В результате обучения по программе курса «Индивидуальный проект» обучающийся научится: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– формулировать цели и задачи проектной (исследовательской) деятельности;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– планировать работу по реализации проектной (исследовательской) деятельности;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– реализовывать запланированные действия для достижения поставленных целей и задач;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– оформлять информационные материалы на электронных и бумажных носителях с целью презентации результатов работы над проектом;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– осуществлять рефлексию деятельности, соотнося ее с поставленными целью и </w:t>
      </w:r>
      <w:proofErr w:type="gramStart"/>
      <w:r w:rsidRPr="003D4DC8">
        <w:rPr>
          <w:rFonts w:eastAsia="Times New Roman" w:cs="Times New Roman"/>
          <w:color w:val="000000"/>
          <w:szCs w:val="28"/>
          <w:lang w:eastAsia="ru-RU"/>
        </w:rPr>
        <w:t>задачами</w:t>
      </w:r>
      <w:proofErr w:type="gramEnd"/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и конечным результатом;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– использовать технологию учебного проектирования для решения личных целей и задач образования;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– навыкам </w:t>
      </w:r>
      <w:proofErr w:type="spellStart"/>
      <w:r w:rsidRPr="003D4DC8">
        <w:rPr>
          <w:rFonts w:eastAsia="Times New Roman" w:cs="Times New Roman"/>
          <w:color w:val="000000"/>
          <w:szCs w:val="28"/>
          <w:lang w:eastAsia="ru-RU"/>
        </w:rPr>
        <w:t>самопрезентации</w:t>
      </w:r>
      <w:proofErr w:type="spellEnd"/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в ходе представления результатов проекта (исследования);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– осуществлять осознанный выбор направлений созидательной деятельности.</w:t>
      </w:r>
    </w:p>
    <w:p w:rsidR="00E4056B" w:rsidRPr="003D4DC8" w:rsidRDefault="00E4056B" w:rsidP="00101AE3">
      <w:pPr>
        <w:ind w:firstLine="708"/>
        <w:jc w:val="center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Содержание учебного курса «Индивидуальный проект»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Введение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lastRenderedPageBreak/>
        <w:t>Введение. Цели, задачи и содержание курса обучения. Что такое метод проектов. История развития проектного метода. Тренинг развития креативности и творческих способностей. (2часа)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Модуль 1 Методология проектной и исследовательской деятельности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Понятие «проект». Теоретические основы учебного проектирования. Проект как вид учебно-познавательной и профессиональной деятельности. </w:t>
      </w:r>
      <w:proofErr w:type="gramStart"/>
      <w:r w:rsidRPr="003D4DC8">
        <w:rPr>
          <w:rFonts w:eastAsia="Times New Roman" w:cs="Times New Roman"/>
          <w:color w:val="000000"/>
          <w:szCs w:val="28"/>
          <w:lang w:eastAsia="ru-RU"/>
        </w:rPr>
        <w:t>Классификация  проектов</w:t>
      </w:r>
      <w:proofErr w:type="gramEnd"/>
      <w:r w:rsidRPr="003D4DC8">
        <w:rPr>
          <w:rFonts w:eastAsia="Times New Roman" w:cs="Times New Roman"/>
          <w:color w:val="000000"/>
          <w:szCs w:val="28"/>
          <w:lang w:eastAsia="ru-RU"/>
        </w:rPr>
        <w:t>. Исследовательский проект. Творческий проект. Игровой проект. Ролевый проект. Информационный проект. Практический проект. Инженерный проект. Социальный проект. Управление проектами. (2 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Учебный проект: требования к структуре и содержанию. Современный проект учащегося – дидактическое средство активизации познавательной деятельности, развития креативности и одновременно формирования определенных личностных качеств. Структура и содержание учебного проекта. Выбор темы. Определение целей и темы проекта. Что такое проектный продукт? (2часа)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Планирование учебного проекта. Календарный план работы над проектом. Анализ проблемы. Определение источников информации. Определение способов сбора и анализа информации. Постановка задач и выбор критериев оценки результатов и процесса. Определение способа представления результата. Сбор и уточнение информации, обсуждение альтернатив (мозговой штурм), выбор оптимального варианта, уточнение планов деятельности. Основные инструменты: интервью, эксперименты, опросы, наблюдения. (2часа)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Проектная и исследовательская деятельность: точки соприкосновения. Проектная деятельность. Исследовательская деятельность. Сходства и отличия проекта и исследования. Проектный подход при проведении исследования. Исследовательские проекты. Основополагающие принципы естественно-научного исследования. Гуманитарное исследование. Виды исследовательских работ: доклад, тезисы доклада, стендовый доклад, литературный обзор, рецензия, научная статья, научный отчет, реферат, проект.  (2часа)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Основные понятия учебно-исследовательской деятельности. Феномен исследовательского поведения. Исследовательские способности. Исследовательское поведение как творчество. Научные теории. (2часа)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Методологические атрибуты исследовательской деятельности. Построение гипотезы исследования. Предмет и объект исследования. Проблема исследования. Построение гипотезы. Цели и задачи исследования. Обобщение. Классификация. Умозаключения и выводы. (2часа)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Методы эмпирического и теоретического исследования.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</w:t>
      </w:r>
      <w:r w:rsidRPr="003D4DC8">
        <w:rPr>
          <w:rFonts w:eastAsia="Times New Roman" w:cs="Times New Roman"/>
          <w:color w:val="000000"/>
          <w:szCs w:val="28"/>
          <w:lang w:eastAsia="ru-RU"/>
        </w:rPr>
        <w:lastRenderedPageBreak/>
        <w:t>индукция и дедукция, моделирование); методы теоретического исследования (восхождение от абстрактного к конкретному</w:t>
      </w:r>
      <w:proofErr w:type="gramStart"/>
      <w:r w:rsidRPr="003D4DC8">
        <w:rPr>
          <w:rFonts w:eastAsia="Times New Roman" w:cs="Times New Roman"/>
          <w:color w:val="000000"/>
          <w:szCs w:val="28"/>
          <w:lang w:eastAsia="ru-RU"/>
        </w:rPr>
        <w:t>).(</w:t>
      </w:r>
      <w:proofErr w:type="gramEnd"/>
      <w:r w:rsidRPr="003D4DC8">
        <w:rPr>
          <w:rFonts w:eastAsia="Times New Roman" w:cs="Times New Roman"/>
          <w:color w:val="000000"/>
          <w:szCs w:val="28"/>
          <w:lang w:eastAsia="ru-RU"/>
        </w:rPr>
        <w:t>2часа)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Практические занятия по проектированию структуры индивидуального проекта (учебного исследования). Инициализация проекта, исследования. Конструирование темы и проблемы проекта, исследования. Проектный замысел. Критерии </w:t>
      </w:r>
      <w:proofErr w:type="spellStart"/>
      <w:r w:rsidRPr="003D4DC8">
        <w:rPr>
          <w:rFonts w:eastAsia="Times New Roman" w:cs="Times New Roman"/>
          <w:color w:val="000000"/>
          <w:szCs w:val="28"/>
          <w:lang w:eastAsia="ru-RU"/>
        </w:rPr>
        <w:t>безотметочной</w:t>
      </w:r>
      <w:proofErr w:type="spellEnd"/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 самооценки и оценки продуктов проекта (результатов исследования). Презентация и защита замыслов проектов и исследовательских работ. Структура проекта, исследовательской работы. Представление структуры индивидуального проекта (учебного исследования). (2 часа)</w:t>
      </w:r>
    </w:p>
    <w:p w:rsidR="00E4056B" w:rsidRPr="003D4DC8" w:rsidRDefault="00E4056B" w:rsidP="00101AE3">
      <w:pPr>
        <w:ind w:firstLine="708"/>
        <w:jc w:val="center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Модуль 2 Информационные ресурсы проектной и исследовательской деятельности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Работа с информационными источниками. Поиск и систематизация информации. Информационная культура. Виды информационных источников. Инструментарий работы с информацией – методы, приемы, технологии. Отбор и систематизация информации. Что такое плагиат? (2 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Информационные ресурсы на бумажных носителях. Рассмотрение текста с точки зрения его структуры. Виды переработки чужого текста. Понятия: конспект, тезисы, реферат, аннотация, рецензия. (2 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Информационные ресурсы на электронных носителях. Применение информационных технологий в исследовании, проектной деятельности. Способы и формы представления данных. Компьютерная обработка данных исследования. (2 часа).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Сетевые носители – источник информационных ресурсов. Работа в сети Интернет. Создание сайта проекта. Сопровождение проекта (исследования) через работу с социальными сетями. Дистанционная коммуникация в работе над проектом. (2 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Технологии визуализации и систематизации текстовой информации. Диаграммы и графики. Графы. Сравнительные таблицы. Опорные конспекты. (2 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Технологии визуализации и систематизации текстовой информации. Лучевые схемы-пауки и каузальные цепи. Интеллект-карты. Создание скетчей (визуальных заметок). </w:t>
      </w:r>
      <w:proofErr w:type="spellStart"/>
      <w:r w:rsidRPr="003D4DC8">
        <w:rPr>
          <w:rFonts w:eastAsia="Times New Roman" w:cs="Times New Roman"/>
          <w:color w:val="000000"/>
          <w:szCs w:val="28"/>
          <w:lang w:eastAsia="ru-RU"/>
        </w:rPr>
        <w:t>Инфографика</w:t>
      </w:r>
      <w:proofErr w:type="spellEnd"/>
      <w:r w:rsidRPr="003D4DC8">
        <w:rPr>
          <w:rFonts w:eastAsia="Times New Roman" w:cs="Times New Roman"/>
          <w:color w:val="000000"/>
          <w:szCs w:val="28"/>
          <w:lang w:eastAsia="ru-RU"/>
        </w:rPr>
        <w:t xml:space="preserve">. </w:t>
      </w:r>
      <w:proofErr w:type="spellStart"/>
      <w:r w:rsidRPr="003D4DC8">
        <w:rPr>
          <w:rFonts w:eastAsia="Times New Roman" w:cs="Times New Roman"/>
          <w:color w:val="000000"/>
          <w:szCs w:val="28"/>
          <w:lang w:eastAsia="ru-RU"/>
        </w:rPr>
        <w:t>Скрайбинг</w:t>
      </w:r>
      <w:proofErr w:type="spellEnd"/>
      <w:r w:rsidRPr="003D4DC8">
        <w:rPr>
          <w:rFonts w:eastAsia="Times New Roman" w:cs="Times New Roman"/>
          <w:color w:val="000000"/>
          <w:szCs w:val="28"/>
          <w:lang w:eastAsia="ru-RU"/>
        </w:rPr>
        <w:t>. (2 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Требования к оформлению проектной и исследовательской работы.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материалов. (2 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Практическое занятие (тренинг) по применению технологий визуализации и систематизации текстовой информации. Представление идеи индивидуального проекта с помощью интеллект-карты. (2 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proofErr w:type="gramStart"/>
      <w:r w:rsidRPr="003D4DC8">
        <w:rPr>
          <w:rFonts w:eastAsia="Times New Roman" w:cs="Times New Roman"/>
          <w:color w:val="000000"/>
          <w:szCs w:val="28"/>
          <w:lang w:eastAsia="ru-RU"/>
        </w:rPr>
        <w:t>Практические  занятия</w:t>
      </w:r>
      <w:proofErr w:type="gramEnd"/>
      <w:r w:rsidRPr="003D4DC8">
        <w:rPr>
          <w:rFonts w:eastAsia="Times New Roman" w:cs="Times New Roman"/>
          <w:color w:val="000000"/>
          <w:szCs w:val="28"/>
          <w:lang w:eastAsia="ru-RU"/>
        </w:rPr>
        <w:t>. Оформление проектной (исследовательской) работы обучающегося. (10 часов).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Работа в библиотеке. Изучение литературы по избранной теме. Работа над тезаурусом. Работа с понятийным аппаратом.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lastRenderedPageBreak/>
        <w:t>Работа над содержанием. Работа над теоретической главой №1. Работа над теоретической главой №2.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Составление плана исследовательской (творческой) деятельности. Опытно-экспериментальная деятельность.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Обработка полученного материала. Опытно-экспериментальная деятельность. Работа над описанием экспериментальной (исследовательской) части.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Опытно-экспериментальная деятельность. Работа над заключением (выводами)</w:t>
      </w:r>
    </w:p>
    <w:p w:rsidR="00E4056B" w:rsidRPr="003D4DC8" w:rsidRDefault="00E4056B" w:rsidP="00101AE3">
      <w:pPr>
        <w:ind w:firstLine="708"/>
        <w:jc w:val="center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Модуль 3 Коммуникативные навыки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Коммуникативная деятельность. Диалог. Монолог. Коммуникации. Коммуникации в профессиональной среде и в обществе в целом. Формы и принципы делового общения. Вербальное и невербальное общение. (2 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Стратегии группового взаимодействия. Аргументация. Спор. Дискуссия. Групповое общение как деловое взаимодействие. Ориентация на участников. Ориентация на понимание. Правила ведения спора. Дискуссия: виды и технологии. (2 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Практическое занятие. Дискуссия. (2 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Практическое занятие. Дебаты. (2 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Публичное выступление: от подготовки до реализации. Этапы подготовки выступления. Подготовка доклада. Требования к докладу. Основные части выступления. Научный стиль речи. Речевые клише. Привлечение внимания аудитории. Использование наглядных средств. Психологический аспект готовности к выступлению. Культура выступления и ведения дискуссии Анализ выступления. (2 часа)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Практическое занятие. Публичное выступление. Публичная защита результатов проектной деятельности, исследований. Рефлексия проектной деятельности, исследований. (2 часа)</w:t>
      </w:r>
    </w:p>
    <w:p w:rsidR="00E4056B" w:rsidRPr="003D4DC8" w:rsidRDefault="00E4056B" w:rsidP="00101AE3">
      <w:pPr>
        <w:ind w:firstLine="708"/>
        <w:jc w:val="center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Модуль 4 Защита результатов проектной и исследовательской деятельности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Представление результатов учебного проекта. Анализ информации, выполнение проекта, формулирование выводов. Подготовка возможных форм представления результатов. Обоснование процесса проектирования. Объяснение полученных результатов. Оценка. Письменный отчет.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Оценка учебного проекта (учебного исследования). Карта самооценки индивидуального проекта (учебного исследования). Анализ выполнения проекта, достигнутых результатов (успехов и неудач) и причин этого, анализ достижений поставленной цели.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Представление результатов учебного исследования. Анализ информации, выполнение учебного исследования, формулирование выводов. Подготовка возможных форм представления результатов. Обоснование процесса проектирования. Объяснение полученных результатов. Оценка. Письменный отчет.</w:t>
      </w:r>
    </w:p>
    <w:p w:rsidR="00E4056B" w:rsidRPr="003D4DC8" w:rsidRDefault="00E4056B" w:rsidP="00101AE3">
      <w:pPr>
        <w:ind w:firstLine="708"/>
        <w:jc w:val="center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Модуль 5. Рефлексия проектной деятельности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lastRenderedPageBreak/>
        <w:t>Оценка учебного проекта (учебного исследования). Карта самооценки индивидуального проекта (учебного исследования). Анализ выполнения проекта, достигнутых результатов (успехов и неудач) и причин этого, анализ достижений поставленной цели.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Основные положения Государственной системы стандартизации Российской Федерации и ее правовые основы, установленные законами РФ «О стандартизации» и «О защите прав потребителей». Стандартизация и сертификация. Защита интересов проектантов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Государственная система стандартизации. Документы в области стандартизации. Сертификат соответствия. Патентное право в России.</w:t>
      </w:r>
    </w:p>
    <w:p w:rsidR="00E4056B" w:rsidRPr="003D4DC8" w:rsidRDefault="00E4056B" w:rsidP="00101AE3">
      <w:pPr>
        <w:ind w:firstLine="708"/>
        <w:rPr>
          <w:rFonts w:ascii="Calibri" w:eastAsia="Times New Roman" w:hAnsi="Calibri" w:cs="Calibri"/>
          <w:color w:val="000000"/>
          <w:szCs w:val="28"/>
          <w:lang w:eastAsia="ru-RU"/>
        </w:rPr>
      </w:pPr>
      <w:r w:rsidRPr="003D4DC8">
        <w:rPr>
          <w:rFonts w:eastAsia="Times New Roman" w:cs="Times New Roman"/>
          <w:color w:val="000000"/>
          <w:szCs w:val="28"/>
          <w:lang w:eastAsia="ru-RU"/>
        </w:rPr>
        <w:t>Обобщение знаний по курсу «Индивидуальный проект». Дальнейшее планирование осуществления проектов.</w:t>
      </w:r>
    </w:p>
    <w:p w:rsidR="00713E27" w:rsidRDefault="00713E27">
      <w:pPr>
        <w:spacing w:after="200" w:line="276" w:lineRule="auto"/>
        <w:ind w:firstLine="0"/>
        <w:jc w:val="left"/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br w:type="page"/>
      </w:r>
    </w:p>
    <w:p w:rsidR="00ED3AAC" w:rsidRDefault="00ED3AAC" w:rsidP="00E4056B">
      <w:pPr>
        <w:ind w:firstLine="0"/>
        <w:jc w:val="center"/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ectPr w:rsidR="00ED3AAC" w:rsidSect="00BA302A">
          <w:footerReference w:type="even" r:id="rId11"/>
          <w:footerReference w:type="default" r:id="rId12"/>
          <w:pgSz w:w="11909" w:h="16834"/>
          <w:pgMar w:top="1134" w:right="852" w:bottom="1134" w:left="1701" w:header="0" w:footer="3" w:gutter="0"/>
          <w:cols w:space="720"/>
          <w:noEndnote/>
          <w:docGrid w:linePitch="381"/>
        </w:sectPr>
      </w:pPr>
    </w:p>
    <w:p w:rsidR="00E4056B" w:rsidRPr="003D4DC8" w:rsidRDefault="00E4056B" w:rsidP="00E4056B">
      <w:pPr>
        <w:ind w:firstLine="0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D4DC8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tbl>
      <w:tblPr>
        <w:tblW w:w="18460" w:type="dxa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6"/>
        <w:gridCol w:w="78"/>
        <w:gridCol w:w="1713"/>
        <w:gridCol w:w="5428"/>
        <w:gridCol w:w="5103"/>
        <w:gridCol w:w="2877"/>
        <w:gridCol w:w="165"/>
      </w:tblGrid>
      <w:tr w:rsidR="00ED3AAC" w:rsidRPr="00FA7742" w:rsidTr="00ED3AAC">
        <w:trPr>
          <w:gridAfter w:val="2"/>
          <w:wAfter w:w="3042" w:type="dxa"/>
          <w:trHeight w:val="400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AAC" w:rsidRPr="00FA7742" w:rsidRDefault="00ED3AAC" w:rsidP="00213A38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Раздел/Тема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AAC" w:rsidRPr="00FA7742" w:rsidRDefault="00ED3AAC" w:rsidP="00F61EAC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Количество часов</w:t>
            </w:r>
          </w:p>
        </w:tc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3AAC" w:rsidRPr="00FA7742" w:rsidRDefault="00ED3AAC" w:rsidP="0051616C">
            <w:pPr>
              <w:ind w:firstLine="284"/>
              <w:rPr>
                <w:rFonts w:eastAsia="Times New Roman" w:cs="Times New Roman"/>
                <w:bCs/>
                <w:szCs w:val="28"/>
              </w:rPr>
            </w:pPr>
            <w:r w:rsidRPr="00FA7742">
              <w:rPr>
                <w:rFonts w:cs="Times New Roman"/>
                <w:szCs w:val="28"/>
              </w:rPr>
              <w:t>Содержание воспитания с учётом рабочей программы воспитания</w:t>
            </w:r>
          </w:p>
          <w:p w:rsidR="00ED3AAC" w:rsidRPr="00FA7742" w:rsidRDefault="00ED3AAC" w:rsidP="0051616C">
            <w:pPr>
              <w:ind w:firstLine="284"/>
              <w:rPr>
                <w:rFonts w:eastAsia="Times New Roman" w:cs="Times New Roman"/>
                <w:szCs w:val="28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3AAC" w:rsidRPr="00FA7742" w:rsidRDefault="00ED3AAC" w:rsidP="00FA7742">
            <w:pPr>
              <w:ind w:left="33" w:firstLine="317"/>
              <w:rPr>
                <w:rFonts w:eastAsia="Times New Roman" w:cs="Times New Roman"/>
                <w:bCs/>
                <w:szCs w:val="28"/>
              </w:rPr>
            </w:pPr>
            <w:r w:rsidRPr="00FA7742">
              <w:rPr>
                <w:rFonts w:cs="Times New Roman"/>
                <w:szCs w:val="28"/>
              </w:rPr>
              <w:t>Модуль воспитательной программы «Школьный урок»</w:t>
            </w:r>
          </w:p>
        </w:tc>
      </w:tr>
      <w:tr w:rsidR="00FA7742" w:rsidRPr="00FA7742" w:rsidTr="00ED3AAC">
        <w:trPr>
          <w:gridAfter w:val="2"/>
          <w:wAfter w:w="3042" w:type="dxa"/>
          <w:trHeight w:val="400"/>
        </w:trPr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>Модуль 1. Методология проектной исследовательской деятельности (16 часов)</w:t>
            </w:r>
          </w:p>
        </w:tc>
        <w:tc>
          <w:tcPr>
            <w:tcW w:w="1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742" w:rsidRPr="00FA7742" w:rsidRDefault="00FA7742" w:rsidP="00213A38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4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ED3AA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A7742" w:rsidRPr="00FA7742" w:rsidRDefault="00FA7742" w:rsidP="00ED3AA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A7742" w:rsidRPr="00FA7742" w:rsidRDefault="00FA7742" w:rsidP="00ED3AA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A7742" w:rsidRPr="00FA7742" w:rsidRDefault="00FA7742" w:rsidP="00ED3AA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</w:t>
            </w: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lastRenderedPageBreak/>
              <w:t>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FA7742" w:rsidRPr="00FA7742" w:rsidRDefault="00FA7742" w:rsidP="00ED3AA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FA7742" w:rsidRPr="00FA7742" w:rsidRDefault="00FA7742" w:rsidP="00ED3AAC">
            <w:pPr>
              <w:widowControl w:val="0"/>
              <w:numPr>
                <w:ilvl w:val="0"/>
                <w:numId w:val="23"/>
              </w:numPr>
              <w:tabs>
                <w:tab w:val="left" w:pos="998"/>
              </w:tabs>
              <w:ind w:firstLine="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поддержатьмотивацию</w:t>
            </w:r>
            <w:proofErr w:type="spellEnd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позитивныхмежличностных</w:t>
            </w:r>
            <w:proofErr w:type="spellEnd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FA7742" w:rsidRPr="00FA7742" w:rsidRDefault="00FA7742" w:rsidP="00ED3AAC">
            <w:pPr>
              <w:widowControl w:val="0"/>
              <w:numPr>
                <w:ilvl w:val="0"/>
                <w:numId w:val="23"/>
              </w:numPr>
              <w:tabs>
                <w:tab w:val="left" w:pos="998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организация шефства мотивированных и эрудированных учащихся над их неуспевающими одноклассниками, дающего школьникам </w:t>
            </w: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lastRenderedPageBreak/>
              <w:t>социально значимый опыт сотрудничества и взаимной помощи;</w:t>
            </w:r>
          </w:p>
          <w:p w:rsidR="00FA7742" w:rsidRPr="00FA7742" w:rsidRDefault="00FA7742" w:rsidP="00ED3AAC">
            <w:pPr>
              <w:widowControl w:val="0"/>
              <w:numPr>
                <w:ilvl w:val="0"/>
                <w:numId w:val="23"/>
              </w:numPr>
              <w:tabs>
                <w:tab w:val="left" w:pos="998"/>
              </w:tabs>
              <w:spacing w:after="300"/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proofErr w:type="gramStart"/>
            <w:r w:rsidRPr="00FA7742">
              <w:rPr>
                <w:rFonts w:eastAsia="№Е" w:cs="Times New Roman"/>
                <w:color w:val="000000"/>
                <w:szCs w:val="28"/>
              </w:rPr>
              <w:lastRenderedPageBreak/>
              <w:t>Тематический урок</w:t>
            </w:r>
            <w:proofErr w:type="gramEnd"/>
            <w:r w:rsidRPr="00FA7742">
              <w:rPr>
                <w:rFonts w:eastAsia="№Е" w:cs="Times New Roman"/>
                <w:color w:val="000000"/>
                <w:szCs w:val="28"/>
              </w:rPr>
              <w:t xml:space="preserve"> посвященный Году науки и технологий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Урок русского языка «</w:t>
            </w:r>
            <w:r w:rsidRPr="00FA7742">
              <w:rPr>
                <w:rFonts w:eastAsia="№Е" w:cs="Times New Roman"/>
                <w:szCs w:val="28"/>
              </w:rPr>
              <w:t>Жить на свете безграмотным трудно!», посвященный международному дню распространения грамотности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Урок математики «125 лет со дня рождения В.Л. Гончарова»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Урок математики «130 лет со дня рождения И.М.Виноградова»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Международный день жестовых языков</w:t>
            </w:r>
            <w:r w:rsidRPr="00FA7742">
              <w:rPr>
                <w:rFonts w:eastAsia="№Е" w:cs="Times New Roman"/>
                <w:b/>
                <w:color w:val="000000"/>
                <w:szCs w:val="28"/>
              </w:rPr>
              <w:t xml:space="preserve"> Международный день глухих</w:t>
            </w:r>
            <w:r w:rsidRPr="00FA7742">
              <w:rPr>
                <w:rFonts w:eastAsia="№Е" w:cs="Times New Roman"/>
                <w:color w:val="000000"/>
                <w:szCs w:val="28"/>
              </w:rPr>
              <w:t xml:space="preserve"> Всероссийский открытый урок «ОБЖ» (приуроченный ко Дню гражданской обороны Российской</w:t>
            </w: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Введение. Цели, задачи и содержание курса обучения.</w:t>
            </w:r>
          </w:p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Тренинг развития креативности и творческих способностей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Понятие «проект». Теоретические основы учебного проектирования. Типология проектов. Управление проектами.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Учебный проект: требования к структуре и содержанию.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Планирование учебного проекта.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Проектная и </w:t>
            </w: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исследовательская деятельность: точки соприкосновения. Виды исследовательских работ.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Основные понятия учебно-исследовательской деятельности.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  <w:trHeight w:val="40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40" w:lineRule="atLeast"/>
              <w:ind w:firstLine="0"/>
              <w:jc w:val="left"/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  <w:t>Методы эмпирического и теоретического исследования.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40" w:lineRule="atLeast"/>
              <w:ind w:firstLine="0"/>
              <w:jc w:val="center"/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b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b/>
                <w:color w:val="000000"/>
                <w:szCs w:val="28"/>
              </w:rPr>
            </w:pPr>
          </w:p>
        </w:tc>
      </w:tr>
      <w:tr w:rsidR="00ED3AAC" w:rsidRPr="00FA7742" w:rsidTr="00ED3AAC">
        <w:trPr>
          <w:gridAfter w:val="2"/>
          <w:wAfter w:w="3042" w:type="dxa"/>
          <w:trHeight w:val="20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AAC" w:rsidRPr="00FA7742" w:rsidRDefault="00ED3AAC" w:rsidP="00213A38">
            <w:pPr>
              <w:spacing w:line="20" w:lineRule="atLeast"/>
              <w:ind w:firstLine="0"/>
              <w:jc w:val="left"/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  <w:lastRenderedPageBreak/>
              <w:t>Практическое занятие по проектированию структуры индивидуального проекта (учебного исследования)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AAC" w:rsidRPr="00FA7742" w:rsidRDefault="00ED3AAC" w:rsidP="00213A38">
            <w:pPr>
              <w:spacing w:line="20" w:lineRule="atLeast"/>
              <w:ind w:firstLine="0"/>
              <w:jc w:val="center"/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AC" w:rsidRPr="00FA7742" w:rsidRDefault="00ED3AAC" w:rsidP="00213A38">
            <w:pPr>
              <w:spacing w:line="20" w:lineRule="atLeast"/>
              <w:jc w:val="center"/>
              <w:rPr>
                <w:rFonts w:eastAsia="№Е" w:cs="Times New Roman"/>
                <w:b/>
                <w:color w:val="000000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AAC" w:rsidRPr="00FA7742" w:rsidRDefault="00ED3AAC" w:rsidP="00FA7742">
            <w:pPr>
              <w:spacing w:line="20" w:lineRule="atLeast"/>
              <w:ind w:left="33" w:firstLine="317"/>
              <w:jc w:val="center"/>
              <w:rPr>
                <w:rFonts w:eastAsia="№Е" w:cs="Times New Roman"/>
                <w:b/>
                <w:color w:val="000000"/>
                <w:szCs w:val="28"/>
              </w:rPr>
            </w:pPr>
          </w:p>
        </w:tc>
      </w:tr>
      <w:tr w:rsidR="00FA7742" w:rsidRPr="00FA7742" w:rsidTr="009C3822">
        <w:trPr>
          <w:gridAfter w:val="1"/>
          <w:wAfter w:w="165" w:type="dxa"/>
          <w:trHeight w:val="20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 xml:space="preserve">Модуль 2. Информационные ресурсы проектной и исследовательской </w:t>
            </w:r>
            <w:r w:rsidRPr="00FA7742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lastRenderedPageBreak/>
              <w:t>деятельности (26 часов)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A7742" w:rsidRPr="00FA7742" w:rsidRDefault="00FA7742" w:rsidP="00213A38">
            <w:pPr>
              <w:spacing w:line="2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</w:t>
            </w: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lastRenderedPageBreak/>
              <w:t>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</w:t>
            </w: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lastRenderedPageBreak/>
              <w:t>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8"/>
              </w:tabs>
              <w:ind w:firstLine="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поддержатьмотивацию</w:t>
            </w:r>
            <w:proofErr w:type="spellEnd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позитивныхмежличностных</w:t>
            </w:r>
            <w:proofErr w:type="spellEnd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8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8"/>
              </w:tabs>
              <w:spacing w:after="300"/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</w:t>
            </w: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lastRenderedPageBreak/>
              <w:t>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lastRenderedPageBreak/>
              <w:t>Урок истории «День неизвестного солдата»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Международный день инвалидов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 xml:space="preserve">День добровольца 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lastRenderedPageBreak/>
              <w:t>Единый урок «Права человека»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 xml:space="preserve">Урок литературы «200 – </w:t>
            </w:r>
            <w:proofErr w:type="spellStart"/>
            <w:r w:rsidRPr="00FA7742">
              <w:rPr>
                <w:rFonts w:eastAsia="№Е" w:cs="Times New Roman"/>
                <w:color w:val="000000"/>
                <w:szCs w:val="28"/>
              </w:rPr>
              <w:t>летие</w:t>
            </w:r>
            <w:proofErr w:type="spellEnd"/>
            <w:r w:rsidRPr="00FA7742">
              <w:rPr>
                <w:rFonts w:eastAsia="№Е" w:cs="Times New Roman"/>
                <w:color w:val="000000"/>
                <w:szCs w:val="28"/>
              </w:rPr>
              <w:t xml:space="preserve"> со дня рождения Н.А.Некрасова»</w:t>
            </w:r>
          </w:p>
          <w:p w:rsidR="00FA7742" w:rsidRPr="00FA7742" w:rsidRDefault="00FA7742" w:rsidP="00FA7742">
            <w:pPr>
              <w:shd w:val="clear" w:color="auto" w:fill="FFFFFF"/>
              <w:ind w:left="33" w:firstLine="317"/>
              <w:rPr>
                <w:rFonts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Урок математики «165 лет со дня рождения И.И. Александрова»</w:t>
            </w:r>
            <w:r w:rsidRPr="00FA7742">
              <w:rPr>
                <w:rFonts w:cs="Times New Roman"/>
                <w:color w:val="000000"/>
                <w:szCs w:val="28"/>
              </w:rPr>
              <w:t xml:space="preserve"> 140 лет со дня рождения К.И. Чуковского</w:t>
            </w:r>
          </w:p>
          <w:p w:rsidR="00FA7742" w:rsidRPr="00FA7742" w:rsidRDefault="00FA7742" w:rsidP="00FA7742">
            <w:pPr>
              <w:snapToGrid w:val="0"/>
              <w:ind w:left="33" w:firstLine="317"/>
              <w:rPr>
                <w:rFonts w:eastAsia="Calibri" w:cs="Times New Roman"/>
                <w:color w:val="000000"/>
                <w:szCs w:val="28"/>
              </w:rPr>
            </w:pPr>
            <w:r w:rsidRPr="00FA7742">
              <w:rPr>
                <w:rFonts w:eastAsia="Calibri" w:cs="Times New Roman"/>
                <w:color w:val="000000"/>
                <w:szCs w:val="28"/>
              </w:rPr>
              <w:t>Гагаринский урок «</w:t>
            </w:r>
            <w:proofErr w:type="gramStart"/>
            <w:r w:rsidRPr="00FA7742">
              <w:rPr>
                <w:rFonts w:eastAsia="Calibri" w:cs="Times New Roman"/>
                <w:color w:val="000000"/>
                <w:szCs w:val="28"/>
              </w:rPr>
              <w:t>Космос  это</w:t>
            </w:r>
            <w:proofErr w:type="gramEnd"/>
            <w:r w:rsidRPr="00FA7742">
              <w:rPr>
                <w:rFonts w:eastAsia="Calibri" w:cs="Times New Roman"/>
                <w:color w:val="000000"/>
                <w:szCs w:val="28"/>
              </w:rPr>
              <w:t xml:space="preserve"> мы»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День местного самоуправления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Всероссийский открытый урок «ОБЖ» (день пожарной охраны)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Международный день борьбы за права инвалидов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Calibri" w:cs="Times New Roman"/>
                <w:szCs w:val="28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</w:tc>
        <w:tc>
          <w:tcPr>
            <w:tcW w:w="2877" w:type="dxa"/>
          </w:tcPr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lastRenderedPageBreak/>
              <w:t>Федерации)</w:t>
            </w:r>
          </w:p>
        </w:tc>
      </w:tr>
      <w:tr w:rsidR="00FA7742" w:rsidRPr="00FA7742" w:rsidTr="009C3822">
        <w:trPr>
          <w:gridAfter w:val="2"/>
          <w:wAfter w:w="3042" w:type="dxa"/>
          <w:trHeight w:val="20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2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Работа с информационными источниками. Поиск и систематизация информации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2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CA00CF">
        <w:trPr>
          <w:gridAfter w:val="2"/>
          <w:wAfter w:w="3042" w:type="dxa"/>
          <w:trHeight w:val="20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2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Информационные ресурсы на бумажных носителях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2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tcBorders>
              <w:left w:val="single" w:sz="8" w:space="0" w:color="000000"/>
              <w:right w:val="single" w:sz="4" w:space="0" w:color="auto"/>
            </w:tcBorders>
          </w:tcPr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CA00CF">
        <w:trPr>
          <w:gridAfter w:val="2"/>
          <w:wAfter w:w="3042" w:type="dxa"/>
          <w:trHeight w:val="20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2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Информационные ресурсы на электронных носителях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2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tcBorders>
              <w:left w:val="single" w:sz="8" w:space="0" w:color="000000"/>
              <w:right w:val="single" w:sz="4" w:space="0" w:color="auto"/>
            </w:tcBorders>
          </w:tcPr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CA00CF">
        <w:trPr>
          <w:gridAfter w:val="2"/>
          <w:wAfter w:w="3042" w:type="dxa"/>
          <w:trHeight w:val="20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2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Сетевые носители – источник информационных ресурсов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2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tcBorders>
              <w:left w:val="single" w:sz="8" w:space="0" w:color="000000"/>
              <w:right w:val="single" w:sz="4" w:space="0" w:color="auto"/>
            </w:tcBorders>
          </w:tcPr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CA00CF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Технологии визуализации и систематизации текстовой информации. Диаграммы и графики. Графы. Сравнительные таблицы. Опорные конспекты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tcBorders>
              <w:left w:val="single" w:sz="8" w:space="0" w:color="000000"/>
              <w:right w:val="single" w:sz="4" w:space="0" w:color="auto"/>
            </w:tcBorders>
          </w:tcPr>
          <w:p w:rsidR="00FA7742" w:rsidRPr="00FA7742" w:rsidRDefault="00FA7742" w:rsidP="00213A38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ind w:left="33" w:firstLine="317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FA7742" w:rsidRPr="00FA7742" w:rsidTr="00E77B14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 xml:space="preserve">Технологии визуализации и систематизации текстовой информации. Лучевые схемы-пауки и каузальные цепи. Интеллект-карты. Создание скетчей (визуальных заметок). </w:t>
            </w:r>
            <w:proofErr w:type="spellStart"/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Инфографика</w:t>
            </w:r>
            <w:proofErr w:type="spellEnd"/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. </w:t>
            </w:r>
            <w:proofErr w:type="spellStart"/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Скрайбинг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 w:val="restart"/>
            <w:tcBorders>
              <w:left w:val="single" w:sz="8" w:space="0" w:color="000000"/>
              <w:right w:val="single" w:sz="4" w:space="0" w:color="auto"/>
            </w:tcBorders>
          </w:tcPr>
          <w:p w:rsidR="00FA7742" w:rsidRPr="00FA7742" w:rsidRDefault="00FA7742" w:rsidP="00213A38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ind w:left="33" w:firstLine="317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FA7742" w:rsidRPr="00FA7742" w:rsidTr="00E77B14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Требования к оформлению проектной и исследовательской работы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:rsidR="00FA7742" w:rsidRPr="00FA7742" w:rsidRDefault="00FA7742" w:rsidP="0051616C">
            <w:pPr>
              <w:shd w:val="clear" w:color="auto" w:fill="FFFFFF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tabs>
                <w:tab w:val="left" w:pos="984"/>
              </w:tabs>
              <w:ind w:left="33" w:right="-1" w:firstLine="317"/>
              <w:rPr>
                <w:rFonts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Практическое занятие (тренинг) по применению технологий визуализации и систематизации текстовой информации (интеллект-карты, </w:t>
            </w:r>
            <w:proofErr w:type="spellStart"/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презенации</w:t>
            </w:r>
            <w:proofErr w:type="spellEnd"/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)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ind w:left="33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i/>
                <w:iCs/>
                <w:color w:val="000000"/>
                <w:szCs w:val="28"/>
                <w:lang w:eastAsia="ru-RU"/>
              </w:rPr>
              <w:t>Практические занятия. Оформление проектной (исследовательской) работы обучающегося: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5428" w:type="dxa"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rPr>
                <w:rFonts w:eastAsia="Calibri" w:cs="Times New Roman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ind w:left="33" w:firstLine="317"/>
              <w:rPr>
                <w:rFonts w:eastAsia="Calibri" w:cs="Times New Roman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Работа в библиотеке. </w:t>
            </w: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Изучение литературы по избранной теме. Работа над тезаурусом. Работа с понятийным аппаратом.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428" w:type="dxa"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ind w:left="33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Работа над содержанием. Работа над теоретической главой №1. Работа над теоретической главой №2.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rPr>
                <w:rFonts w:cs="Times New Roman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ind w:left="33" w:firstLine="317"/>
              <w:rPr>
                <w:rFonts w:cs="Times New Roman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Составление плана исследовательской (творческой) деятельности. Опытно-экспериментальная деятельность.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ind w:left="33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Обработка полученного материала. Опытно-экспериментальная деятельность. Работа над описанием экспериментальной (исследовательской) части.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ind w:left="33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Опытно-экспериментальная деятельность. Работа над заключением </w:t>
            </w: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(выводами)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rPr>
                <w:rFonts w:eastAsia="Calibri" w:cs="Times New Roman"/>
                <w:color w:val="000000"/>
                <w:szCs w:val="28"/>
                <w:shd w:val="clear" w:color="auto" w:fill="FFFFFF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ind w:left="33" w:firstLine="317"/>
              <w:rPr>
                <w:rFonts w:eastAsia="Calibri" w:cs="Times New Roman"/>
                <w:color w:val="000000"/>
                <w:szCs w:val="28"/>
                <w:shd w:val="clear" w:color="auto" w:fill="FFFFFF"/>
              </w:rPr>
            </w:pPr>
          </w:p>
        </w:tc>
      </w:tr>
      <w:tr w:rsidR="00FA7742" w:rsidRPr="00FA7742" w:rsidTr="00FA7742">
        <w:tc>
          <w:tcPr>
            <w:tcW w:w="48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lastRenderedPageBreak/>
              <w:t>Модуль 3 Коммуникативные навыки (12 часов)</w:t>
            </w:r>
          </w:p>
        </w:tc>
        <w:tc>
          <w:tcPr>
            <w:tcW w:w="105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spacing w:line="0" w:lineRule="atLeast"/>
              <w:ind w:left="33" w:firstLine="317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042" w:type="dxa"/>
            <w:gridSpan w:val="2"/>
          </w:tcPr>
          <w:p w:rsidR="00FA7742" w:rsidRPr="00FA7742" w:rsidRDefault="00FA7742" w:rsidP="0051616C">
            <w:pPr>
              <w:shd w:val="clear" w:color="auto" w:fill="FFFFFF"/>
              <w:rPr>
                <w:rFonts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Коммуникативная деятельность.</w:t>
            </w:r>
            <w:r w:rsidRPr="00FA7742">
              <w:rPr>
                <w:rFonts w:eastAsia="Times New Roman" w:cs="Times New Roman"/>
                <w:i/>
                <w:iCs/>
                <w:color w:val="000000"/>
                <w:szCs w:val="28"/>
                <w:lang w:eastAsia="ru-RU"/>
              </w:rPr>
              <w:t> </w:t>
            </w: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Формы и принципы делового общения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</w:t>
            </w: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lastRenderedPageBreak/>
              <w:t>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8"/>
              </w:tabs>
              <w:ind w:firstLine="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поддержатьмотивацию</w:t>
            </w:r>
            <w:proofErr w:type="spellEnd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позитивныхмежличностных</w:t>
            </w:r>
            <w:proofErr w:type="spellEnd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8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</w:t>
            </w: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lastRenderedPageBreak/>
              <w:t>взаимной помощи;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8"/>
              </w:tabs>
              <w:spacing w:after="300"/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FA7742" w:rsidRPr="00FA7742" w:rsidRDefault="00FA7742" w:rsidP="00FA7742">
            <w:pPr>
              <w:widowControl w:val="0"/>
              <w:tabs>
                <w:tab w:val="left" w:pos="2128"/>
              </w:tabs>
              <w:ind w:right="-1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ab/>
            </w:r>
          </w:p>
        </w:tc>
        <w:tc>
          <w:tcPr>
            <w:tcW w:w="510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shd w:val="clear" w:color="auto" w:fill="FFFFFF"/>
              <w:ind w:left="33" w:firstLine="317"/>
              <w:rPr>
                <w:rFonts w:cs="Times New Roman"/>
                <w:color w:val="000000"/>
                <w:szCs w:val="28"/>
              </w:rPr>
            </w:pPr>
            <w:r w:rsidRPr="00FA7742">
              <w:rPr>
                <w:rFonts w:cs="Times New Roman"/>
                <w:color w:val="000000"/>
                <w:szCs w:val="28"/>
              </w:rPr>
              <w:lastRenderedPageBreak/>
              <w:t>140 лет со дня рождения К.И. Чуковского</w:t>
            </w:r>
          </w:p>
          <w:p w:rsidR="00FA7742" w:rsidRPr="00FA7742" w:rsidRDefault="00FA7742" w:rsidP="00FA7742">
            <w:pPr>
              <w:snapToGrid w:val="0"/>
              <w:ind w:left="33" w:firstLine="317"/>
              <w:rPr>
                <w:rFonts w:eastAsia="Calibri" w:cs="Times New Roman"/>
                <w:color w:val="000000"/>
                <w:szCs w:val="28"/>
              </w:rPr>
            </w:pPr>
            <w:r w:rsidRPr="00FA7742">
              <w:rPr>
                <w:rFonts w:eastAsia="Calibri" w:cs="Times New Roman"/>
                <w:color w:val="000000"/>
                <w:szCs w:val="28"/>
              </w:rPr>
              <w:t>Гагаринский урок «</w:t>
            </w:r>
            <w:proofErr w:type="gramStart"/>
            <w:r w:rsidRPr="00FA7742">
              <w:rPr>
                <w:rFonts w:eastAsia="Calibri" w:cs="Times New Roman"/>
                <w:color w:val="000000"/>
                <w:szCs w:val="28"/>
              </w:rPr>
              <w:t>Космос  это</w:t>
            </w:r>
            <w:proofErr w:type="gramEnd"/>
            <w:r w:rsidRPr="00FA7742">
              <w:rPr>
                <w:rFonts w:eastAsia="Calibri" w:cs="Times New Roman"/>
                <w:color w:val="000000"/>
                <w:szCs w:val="28"/>
              </w:rPr>
              <w:t xml:space="preserve"> мы»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День местного самоуправления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Всероссийский открытый урок «ОБЖ» (день пожарной охраны)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Международный день борьбы за права инвалидов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Calibri" w:cs="Times New Roman"/>
                <w:szCs w:val="28"/>
              </w:rPr>
              <w:t>Уроки мужества «Этих дней не смолкнет слава…» с участием ветеранов ВОВ, тружеников тыла, детей войны</w:t>
            </w:r>
            <w:r w:rsidRPr="00FA7742">
              <w:rPr>
                <w:rFonts w:eastAsia="№Е" w:cs="Times New Roman"/>
                <w:color w:val="000000"/>
                <w:szCs w:val="28"/>
              </w:rPr>
              <w:t xml:space="preserve"> Международный день семьи</w:t>
            </w:r>
          </w:p>
          <w:p w:rsidR="00FA7742" w:rsidRPr="00FA7742" w:rsidRDefault="00FA7742" w:rsidP="00FA7742">
            <w:pPr>
              <w:widowControl w:val="0"/>
              <w:tabs>
                <w:tab w:val="left" w:pos="984"/>
              </w:tabs>
              <w:ind w:left="33" w:right="-1" w:firstLine="317"/>
              <w:rPr>
                <w:rFonts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День славянской письменности и культуры</w:t>
            </w: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Стратегии группового взаимодействия. Аргументация. Спор. Дискуссия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widowControl w:val="0"/>
              <w:tabs>
                <w:tab w:val="left" w:pos="984"/>
              </w:tabs>
              <w:ind w:right="-1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tabs>
                <w:tab w:val="left" w:pos="984"/>
              </w:tabs>
              <w:ind w:left="33" w:right="-1" w:firstLine="317"/>
              <w:rPr>
                <w:rFonts w:eastAsia="Calibri"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Практическое занятие. Дискуссия.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widowControl w:val="0"/>
              <w:tabs>
                <w:tab w:val="left" w:pos="984"/>
              </w:tabs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tabs>
                <w:tab w:val="left" w:pos="984"/>
              </w:tabs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Практическое занятие. Дебаты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widowControl w:val="0"/>
              <w:tabs>
                <w:tab w:val="left" w:pos="984"/>
              </w:tabs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tabs>
                <w:tab w:val="left" w:pos="984"/>
              </w:tabs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Публичное выступление: от подготовки до реализации.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widowControl w:val="0"/>
              <w:tabs>
                <w:tab w:val="left" w:pos="984"/>
              </w:tabs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tabs>
                <w:tab w:val="left" w:pos="984"/>
              </w:tabs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  <w:trHeight w:val="2191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i/>
                <w:iCs/>
                <w:color w:val="000000"/>
                <w:szCs w:val="28"/>
                <w:lang w:eastAsia="ru-RU"/>
              </w:rPr>
              <w:t>Практическое занятие. </w:t>
            </w: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Публичное выступление.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widowControl w:val="0"/>
              <w:tabs>
                <w:tab w:val="left" w:pos="984"/>
              </w:tabs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tabs>
                <w:tab w:val="left" w:pos="984"/>
              </w:tabs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lastRenderedPageBreak/>
              <w:t>Модуль 4 Защита результатов проектной и исследовательской деятельности (6 часов)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4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побуждение школьников соблюдать на уроке общепринятые нормы поведения, правила общения со старшими (учителями) </w:t>
            </w: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lastRenderedPageBreak/>
              <w:t>и сверстниками (школьниками), принципы учебной дисциплины и самоорганизации;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</w:t>
            </w: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lastRenderedPageBreak/>
              <w:t>которые учат школьников командной работе и взаимодействию с другими детьми;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8"/>
              </w:tabs>
              <w:ind w:firstLine="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поддержатьмотивацию</w:t>
            </w:r>
            <w:proofErr w:type="spellEnd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позитивныхмежличностных</w:t>
            </w:r>
            <w:proofErr w:type="spellEnd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8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8"/>
              </w:tabs>
              <w:spacing w:after="300"/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</w:t>
            </w: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lastRenderedPageBreak/>
              <w:t>аргументирования и отстаивания своей точки зрения.</w:t>
            </w:r>
          </w:p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proofErr w:type="gramStart"/>
            <w:r w:rsidRPr="00FA7742">
              <w:rPr>
                <w:rFonts w:eastAsia="№Е" w:cs="Times New Roman"/>
                <w:color w:val="000000"/>
                <w:szCs w:val="28"/>
              </w:rPr>
              <w:lastRenderedPageBreak/>
              <w:t>Тематический урок</w:t>
            </w:r>
            <w:proofErr w:type="gramEnd"/>
            <w:r w:rsidRPr="00FA7742">
              <w:rPr>
                <w:rFonts w:eastAsia="№Е" w:cs="Times New Roman"/>
                <w:color w:val="000000"/>
                <w:szCs w:val="28"/>
              </w:rPr>
              <w:t xml:space="preserve"> посвященный Году науки и технологий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Урок русского языка «</w:t>
            </w:r>
            <w:r w:rsidRPr="00FA7742">
              <w:rPr>
                <w:rFonts w:eastAsia="№Е" w:cs="Times New Roman"/>
                <w:szCs w:val="28"/>
              </w:rPr>
              <w:t>Жить на свете безграмотным трудно!», посвященный международному дню распространения грамотности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 xml:space="preserve">Урок математики «125 лет со дня </w:t>
            </w:r>
            <w:r w:rsidRPr="00FA7742">
              <w:rPr>
                <w:rFonts w:eastAsia="№Е" w:cs="Times New Roman"/>
                <w:color w:val="000000"/>
                <w:szCs w:val="28"/>
              </w:rPr>
              <w:lastRenderedPageBreak/>
              <w:t>рождения В.Л. Гончарова»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Урок математики «130 лет со дня рождения И.М.Виноградова»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Международный день жестовых языков</w:t>
            </w:r>
            <w:r w:rsidRPr="00FA7742">
              <w:rPr>
                <w:rFonts w:eastAsia="№Е" w:cs="Times New Roman"/>
                <w:b/>
                <w:color w:val="000000"/>
                <w:szCs w:val="28"/>
              </w:rPr>
              <w:t xml:space="preserve"> Международный день глухих</w:t>
            </w:r>
            <w:r w:rsidRPr="00FA7742">
              <w:rPr>
                <w:rFonts w:eastAsia="№Е" w:cs="Times New Roman"/>
                <w:color w:val="000000"/>
                <w:szCs w:val="28"/>
              </w:rPr>
              <w:t xml:space="preserve"> Всероссийский открытый урок «ОБЖ» (приуроченный ко Дню гражданской обороны Российской</w:t>
            </w: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Предзащита проекта (исследования). Индивидуальные консультации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</w:p>
        </w:tc>
      </w:tr>
      <w:tr w:rsidR="00FA7742" w:rsidRPr="00FA7742" w:rsidTr="00D426B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Представление результатов учебного </w:t>
            </w: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проекта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213A38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ind w:left="33" w:firstLine="317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FA7742" w:rsidRPr="00FA7742" w:rsidTr="00D426B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Представление результатов учебного исследования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742" w:rsidRPr="00FA7742" w:rsidRDefault="00FA7742" w:rsidP="00213A38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ind w:left="33" w:firstLine="317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lastRenderedPageBreak/>
              <w:t>Модуль 5. Рефлексия проектной деятельности (8 часов)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4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</w:t>
            </w: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lastRenderedPageBreak/>
              <w:t>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8"/>
              </w:tabs>
              <w:ind w:firstLine="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поддержатьмотивацию</w:t>
            </w:r>
            <w:proofErr w:type="spellEnd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позитивныхмежличностных</w:t>
            </w:r>
            <w:proofErr w:type="spellEnd"/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8"/>
              </w:tabs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 xml:space="preserve">организация шефства мотивированных и эрудированных учащихся над их неуспевающими одноклассниками, дающего школьникам </w:t>
            </w: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lastRenderedPageBreak/>
              <w:t>социально значимый опыт сотрудничества и взаимной помощи;</w:t>
            </w:r>
          </w:p>
          <w:p w:rsidR="00FA7742" w:rsidRPr="00FA7742" w:rsidRDefault="00FA7742" w:rsidP="0051616C">
            <w:pPr>
              <w:widowControl w:val="0"/>
              <w:numPr>
                <w:ilvl w:val="0"/>
                <w:numId w:val="23"/>
              </w:numPr>
              <w:tabs>
                <w:tab w:val="left" w:pos="998"/>
              </w:tabs>
              <w:spacing w:after="300"/>
              <w:ind w:firstLine="600"/>
              <w:rPr>
                <w:rFonts w:eastAsia="Times New Roman" w:cs="Times New Roman"/>
                <w:szCs w:val="28"/>
                <w:lang w:eastAsia="ru-RU" w:bidi="ru-RU"/>
              </w:rPr>
            </w:pPr>
            <w:r w:rsidRPr="00FA7742">
              <w:rPr>
                <w:rFonts w:eastAsia="Times New Roman" w:cs="Times New Roman"/>
                <w:szCs w:val="28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FA7742" w:rsidRPr="00FA7742" w:rsidRDefault="00FA7742" w:rsidP="0051616C">
            <w:pPr>
              <w:widowControl w:val="0"/>
              <w:ind w:right="-1"/>
              <w:rPr>
                <w:rFonts w:eastAsia="№Е" w:cs="Times New Roman"/>
                <w:color w:val="000000"/>
                <w:szCs w:val="28"/>
              </w:rPr>
            </w:pPr>
          </w:p>
        </w:tc>
        <w:tc>
          <w:tcPr>
            <w:tcW w:w="510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FA7742">
            <w:pPr>
              <w:shd w:val="clear" w:color="auto" w:fill="FFFFFF"/>
              <w:ind w:left="33" w:firstLine="317"/>
              <w:rPr>
                <w:rFonts w:cs="Times New Roman"/>
                <w:color w:val="000000"/>
                <w:szCs w:val="28"/>
              </w:rPr>
            </w:pPr>
            <w:r w:rsidRPr="00FA7742">
              <w:rPr>
                <w:rFonts w:cs="Times New Roman"/>
                <w:color w:val="000000"/>
                <w:szCs w:val="28"/>
              </w:rPr>
              <w:lastRenderedPageBreak/>
              <w:t>140 лет со дня рождения К.И. Чуковского</w:t>
            </w:r>
          </w:p>
          <w:p w:rsidR="00FA7742" w:rsidRPr="00FA7742" w:rsidRDefault="00FA7742" w:rsidP="00FA7742">
            <w:pPr>
              <w:snapToGrid w:val="0"/>
              <w:ind w:left="33" w:firstLine="317"/>
              <w:rPr>
                <w:rFonts w:eastAsia="Calibri" w:cs="Times New Roman"/>
                <w:color w:val="000000"/>
                <w:szCs w:val="28"/>
              </w:rPr>
            </w:pPr>
            <w:r w:rsidRPr="00FA7742">
              <w:rPr>
                <w:rFonts w:eastAsia="Calibri" w:cs="Times New Roman"/>
                <w:color w:val="000000"/>
                <w:szCs w:val="28"/>
              </w:rPr>
              <w:t>Гагаринский урок «</w:t>
            </w:r>
            <w:proofErr w:type="gramStart"/>
            <w:r w:rsidRPr="00FA7742">
              <w:rPr>
                <w:rFonts w:eastAsia="Calibri" w:cs="Times New Roman"/>
                <w:color w:val="000000"/>
                <w:szCs w:val="28"/>
              </w:rPr>
              <w:t>Космос  это</w:t>
            </w:r>
            <w:proofErr w:type="gramEnd"/>
            <w:r w:rsidRPr="00FA7742">
              <w:rPr>
                <w:rFonts w:eastAsia="Calibri" w:cs="Times New Roman"/>
                <w:color w:val="000000"/>
                <w:szCs w:val="28"/>
              </w:rPr>
              <w:t xml:space="preserve"> мы»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День местного самоуправления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Всероссийский открытый урок «ОБЖ» (день пожарной охраны)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Международный день борьбы за права инвалидов</w:t>
            </w:r>
          </w:p>
          <w:p w:rsidR="00FA7742" w:rsidRPr="00FA7742" w:rsidRDefault="00FA7742" w:rsidP="00FA7742">
            <w:pPr>
              <w:widowControl w:val="0"/>
              <w:ind w:left="33" w:right="-1" w:firstLine="317"/>
              <w:rPr>
                <w:rFonts w:eastAsia="№Е" w:cs="Times New Roman"/>
                <w:color w:val="000000"/>
                <w:szCs w:val="28"/>
              </w:rPr>
            </w:pPr>
            <w:r w:rsidRPr="00FA7742">
              <w:rPr>
                <w:rFonts w:eastAsia="Calibri" w:cs="Times New Roman"/>
                <w:szCs w:val="28"/>
              </w:rPr>
              <w:t>Уроки мужества «Этих дней не смолкнет слава…» с участием ветеранов ВОВ, тружеников тыла, детей войны</w:t>
            </w:r>
            <w:r w:rsidRPr="00FA7742">
              <w:rPr>
                <w:rFonts w:eastAsia="№Е" w:cs="Times New Roman"/>
                <w:color w:val="000000"/>
                <w:szCs w:val="28"/>
              </w:rPr>
              <w:t xml:space="preserve"> Международный день семьи</w:t>
            </w:r>
          </w:p>
          <w:p w:rsidR="00FA7742" w:rsidRPr="00FA7742" w:rsidRDefault="00FA7742" w:rsidP="00FA7742">
            <w:pPr>
              <w:spacing w:line="0" w:lineRule="atLeast"/>
              <w:ind w:left="33" w:firstLine="317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№Е" w:cs="Times New Roman"/>
                <w:color w:val="000000"/>
                <w:szCs w:val="28"/>
              </w:rPr>
              <w:t>День славянской письменности и культуры</w:t>
            </w: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Оценка учебного проекта (учебного исследования)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213A38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ind w:left="33" w:firstLine="317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Основные положения Государственной системы стандартизации Российской Федерации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213A38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ind w:left="33" w:firstLine="317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Государственная система стандартизации. Документы в области стандартизации.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A7742" w:rsidRPr="00FA7742" w:rsidRDefault="00FA7742" w:rsidP="00213A38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ind w:left="33" w:firstLine="317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FA7742" w:rsidRPr="00FA7742" w:rsidTr="00ED3AAC">
        <w:trPr>
          <w:gridAfter w:val="2"/>
          <w:wAfter w:w="3042" w:type="dxa"/>
        </w:trPr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Обобщение знаний по курсу «Индивидуальный проект». Подведение итогов курса.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213A38">
            <w:pPr>
              <w:spacing w:line="0" w:lineRule="atLeast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7742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54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742" w:rsidRPr="00FA7742" w:rsidRDefault="00FA7742" w:rsidP="00213A38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742" w:rsidRPr="00FA7742" w:rsidRDefault="00FA7742" w:rsidP="00FA7742">
            <w:pPr>
              <w:ind w:left="33" w:firstLine="317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</w:tbl>
    <w:p w:rsidR="003163EC" w:rsidRDefault="003163EC" w:rsidP="00097E25">
      <w:pPr>
        <w:pStyle w:val="a6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:rsidR="00ED3AAC" w:rsidRDefault="00ED3AAC" w:rsidP="003163EC">
      <w:pPr>
        <w:pStyle w:val="Style1"/>
        <w:widowControl/>
        <w:spacing w:line="240" w:lineRule="auto"/>
        <w:ind w:firstLine="0"/>
        <w:jc w:val="right"/>
        <w:rPr>
          <w:rStyle w:val="FontStyle72"/>
          <w:i/>
        </w:rPr>
        <w:sectPr w:rsidR="00ED3AAC" w:rsidSect="00FA7742">
          <w:pgSz w:w="16834" w:h="11909" w:orient="landscape"/>
          <w:pgMar w:top="1701" w:right="1134" w:bottom="567" w:left="1134" w:header="0" w:footer="6" w:gutter="0"/>
          <w:cols w:space="720"/>
          <w:noEndnote/>
          <w:titlePg/>
          <w:docGrid w:linePitch="381"/>
        </w:sectPr>
      </w:pPr>
    </w:p>
    <w:p w:rsidR="00D12025" w:rsidRPr="00097E25" w:rsidRDefault="00D12025" w:rsidP="00874B8B">
      <w:pPr>
        <w:pStyle w:val="Style1"/>
        <w:widowControl/>
        <w:spacing w:line="240" w:lineRule="auto"/>
        <w:ind w:firstLine="0"/>
        <w:jc w:val="right"/>
        <w:rPr>
          <w:b/>
          <w:bCs/>
          <w:szCs w:val="28"/>
        </w:rPr>
      </w:pPr>
    </w:p>
    <w:sectPr w:rsidR="00D12025" w:rsidRPr="00097E25" w:rsidSect="00713E27">
      <w:pgSz w:w="11909" w:h="16834"/>
      <w:pgMar w:top="1134" w:right="569" w:bottom="1134" w:left="1701" w:header="0" w:footer="3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3DF" w:rsidRDefault="00E913DF">
      <w:r>
        <w:separator/>
      </w:r>
    </w:p>
  </w:endnote>
  <w:endnote w:type="continuationSeparator" w:id="0">
    <w:p w:rsidR="00E913DF" w:rsidRDefault="00E91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E27" w:rsidRDefault="006B67C6" w:rsidP="00213A38">
    <w:pPr>
      <w:pStyle w:val="af"/>
      <w:framePr w:wrap="around" w:vAnchor="text" w:hAnchor="margin" w:xAlign="right" w:y="1"/>
      <w:rPr>
        <w:rStyle w:val="af1"/>
        <w:rFonts w:eastAsia="Century Schoolbook"/>
      </w:rPr>
    </w:pPr>
    <w:r>
      <w:rPr>
        <w:rStyle w:val="af1"/>
        <w:rFonts w:eastAsia="Century Schoolbook"/>
      </w:rPr>
      <w:fldChar w:fldCharType="begin"/>
    </w:r>
    <w:r w:rsidR="00713E27">
      <w:rPr>
        <w:rStyle w:val="af1"/>
        <w:rFonts w:eastAsia="Century Schoolbook"/>
      </w:rPr>
      <w:instrText xml:space="preserve">PAGE  </w:instrText>
    </w:r>
    <w:r>
      <w:rPr>
        <w:rStyle w:val="af1"/>
        <w:rFonts w:eastAsia="Century Schoolbook"/>
      </w:rPr>
      <w:fldChar w:fldCharType="separate"/>
    </w:r>
    <w:r w:rsidR="00713E27">
      <w:rPr>
        <w:rStyle w:val="af1"/>
        <w:rFonts w:eastAsia="Century Schoolbook"/>
        <w:noProof/>
      </w:rPr>
      <w:t>1</w:t>
    </w:r>
    <w:r>
      <w:rPr>
        <w:rStyle w:val="af1"/>
        <w:rFonts w:eastAsia="Century Schoolbook"/>
      </w:rPr>
      <w:fldChar w:fldCharType="end"/>
    </w:r>
  </w:p>
  <w:p w:rsidR="00713E27" w:rsidRDefault="00713E27" w:rsidP="00213A38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E27" w:rsidRDefault="00713E27" w:rsidP="00213A38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3DF" w:rsidRDefault="00E913DF">
      <w:r>
        <w:separator/>
      </w:r>
    </w:p>
  </w:footnote>
  <w:footnote w:type="continuationSeparator" w:id="0">
    <w:p w:rsidR="00E913DF" w:rsidRDefault="00E91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34A9"/>
    <w:multiLevelType w:val="multilevel"/>
    <w:tmpl w:val="ECCAAC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E03B27"/>
    <w:multiLevelType w:val="multilevel"/>
    <w:tmpl w:val="F990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B50E05"/>
    <w:multiLevelType w:val="multilevel"/>
    <w:tmpl w:val="EF6EF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B80F58"/>
    <w:multiLevelType w:val="hybridMultilevel"/>
    <w:tmpl w:val="0FA6B9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A2636"/>
    <w:multiLevelType w:val="hybridMultilevel"/>
    <w:tmpl w:val="3C90E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312C3"/>
    <w:multiLevelType w:val="multilevel"/>
    <w:tmpl w:val="EC7CE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9F071D"/>
    <w:multiLevelType w:val="multilevel"/>
    <w:tmpl w:val="0E24F63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570365"/>
    <w:multiLevelType w:val="multilevel"/>
    <w:tmpl w:val="ECA63A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FC05F0"/>
    <w:multiLevelType w:val="multilevel"/>
    <w:tmpl w:val="F3EC60F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F71E49"/>
    <w:multiLevelType w:val="multilevel"/>
    <w:tmpl w:val="418E4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9F1D55"/>
    <w:multiLevelType w:val="hybridMultilevel"/>
    <w:tmpl w:val="E62CD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934C03"/>
    <w:multiLevelType w:val="multilevel"/>
    <w:tmpl w:val="9BDE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E52316"/>
    <w:multiLevelType w:val="multilevel"/>
    <w:tmpl w:val="92D69C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B703191"/>
    <w:multiLevelType w:val="multilevel"/>
    <w:tmpl w:val="9DA673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A4777E"/>
    <w:multiLevelType w:val="hybridMultilevel"/>
    <w:tmpl w:val="014C03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B21400"/>
    <w:multiLevelType w:val="hybridMultilevel"/>
    <w:tmpl w:val="DDEE7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35395"/>
    <w:multiLevelType w:val="multilevel"/>
    <w:tmpl w:val="93B074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52B7B31"/>
    <w:multiLevelType w:val="multilevel"/>
    <w:tmpl w:val="A8D0C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FC3E8F"/>
    <w:multiLevelType w:val="multilevel"/>
    <w:tmpl w:val="5D1A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695308"/>
    <w:multiLevelType w:val="multilevel"/>
    <w:tmpl w:val="63368DF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A471DD"/>
    <w:multiLevelType w:val="multilevel"/>
    <w:tmpl w:val="0C30F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235360"/>
    <w:multiLevelType w:val="multilevel"/>
    <w:tmpl w:val="7E6C7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3"/>
  </w:num>
  <w:num w:numId="5">
    <w:abstractNumId w:val="15"/>
  </w:num>
  <w:num w:numId="6">
    <w:abstractNumId w:val="8"/>
  </w:num>
  <w:num w:numId="7">
    <w:abstractNumId w:val="13"/>
  </w:num>
  <w:num w:numId="8">
    <w:abstractNumId w:val="17"/>
  </w:num>
  <w:num w:numId="9">
    <w:abstractNumId w:val="9"/>
  </w:num>
  <w:num w:numId="10">
    <w:abstractNumId w:val="20"/>
  </w:num>
  <w:num w:numId="11">
    <w:abstractNumId w:val="7"/>
  </w:num>
  <w:num w:numId="12">
    <w:abstractNumId w:val="5"/>
  </w:num>
  <w:num w:numId="13">
    <w:abstractNumId w:val="0"/>
  </w:num>
  <w:num w:numId="14">
    <w:abstractNumId w:val="14"/>
  </w:num>
  <w:num w:numId="15">
    <w:abstractNumId w:val="1"/>
  </w:num>
  <w:num w:numId="16">
    <w:abstractNumId w:val="21"/>
  </w:num>
  <w:num w:numId="17">
    <w:abstractNumId w:val="22"/>
  </w:num>
  <w:num w:numId="18">
    <w:abstractNumId w:val="19"/>
  </w:num>
  <w:num w:numId="19">
    <w:abstractNumId w:val="10"/>
  </w:num>
  <w:num w:numId="20">
    <w:abstractNumId w:val="18"/>
  </w:num>
  <w:num w:numId="21">
    <w:abstractNumId w:val="2"/>
  </w:num>
  <w:num w:numId="22">
    <w:abstractNumId w:val="1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88E"/>
    <w:rsid w:val="000173AB"/>
    <w:rsid w:val="00030D21"/>
    <w:rsid w:val="00097E25"/>
    <w:rsid w:val="00101AE3"/>
    <w:rsid w:val="00213A38"/>
    <w:rsid w:val="003163EC"/>
    <w:rsid w:val="00317A35"/>
    <w:rsid w:val="00533876"/>
    <w:rsid w:val="005E2F27"/>
    <w:rsid w:val="005E596F"/>
    <w:rsid w:val="006B67C6"/>
    <w:rsid w:val="006F6649"/>
    <w:rsid w:val="00713E27"/>
    <w:rsid w:val="00740FB2"/>
    <w:rsid w:val="007C3F34"/>
    <w:rsid w:val="007C505B"/>
    <w:rsid w:val="0083657A"/>
    <w:rsid w:val="00874B8B"/>
    <w:rsid w:val="008D0651"/>
    <w:rsid w:val="00A94960"/>
    <w:rsid w:val="00AA2916"/>
    <w:rsid w:val="00BA302A"/>
    <w:rsid w:val="00D01EA5"/>
    <w:rsid w:val="00D12025"/>
    <w:rsid w:val="00D47B4A"/>
    <w:rsid w:val="00D56676"/>
    <w:rsid w:val="00D96C85"/>
    <w:rsid w:val="00DA6E3A"/>
    <w:rsid w:val="00E4056B"/>
    <w:rsid w:val="00E913DF"/>
    <w:rsid w:val="00ED3AAC"/>
    <w:rsid w:val="00F16B2F"/>
    <w:rsid w:val="00F61EAC"/>
    <w:rsid w:val="00F6688E"/>
    <w:rsid w:val="00FA7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37424"/>
  <w15:docId w15:val="{937ECFE3-9FE4-4D79-BDA7-FB675716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960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5pt">
    <w:name w:val="Основной текст + 8;5 pt"/>
    <w:basedOn w:val="a0"/>
    <w:rsid w:val="00F6688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pt">
    <w:name w:val="Основной текст + 9 pt;Курсив"/>
    <w:basedOn w:val="a0"/>
    <w:rsid w:val="00F6688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4">
    <w:name w:val="Основной текст + Курсив"/>
    <w:basedOn w:val="a0"/>
    <w:rsid w:val="00F6688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pt">
    <w:name w:val="Основной текст + 8 pt"/>
    <w:basedOn w:val="a0"/>
    <w:rsid w:val="00F6688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5pt0">
    <w:name w:val="Основной текст + 8;5 pt;Курсив"/>
    <w:basedOn w:val="a0"/>
    <w:rsid w:val="00F6688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5pt1">
    <w:name w:val="Основной текст + 8;5 pt;Полужирный"/>
    <w:basedOn w:val="a0"/>
    <w:rsid w:val="00F6688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MSReferenceSansSerif7pt">
    <w:name w:val="Основной текст + MS Reference Sans Serif;7 pt"/>
    <w:basedOn w:val="a0"/>
    <w:rsid w:val="00F6688E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styleId="a5">
    <w:name w:val="List Paragraph"/>
    <w:basedOn w:val="a"/>
    <w:uiPriority w:val="34"/>
    <w:qFormat/>
    <w:rsid w:val="00F6688E"/>
    <w:pPr>
      <w:ind w:left="720"/>
      <w:contextualSpacing/>
    </w:pPr>
  </w:style>
  <w:style w:type="paragraph" w:styleId="a6">
    <w:name w:val="No Spacing"/>
    <w:link w:val="a7"/>
    <w:qFormat/>
    <w:rsid w:val="00D12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D120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_"/>
    <w:basedOn w:val="a0"/>
    <w:link w:val="3"/>
    <w:rsid w:val="00D12025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8"/>
    <w:rsid w:val="00D12025"/>
    <w:pPr>
      <w:widowControl w:val="0"/>
      <w:shd w:val="clear" w:color="auto" w:fill="FFFFFF"/>
      <w:spacing w:before="60" w:line="245" w:lineRule="exact"/>
      <w:ind w:firstLine="0"/>
    </w:pPr>
    <w:rPr>
      <w:rFonts w:ascii="Century Schoolbook" w:eastAsia="Century Schoolbook" w:hAnsi="Century Schoolbook" w:cs="Century Schoolbook"/>
      <w:color w:val="auto"/>
      <w:sz w:val="21"/>
      <w:szCs w:val="21"/>
    </w:rPr>
  </w:style>
  <w:style w:type="character" w:customStyle="1" w:styleId="a9">
    <w:name w:val="Колонтитул_"/>
    <w:basedOn w:val="a0"/>
    <w:rsid w:val="00317A3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">
    <w:name w:val="Заголовок №2_"/>
    <w:basedOn w:val="a0"/>
    <w:link w:val="20"/>
    <w:rsid w:val="00317A35"/>
    <w:rPr>
      <w:rFonts w:ascii="Tahoma" w:eastAsia="Tahoma" w:hAnsi="Tahoma" w:cs="Tahoma"/>
      <w:spacing w:val="10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17A35"/>
    <w:rPr>
      <w:rFonts w:ascii="Tahoma" w:eastAsia="Tahoma" w:hAnsi="Tahoma" w:cs="Tahoma"/>
      <w:spacing w:val="10"/>
      <w:sz w:val="21"/>
      <w:szCs w:val="21"/>
      <w:shd w:val="clear" w:color="auto" w:fill="FFFFFF"/>
    </w:rPr>
  </w:style>
  <w:style w:type="character" w:customStyle="1" w:styleId="50pt">
    <w:name w:val="Основной текст (5) + Курсив;Интервал 0 pt"/>
    <w:basedOn w:val="5"/>
    <w:rsid w:val="00317A35"/>
    <w:rPr>
      <w:rFonts w:ascii="Tahoma" w:eastAsia="Tahoma" w:hAnsi="Tahoma" w:cs="Tahoma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0pt">
    <w:name w:val="Заголовок №2 + Курсив;Интервал 0 pt"/>
    <w:basedOn w:val="2"/>
    <w:rsid w:val="00317A35"/>
    <w:rPr>
      <w:rFonts w:ascii="Tahoma" w:eastAsia="Tahoma" w:hAnsi="Tahoma" w:cs="Tahoma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pt0">
    <w:name w:val="Основной текст + 9 pt"/>
    <w:basedOn w:val="a8"/>
    <w:rsid w:val="00317A3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Tahoma75pt0pt">
    <w:name w:val="Основной текст + Tahoma;7;5 pt;Интервал 0 pt"/>
    <w:basedOn w:val="a8"/>
    <w:rsid w:val="00317A3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Tahoma75pt">
    <w:name w:val="Основной текст + Tahoma;7;5 pt;Полужирный"/>
    <w:basedOn w:val="a8"/>
    <w:rsid w:val="00317A35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aa">
    <w:name w:val="Колонтитул"/>
    <w:basedOn w:val="a9"/>
    <w:rsid w:val="00317A3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b">
    <w:name w:val="Подпись к таблице_"/>
    <w:basedOn w:val="a0"/>
    <w:link w:val="ac"/>
    <w:rsid w:val="00317A35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317A35"/>
    <w:pPr>
      <w:widowControl w:val="0"/>
      <w:shd w:val="clear" w:color="auto" w:fill="FFFFFF"/>
      <w:spacing w:before="180" w:after="180" w:line="0" w:lineRule="atLeast"/>
      <w:ind w:firstLine="0"/>
      <w:outlineLvl w:val="1"/>
    </w:pPr>
    <w:rPr>
      <w:rFonts w:ascii="Tahoma" w:eastAsia="Tahoma" w:hAnsi="Tahoma" w:cs="Tahoma"/>
      <w:color w:val="auto"/>
      <w:spacing w:val="10"/>
      <w:sz w:val="21"/>
      <w:szCs w:val="21"/>
    </w:rPr>
  </w:style>
  <w:style w:type="paragraph" w:customStyle="1" w:styleId="50">
    <w:name w:val="Основной текст (5)"/>
    <w:basedOn w:val="a"/>
    <w:link w:val="5"/>
    <w:rsid w:val="00317A35"/>
    <w:pPr>
      <w:widowControl w:val="0"/>
      <w:shd w:val="clear" w:color="auto" w:fill="FFFFFF"/>
      <w:spacing w:before="180" w:after="180" w:line="0" w:lineRule="atLeast"/>
      <w:ind w:firstLine="0"/>
    </w:pPr>
    <w:rPr>
      <w:rFonts w:ascii="Tahoma" w:eastAsia="Tahoma" w:hAnsi="Tahoma" w:cs="Tahoma"/>
      <w:color w:val="auto"/>
      <w:spacing w:val="10"/>
      <w:sz w:val="21"/>
      <w:szCs w:val="21"/>
    </w:rPr>
  </w:style>
  <w:style w:type="paragraph" w:customStyle="1" w:styleId="ac">
    <w:name w:val="Подпись к таблице"/>
    <w:basedOn w:val="a"/>
    <w:link w:val="ab"/>
    <w:rsid w:val="00317A35"/>
    <w:pPr>
      <w:widowControl w:val="0"/>
      <w:shd w:val="clear" w:color="auto" w:fill="FFFFFF"/>
      <w:spacing w:line="0" w:lineRule="atLeast"/>
      <w:ind w:firstLine="0"/>
      <w:jc w:val="left"/>
    </w:pPr>
    <w:rPr>
      <w:rFonts w:ascii="Century Schoolbook" w:eastAsia="Century Schoolbook" w:hAnsi="Century Schoolbook" w:cs="Century Schoolbook"/>
      <w:color w:val="auto"/>
      <w:sz w:val="21"/>
      <w:szCs w:val="21"/>
    </w:rPr>
  </w:style>
  <w:style w:type="character" w:customStyle="1" w:styleId="21">
    <w:name w:val="Основной текст2"/>
    <w:basedOn w:val="a8"/>
    <w:rsid w:val="00097E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95pt">
    <w:name w:val="Колонтитул + 9;5 pt;Не курсив"/>
    <w:basedOn w:val="a9"/>
    <w:rsid w:val="00097E2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d">
    <w:name w:val="header"/>
    <w:basedOn w:val="a"/>
    <w:link w:val="ae"/>
    <w:uiPriority w:val="99"/>
    <w:unhideWhenUsed/>
    <w:rsid w:val="006F664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F6649"/>
    <w:rPr>
      <w:rFonts w:ascii="Times New Roman" w:hAnsi="Times New Roman"/>
      <w:color w:val="000000" w:themeColor="text1"/>
      <w:sz w:val="28"/>
    </w:rPr>
  </w:style>
  <w:style w:type="paragraph" w:styleId="af">
    <w:name w:val="footer"/>
    <w:basedOn w:val="a"/>
    <w:link w:val="af0"/>
    <w:uiPriority w:val="99"/>
    <w:rsid w:val="003163EC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3163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3163EC"/>
  </w:style>
  <w:style w:type="character" w:customStyle="1" w:styleId="1">
    <w:name w:val="Основной текст1"/>
    <w:rsid w:val="003163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6">
    <w:name w:val="Основной текст (6)_"/>
    <w:link w:val="60"/>
    <w:rsid w:val="003163EC"/>
    <w:rPr>
      <w:b/>
      <w:bCs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163EC"/>
    <w:pPr>
      <w:widowControl w:val="0"/>
      <w:shd w:val="clear" w:color="auto" w:fill="FFFFFF"/>
      <w:spacing w:line="317" w:lineRule="exact"/>
      <w:ind w:hanging="600"/>
    </w:pPr>
    <w:rPr>
      <w:rFonts w:asciiTheme="minorHAnsi" w:hAnsiTheme="minorHAnsi"/>
      <w:b/>
      <w:bCs/>
      <w:color w:val="auto"/>
      <w:sz w:val="27"/>
      <w:szCs w:val="27"/>
    </w:rPr>
  </w:style>
  <w:style w:type="character" w:customStyle="1" w:styleId="30">
    <w:name w:val="Заголовок №3_"/>
    <w:link w:val="31"/>
    <w:rsid w:val="003163EC"/>
    <w:rPr>
      <w:b/>
      <w:bCs/>
      <w:sz w:val="27"/>
      <w:szCs w:val="27"/>
      <w:shd w:val="clear" w:color="auto" w:fill="FFFFFF"/>
    </w:rPr>
  </w:style>
  <w:style w:type="paragraph" w:customStyle="1" w:styleId="31">
    <w:name w:val="Заголовок №3"/>
    <w:basedOn w:val="a"/>
    <w:link w:val="30"/>
    <w:rsid w:val="003163EC"/>
    <w:pPr>
      <w:widowControl w:val="0"/>
      <w:shd w:val="clear" w:color="auto" w:fill="FFFFFF"/>
      <w:spacing w:line="322" w:lineRule="exact"/>
      <w:ind w:firstLine="0"/>
      <w:jc w:val="center"/>
      <w:outlineLvl w:val="2"/>
    </w:pPr>
    <w:rPr>
      <w:rFonts w:asciiTheme="minorHAnsi" w:hAnsiTheme="minorHAnsi"/>
      <w:b/>
      <w:bCs/>
      <w:color w:val="auto"/>
      <w:sz w:val="27"/>
      <w:szCs w:val="27"/>
    </w:rPr>
  </w:style>
  <w:style w:type="character" w:customStyle="1" w:styleId="11pt">
    <w:name w:val="Основной текст + 11 pt;Полужирный"/>
    <w:rsid w:val="003163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">
    <w:name w:val="Основной текст + 11;5 pt"/>
    <w:rsid w:val="003163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FontStyle72">
    <w:name w:val="Font Style72"/>
    <w:rsid w:val="003163EC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3163EC"/>
    <w:pPr>
      <w:widowControl w:val="0"/>
      <w:autoSpaceDE w:val="0"/>
      <w:autoSpaceDN w:val="0"/>
      <w:adjustRightInd w:val="0"/>
      <w:spacing w:line="232" w:lineRule="exact"/>
      <w:ind w:firstLine="350"/>
    </w:pPr>
    <w:rPr>
      <w:rFonts w:eastAsia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2A360-1A2D-4820-A1D5-67A94A466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4933</Words>
  <Characters>28119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Tatyana</cp:lastModifiedBy>
  <cp:revision>4</cp:revision>
  <cp:lastPrinted>2021-11-07T12:19:00Z</cp:lastPrinted>
  <dcterms:created xsi:type="dcterms:W3CDTF">2021-11-08T11:51:00Z</dcterms:created>
  <dcterms:modified xsi:type="dcterms:W3CDTF">2021-11-08T17:43:00Z</dcterms:modified>
</cp:coreProperties>
</file>