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4457" w:rsidRDefault="00404457" w:rsidP="00341D89">
      <w:pPr>
        <w:autoSpaceDE w:val="0"/>
        <w:autoSpaceDN w:val="0"/>
        <w:adjustRightInd w:val="0"/>
        <w:spacing w:line="360" w:lineRule="auto"/>
        <w:jc w:val="center"/>
        <w:rPr>
          <w:b/>
          <w:color w:val="000000" w:themeColor="text1"/>
          <w:sz w:val="28"/>
          <w:szCs w:val="28"/>
        </w:rPr>
      </w:pPr>
      <w:r w:rsidRPr="00404457">
        <w:rPr>
          <w:b/>
          <w:color w:val="000000" w:themeColor="text1"/>
          <w:sz w:val="28"/>
          <w:szCs w:val="28"/>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524.95pt;height:674.1pt;z-index:251659264;mso-position-horizontal-relative:text;mso-position-vertical-relative:text">
            <v:imagedata r:id="rId8" o:title=""/>
            <w10:wrap type="square"/>
          </v:shape>
          <o:OLEObject Type="Embed" ProgID="AcroExch.Document.DC" ShapeID="_x0000_s1026" DrawAspect="Content" ObjectID="_1697899254" r:id="rId9"/>
        </w:object>
      </w:r>
      <w:bookmarkStart w:id="0" w:name="_GoBack"/>
      <w:bookmarkEnd w:id="0"/>
    </w:p>
    <w:p w:rsidR="00404457" w:rsidRDefault="00404457" w:rsidP="00341D89">
      <w:pPr>
        <w:autoSpaceDE w:val="0"/>
        <w:autoSpaceDN w:val="0"/>
        <w:adjustRightInd w:val="0"/>
        <w:spacing w:line="360" w:lineRule="auto"/>
        <w:jc w:val="center"/>
        <w:rPr>
          <w:b/>
          <w:color w:val="000000" w:themeColor="text1"/>
          <w:sz w:val="28"/>
          <w:szCs w:val="28"/>
        </w:rPr>
      </w:pPr>
    </w:p>
    <w:p w:rsidR="00404457" w:rsidRPr="00424399" w:rsidRDefault="00404457" w:rsidP="00341D89">
      <w:pPr>
        <w:autoSpaceDE w:val="0"/>
        <w:autoSpaceDN w:val="0"/>
        <w:adjustRightInd w:val="0"/>
        <w:spacing w:line="360" w:lineRule="auto"/>
        <w:jc w:val="center"/>
        <w:rPr>
          <w:b/>
          <w:color w:val="000000" w:themeColor="text1"/>
          <w:sz w:val="28"/>
          <w:szCs w:val="28"/>
        </w:rPr>
        <w:sectPr w:rsidR="00404457" w:rsidRPr="00424399" w:rsidSect="00404457">
          <w:footerReference w:type="default" r:id="rId10"/>
          <w:footerReference w:type="first" r:id="rId11"/>
          <w:pgSz w:w="11906" w:h="16838"/>
          <w:pgMar w:top="720" w:right="720" w:bottom="720" w:left="720" w:header="708" w:footer="708" w:gutter="0"/>
          <w:cols w:space="708"/>
          <w:titlePg/>
          <w:docGrid w:linePitch="360"/>
        </w:sectPr>
      </w:pPr>
    </w:p>
    <w:p w:rsidR="00341D89" w:rsidRPr="00424399" w:rsidRDefault="00341D89" w:rsidP="00341D89">
      <w:pPr>
        <w:autoSpaceDE w:val="0"/>
        <w:autoSpaceDN w:val="0"/>
        <w:adjustRightInd w:val="0"/>
        <w:jc w:val="center"/>
        <w:rPr>
          <w:b/>
          <w:color w:val="000000" w:themeColor="text1"/>
          <w:sz w:val="28"/>
          <w:szCs w:val="28"/>
        </w:rPr>
      </w:pPr>
      <w:r w:rsidRPr="00424399">
        <w:rPr>
          <w:b/>
          <w:color w:val="000000" w:themeColor="text1"/>
          <w:sz w:val="28"/>
          <w:szCs w:val="28"/>
        </w:rPr>
        <w:lastRenderedPageBreak/>
        <w:t>ПЛАНИРУЕМЫЕ РЕЗУЛЬТАТЫ ОСВОЕНИЯ ПРЕДМЕТА</w:t>
      </w:r>
    </w:p>
    <w:p w:rsidR="00341D89" w:rsidRPr="00424399" w:rsidRDefault="00341D89" w:rsidP="00341D89">
      <w:pPr>
        <w:autoSpaceDE w:val="0"/>
        <w:autoSpaceDN w:val="0"/>
        <w:adjustRightInd w:val="0"/>
        <w:jc w:val="center"/>
        <w:rPr>
          <w:b/>
          <w:color w:val="000000" w:themeColor="text1"/>
          <w:sz w:val="28"/>
          <w:szCs w:val="28"/>
        </w:rPr>
      </w:pPr>
    </w:p>
    <w:p w:rsidR="00341D89" w:rsidRPr="00470A0B" w:rsidRDefault="00341D89" w:rsidP="00470A0B">
      <w:pPr>
        <w:autoSpaceDE w:val="0"/>
        <w:autoSpaceDN w:val="0"/>
        <w:adjustRightInd w:val="0"/>
        <w:jc w:val="both"/>
        <w:rPr>
          <w:b/>
          <w:i/>
          <w:color w:val="000000" w:themeColor="text1"/>
        </w:rPr>
      </w:pPr>
      <w:r w:rsidRPr="00470A0B">
        <w:rPr>
          <w:b/>
          <w:i/>
          <w:color w:val="000000" w:themeColor="text1"/>
        </w:rPr>
        <w:t>Личностные результаты:</w:t>
      </w:r>
    </w:p>
    <w:p w:rsidR="00341D89" w:rsidRPr="00470A0B" w:rsidRDefault="00341D89" w:rsidP="00470A0B">
      <w:pPr>
        <w:autoSpaceDE w:val="0"/>
        <w:autoSpaceDN w:val="0"/>
        <w:adjustRightInd w:val="0"/>
        <w:jc w:val="both"/>
        <w:rPr>
          <w:color w:val="000000" w:themeColor="text1"/>
        </w:rPr>
      </w:pPr>
      <w:r w:rsidRPr="00470A0B">
        <w:rPr>
          <w:color w:val="000000" w:themeColor="text1"/>
        </w:rPr>
        <w:t>1) осознание себя гражданами России, патриотами, ответственными членами российского общества; воспитание активной гражданской позиции, гордости за достижения своей родины;</w:t>
      </w:r>
    </w:p>
    <w:p w:rsidR="00341D89" w:rsidRPr="00470A0B" w:rsidRDefault="00341D89" w:rsidP="00470A0B">
      <w:pPr>
        <w:autoSpaceDE w:val="0"/>
        <w:autoSpaceDN w:val="0"/>
        <w:adjustRightInd w:val="0"/>
        <w:jc w:val="both"/>
        <w:rPr>
          <w:color w:val="000000" w:themeColor="text1"/>
        </w:rPr>
      </w:pPr>
      <w:r w:rsidRPr="00470A0B">
        <w:rPr>
          <w:color w:val="000000" w:themeColor="text1"/>
        </w:rPr>
        <w:t>2) формирование личных мотивов для получения экономических знаний и навыков, для выбора будущей профессии с опорой на экономические знания;</w:t>
      </w:r>
    </w:p>
    <w:p w:rsidR="00341D89" w:rsidRPr="00470A0B" w:rsidRDefault="00341D89" w:rsidP="00470A0B">
      <w:pPr>
        <w:autoSpaceDE w:val="0"/>
        <w:autoSpaceDN w:val="0"/>
        <w:adjustRightInd w:val="0"/>
        <w:jc w:val="both"/>
        <w:rPr>
          <w:color w:val="000000" w:themeColor="text1"/>
        </w:rPr>
      </w:pPr>
      <w:r w:rsidRPr="00470A0B">
        <w:rPr>
          <w:color w:val="000000" w:themeColor="text1"/>
        </w:rPr>
        <w:t>3) формирование умения принимать рациональные решения в условиях ограниченности ресурсов, оценивать и принимать ответственность за свои решения для себя и окружающих;</w:t>
      </w:r>
    </w:p>
    <w:p w:rsidR="00341D89" w:rsidRPr="00470A0B" w:rsidRDefault="00341D89" w:rsidP="00470A0B">
      <w:pPr>
        <w:autoSpaceDE w:val="0"/>
        <w:autoSpaceDN w:val="0"/>
        <w:adjustRightInd w:val="0"/>
        <w:jc w:val="both"/>
        <w:rPr>
          <w:color w:val="000000" w:themeColor="text1"/>
        </w:rPr>
      </w:pPr>
      <w:r w:rsidRPr="00470A0B">
        <w:rPr>
          <w:color w:val="000000" w:themeColor="text1"/>
        </w:rPr>
        <w:t>4) формирование умения оценивать и аргументировать свою точку зрения по экономическим проблемам, различным аспектам социально-экономической политики государства;</w:t>
      </w:r>
    </w:p>
    <w:p w:rsidR="00341D89" w:rsidRPr="00470A0B" w:rsidRDefault="00341D89" w:rsidP="00470A0B">
      <w:pPr>
        <w:autoSpaceDE w:val="0"/>
        <w:autoSpaceDN w:val="0"/>
        <w:adjustRightInd w:val="0"/>
        <w:jc w:val="both"/>
        <w:rPr>
          <w:color w:val="000000" w:themeColor="text1"/>
        </w:rPr>
      </w:pPr>
      <w:r w:rsidRPr="00470A0B">
        <w:rPr>
          <w:color w:val="000000" w:themeColor="text1"/>
        </w:rPr>
        <w:t>5) приобретение опыта самостоятельной исследовательской деятельности в области экономики;</w:t>
      </w:r>
    </w:p>
    <w:p w:rsidR="00341D89" w:rsidRPr="00470A0B" w:rsidRDefault="00341D89" w:rsidP="00470A0B">
      <w:pPr>
        <w:autoSpaceDE w:val="0"/>
        <w:autoSpaceDN w:val="0"/>
        <w:adjustRightInd w:val="0"/>
        <w:jc w:val="both"/>
        <w:rPr>
          <w:color w:val="000000" w:themeColor="text1"/>
        </w:rPr>
      </w:pPr>
      <w:r w:rsidRPr="00470A0B">
        <w:rPr>
          <w:color w:val="000000" w:themeColor="text1"/>
        </w:rPr>
        <w:t>6) этические: знать правила поведения участников бизнеса, уважать частную и государственную собственность, знать свои права и обязанности в экономических сферах деятельности;</w:t>
      </w:r>
    </w:p>
    <w:p w:rsidR="00341D89" w:rsidRPr="00470A0B" w:rsidRDefault="00341D89" w:rsidP="00470A0B">
      <w:pPr>
        <w:autoSpaceDE w:val="0"/>
        <w:autoSpaceDN w:val="0"/>
        <w:adjustRightInd w:val="0"/>
        <w:jc w:val="both"/>
        <w:rPr>
          <w:color w:val="000000" w:themeColor="text1"/>
        </w:rPr>
      </w:pPr>
      <w:r w:rsidRPr="00470A0B">
        <w:rPr>
          <w:color w:val="000000" w:themeColor="text1"/>
        </w:rPr>
        <w:t>7) экологические: знать последствия внешних эффектов, уметь оценить воздействие различных видов экономической деятельности на окружающую среду.</w:t>
      </w:r>
    </w:p>
    <w:p w:rsidR="00341D89" w:rsidRPr="00470A0B" w:rsidRDefault="00341D89" w:rsidP="00470A0B">
      <w:pPr>
        <w:autoSpaceDE w:val="0"/>
        <w:autoSpaceDN w:val="0"/>
        <w:adjustRightInd w:val="0"/>
        <w:jc w:val="both"/>
        <w:rPr>
          <w:color w:val="000000" w:themeColor="text1"/>
        </w:rPr>
      </w:pPr>
    </w:p>
    <w:p w:rsidR="00341D89" w:rsidRPr="00470A0B" w:rsidRDefault="00341D89" w:rsidP="00470A0B">
      <w:pPr>
        <w:autoSpaceDE w:val="0"/>
        <w:autoSpaceDN w:val="0"/>
        <w:adjustRightInd w:val="0"/>
        <w:jc w:val="both"/>
        <w:rPr>
          <w:b/>
          <w:i/>
          <w:color w:val="000000" w:themeColor="text1"/>
        </w:rPr>
      </w:pPr>
      <w:r w:rsidRPr="00470A0B">
        <w:rPr>
          <w:b/>
          <w:i/>
          <w:color w:val="000000" w:themeColor="text1"/>
        </w:rPr>
        <w:t>Метапредметные результаты:</w:t>
      </w:r>
    </w:p>
    <w:p w:rsidR="00341D89" w:rsidRPr="00470A0B" w:rsidRDefault="00341D89" w:rsidP="00470A0B">
      <w:pPr>
        <w:autoSpaceDE w:val="0"/>
        <w:autoSpaceDN w:val="0"/>
        <w:adjustRightInd w:val="0"/>
        <w:jc w:val="both"/>
        <w:rPr>
          <w:color w:val="000000" w:themeColor="text1"/>
        </w:rPr>
      </w:pPr>
      <w:r w:rsidRPr="00470A0B">
        <w:rPr>
          <w:color w:val="000000" w:themeColor="text1"/>
        </w:rPr>
        <w:t>1) умение работать с различными источниками информации: составлять таблицы, графики, диаграммы, используя текстовую информацию; анализировать графики, диаграммы, таблицы, делать выводы;</w:t>
      </w:r>
    </w:p>
    <w:p w:rsidR="00341D89" w:rsidRPr="00470A0B" w:rsidRDefault="00341D89" w:rsidP="00470A0B">
      <w:pPr>
        <w:autoSpaceDE w:val="0"/>
        <w:autoSpaceDN w:val="0"/>
        <w:adjustRightInd w:val="0"/>
        <w:jc w:val="both"/>
        <w:rPr>
          <w:color w:val="000000" w:themeColor="text1"/>
        </w:rPr>
      </w:pPr>
      <w:r w:rsidRPr="00470A0B">
        <w:rPr>
          <w:color w:val="000000" w:themeColor="text1"/>
        </w:rPr>
        <w:t>2) регулятивные: умение планировать свою деятельность, ставить задачи, находить пути их решения, выделять этапы в достижении цели, составлять бюджеты, бизнес-планы и т. п.;</w:t>
      </w:r>
    </w:p>
    <w:p w:rsidR="00341D89" w:rsidRPr="00470A0B" w:rsidRDefault="00341D89" w:rsidP="00470A0B">
      <w:pPr>
        <w:autoSpaceDE w:val="0"/>
        <w:autoSpaceDN w:val="0"/>
        <w:adjustRightInd w:val="0"/>
        <w:jc w:val="both"/>
        <w:rPr>
          <w:color w:val="000000" w:themeColor="text1"/>
        </w:rPr>
      </w:pPr>
      <w:r w:rsidRPr="00470A0B">
        <w:rPr>
          <w:color w:val="000000" w:themeColor="text1"/>
        </w:rPr>
        <w:t>3) овладение системными экономическими знаниями, включая современные научные методы познания;</w:t>
      </w:r>
    </w:p>
    <w:p w:rsidR="00341D89" w:rsidRPr="00470A0B" w:rsidRDefault="00341D89" w:rsidP="00470A0B">
      <w:pPr>
        <w:autoSpaceDE w:val="0"/>
        <w:autoSpaceDN w:val="0"/>
        <w:adjustRightInd w:val="0"/>
        <w:jc w:val="both"/>
        <w:rPr>
          <w:color w:val="000000" w:themeColor="text1"/>
        </w:rPr>
      </w:pPr>
      <w:r w:rsidRPr="00470A0B">
        <w:rPr>
          <w:color w:val="000000" w:themeColor="text1"/>
        </w:rPr>
        <w:t>4) коммуникативные умения и навыки в сфере экономической деятельности: умение выстраивать деловые отношения, доносить до слушателя свои предложения, принимать высказывания и суждения других;</w:t>
      </w:r>
    </w:p>
    <w:p w:rsidR="00341D89" w:rsidRPr="00470A0B" w:rsidRDefault="00341D89" w:rsidP="00470A0B">
      <w:pPr>
        <w:autoSpaceDE w:val="0"/>
        <w:autoSpaceDN w:val="0"/>
        <w:adjustRightInd w:val="0"/>
        <w:jc w:val="both"/>
        <w:rPr>
          <w:color w:val="000000" w:themeColor="text1"/>
        </w:rPr>
      </w:pPr>
      <w:r w:rsidRPr="00470A0B">
        <w:rPr>
          <w:color w:val="000000" w:themeColor="text1"/>
        </w:rPr>
        <w:t>5) умение создавать презентации, делать доклады, писать рефераты, эссе, участвовать в дискуссиях, аргументированно излагать свою точку зрения, уметь разрешать конфликты;</w:t>
      </w:r>
    </w:p>
    <w:p w:rsidR="00341D89" w:rsidRPr="00470A0B" w:rsidRDefault="00341D89" w:rsidP="00470A0B">
      <w:pPr>
        <w:autoSpaceDE w:val="0"/>
        <w:autoSpaceDN w:val="0"/>
        <w:adjustRightInd w:val="0"/>
        <w:jc w:val="both"/>
        <w:rPr>
          <w:color w:val="000000" w:themeColor="text1"/>
        </w:rPr>
      </w:pPr>
      <w:r w:rsidRPr="00470A0B">
        <w:rPr>
          <w:color w:val="000000" w:themeColor="text1"/>
        </w:rPr>
        <w:t>6) умение находить причинно-следственные связи, устанавливать закономерности, подтверждать конкретными примерами теоретические выкладки и экономические законы;</w:t>
      </w:r>
    </w:p>
    <w:p w:rsidR="00341D89" w:rsidRPr="00470A0B" w:rsidRDefault="00341D89" w:rsidP="00470A0B">
      <w:pPr>
        <w:autoSpaceDE w:val="0"/>
        <w:autoSpaceDN w:val="0"/>
        <w:adjustRightInd w:val="0"/>
        <w:jc w:val="both"/>
        <w:rPr>
          <w:color w:val="000000" w:themeColor="text1"/>
        </w:rPr>
      </w:pPr>
      <w:r w:rsidRPr="00470A0B">
        <w:rPr>
          <w:color w:val="000000" w:themeColor="text1"/>
        </w:rPr>
        <w:t>7) навыки проектной деятельности, умения разрабатывать и реализовывать проекты экономической и междисциплинарной направленности на основе базовых экономических знаний;</w:t>
      </w:r>
    </w:p>
    <w:p w:rsidR="00341D89" w:rsidRPr="00470A0B" w:rsidRDefault="00341D89" w:rsidP="00470A0B">
      <w:pPr>
        <w:autoSpaceDE w:val="0"/>
        <w:autoSpaceDN w:val="0"/>
        <w:adjustRightInd w:val="0"/>
        <w:jc w:val="both"/>
        <w:rPr>
          <w:color w:val="000000" w:themeColor="text1"/>
        </w:rPr>
      </w:pPr>
      <w:r w:rsidRPr="00470A0B">
        <w:rPr>
          <w:color w:val="000000" w:themeColor="text1"/>
        </w:rPr>
        <w:t>8) соблюдение правил техники безопасности, эргономики, ресурсосбережения, гигиены, правовых и этических норм, норм информационной безопасности;</w:t>
      </w:r>
    </w:p>
    <w:p w:rsidR="00341D89" w:rsidRPr="00470A0B" w:rsidRDefault="00341D89" w:rsidP="00470A0B">
      <w:pPr>
        <w:autoSpaceDE w:val="0"/>
        <w:autoSpaceDN w:val="0"/>
        <w:adjustRightInd w:val="0"/>
        <w:jc w:val="both"/>
        <w:rPr>
          <w:color w:val="000000" w:themeColor="text1"/>
        </w:rPr>
      </w:pPr>
      <w:r w:rsidRPr="00470A0B">
        <w:rPr>
          <w:color w:val="000000" w:themeColor="text1"/>
        </w:rPr>
        <w:t>9) владение языковыми средствами для свободного выражения своих мыслей, в том числе умения свободно оперировать экономическими терминами и понятиями, переводить значения слов с иностранных языков, заменять их синонимами;</w:t>
      </w:r>
    </w:p>
    <w:p w:rsidR="00341D89" w:rsidRPr="00470A0B" w:rsidRDefault="00341D89" w:rsidP="00470A0B">
      <w:pPr>
        <w:autoSpaceDE w:val="0"/>
        <w:autoSpaceDN w:val="0"/>
        <w:adjustRightInd w:val="0"/>
        <w:jc w:val="both"/>
        <w:rPr>
          <w:color w:val="000000" w:themeColor="text1"/>
        </w:rPr>
      </w:pPr>
      <w:r w:rsidRPr="00470A0B">
        <w:rPr>
          <w:color w:val="000000" w:themeColor="text1"/>
        </w:rPr>
        <w:t>10) владение навыками познавательной рефлексии как осознания совершаемых действий и мыслительных процессов, новых познавательных задач и методов их реализации.</w:t>
      </w:r>
    </w:p>
    <w:p w:rsidR="00341D89" w:rsidRPr="00470A0B" w:rsidRDefault="00341D89" w:rsidP="00470A0B">
      <w:pPr>
        <w:autoSpaceDE w:val="0"/>
        <w:autoSpaceDN w:val="0"/>
        <w:adjustRightInd w:val="0"/>
        <w:jc w:val="both"/>
        <w:rPr>
          <w:color w:val="000000" w:themeColor="text1"/>
        </w:rPr>
      </w:pPr>
    </w:p>
    <w:p w:rsidR="00341D89" w:rsidRPr="00470A0B" w:rsidRDefault="00341D89" w:rsidP="00470A0B">
      <w:pPr>
        <w:autoSpaceDE w:val="0"/>
        <w:autoSpaceDN w:val="0"/>
        <w:adjustRightInd w:val="0"/>
        <w:rPr>
          <w:b/>
          <w:bCs/>
          <w:i/>
          <w:color w:val="000000" w:themeColor="text1"/>
        </w:rPr>
      </w:pPr>
      <w:r w:rsidRPr="00470A0B">
        <w:rPr>
          <w:b/>
          <w:bCs/>
          <w:i/>
          <w:color w:val="000000" w:themeColor="text1"/>
        </w:rPr>
        <w:t>Предметные результаты (углублённый уровень):</w:t>
      </w:r>
    </w:p>
    <w:p w:rsidR="00341D89" w:rsidRPr="00470A0B" w:rsidRDefault="00341D89" w:rsidP="00470A0B">
      <w:pPr>
        <w:autoSpaceDE w:val="0"/>
        <w:autoSpaceDN w:val="0"/>
        <w:adjustRightInd w:val="0"/>
        <w:jc w:val="both"/>
        <w:rPr>
          <w:color w:val="000000" w:themeColor="text1"/>
        </w:rPr>
      </w:pPr>
      <w:r w:rsidRPr="00470A0B">
        <w:rPr>
          <w:color w:val="000000" w:themeColor="text1"/>
        </w:rPr>
        <w:t xml:space="preserve">1) получение представления об экономической науке как системе теоретических и прикладных наук; особенностях её методологии и применимости экономического анализа </w:t>
      </w:r>
      <w:r w:rsidRPr="00470A0B">
        <w:rPr>
          <w:color w:val="000000" w:themeColor="text1"/>
        </w:rPr>
        <w:lastRenderedPageBreak/>
        <w:t>в других социальных науках; понимание эволюции и сущности направлений современной экономической науки;</w:t>
      </w:r>
    </w:p>
    <w:p w:rsidR="00341D89" w:rsidRPr="00470A0B" w:rsidRDefault="00341D89" w:rsidP="00470A0B">
      <w:pPr>
        <w:autoSpaceDE w:val="0"/>
        <w:autoSpaceDN w:val="0"/>
        <w:adjustRightInd w:val="0"/>
        <w:jc w:val="both"/>
        <w:rPr>
          <w:color w:val="000000" w:themeColor="text1"/>
        </w:rPr>
      </w:pPr>
      <w:r w:rsidRPr="00470A0B">
        <w:rPr>
          <w:color w:val="000000" w:themeColor="text1"/>
        </w:rPr>
        <w:t>2) овладение системными экономическими знаниями, включая современные научные методы познания и опыт самостоятельной исследовательской деятельности в области экономики; овладение умением решать задачи прикладной направленности;</w:t>
      </w:r>
    </w:p>
    <w:p w:rsidR="00341D89" w:rsidRPr="00470A0B" w:rsidRDefault="00341D89" w:rsidP="00470A0B">
      <w:pPr>
        <w:autoSpaceDE w:val="0"/>
        <w:autoSpaceDN w:val="0"/>
        <w:adjustRightInd w:val="0"/>
        <w:jc w:val="both"/>
        <w:rPr>
          <w:color w:val="000000" w:themeColor="text1"/>
        </w:rPr>
      </w:pPr>
      <w:r w:rsidRPr="00470A0B">
        <w:rPr>
          <w:color w:val="000000" w:themeColor="text1"/>
        </w:rPr>
        <w:t>3) освоение приёмов работы с фактической, аналитической, статистической экономической информацией; овладение умением самостоятельно анализировать и интерпретировать данные для решения теоретических и прикладных задач;</w:t>
      </w:r>
    </w:p>
    <w:p w:rsidR="00341D89" w:rsidRPr="00470A0B" w:rsidRDefault="00341D89" w:rsidP="00470A0B">
      <w:pPr>
        <w:autoSpaceDE w:val="0"/>
        <w:autoSpaceDN w:val="0"/>
        <w:adjustRightInd w:val="0"/>
        <w:jc w:val="both"/>
        <w:rPr>
          <w:color w:val="000000" w:themeColor="text1"/>
        </w:rPr>
      </w:pPr>
      <w:r w:rsidRPr="00470A0B">
        <w:rPr>
          <w:color w:val="000000" w:themeColor="text1"/>
        </w:rPr>
        <w:t>4) получение представления о современном менеджменте и маркетинге, основных методах и приёмах ведения бизнеса;</w:t>
      </w:r>
    </w:p>
    <w:p w:rsidR="00341D89" w:rsidRPr="00470A0B" w:rsidRDefault="00341D89" w:rsidP="00470A0B">
      <w:pPr>
        <w:autoSpaceDE w:val="0"/>
        <w:autoSpaceDN w:val="0"/>
        <w:adjustRightInd w:val="0"/>
        <w:jc w:val="both"/>
        <w:rPr>
          <w:color w:val="000000" w:themeColor="text1"/>
        </w:rPr>
      </w:pPr>
      <w:r w:rsidRPr="00470A0B">
        <w:rPr>
          <w:color w:val="000000" w:themeColor="text1"/>
        </w:rPr>
        <w:t>5) сформированность умения просчитывать издержки, доход, составлять бюджеты, бизнес-планы, планировать доходы и расходы;</w:t>
      </w:r>
    </w:p>
    <w:p w:rsidR="00341D89" w:rsidRPr="00470A0B" w:rsidRDefault="00341D89" w:rsidP="00470A0B">
      <w:pPr>
        <w:autoSpaceDE w:val="0"/>
        <w:autoSpaceDN w:val="0"/>
        <w:adjustRightInd w:val="0"/>
        <w:jc w:val="both"/>
        <w:rPr>
          <w:color w:val="000000" w:themeColor="text1"/>
        </w:rPr>
      </w:pPr>
      <w:r w:rsidRPr="00470A0B">
        <w:rPr>
          <w:color w:val="000000" w:themeColor="text1"/>
        </w:rPr>
        <w:t>6) сформированность умения оценивать и аргументировать собственную точку зрения по экономическим проблемам, различным аспектам социально-экономической политики государства;</w:t>
      </w:r>
    </w:p>
    <w:p w:rsidR="00341D89" w:rsidRPr="00470A0B" w:rsidRDefault="00341D89" w:rsidP="00470A0B">
      <w:pPr>
        <w:autoSpaceDE w:val="0"/>
        <w:autoSpaceDN w:val="0"/>
        <w:adjustRightInd w:val="0"/>
        <w:jc w:val="both"/>
        <w:rPr>
          <w:color w:val="000000" w:themeColor="text1"/>
        </w:rPr>
      </w:pPr>
      <w:r w:rsidRPr="00470A0B">
        <w:rPr>
          <w:color w:val="000000" w:themeColor="text1"/>
        </w:rPr>
        <w:t>7) сформированность знаний об институциональных преобразованиях российской экономики при переходе к рыночной системе хозяйствования, о динамике основных макроэкономических показателей и современной ситуации в экономике России.</w:t>
      </w:r>
    </w:p>
    <w:p w:rsidR="00341D89" w:rsidRPr="00470A0B" w:rsidRDefault="00341D89" w:rsidP="00470A0B">
      <w:pPr>
        <w:autoSpaceDE w:val="0"/>
        <w:autoSpaceDN w:val="0"/>
        <w:adjustRightInd w:val="0"/>
        <w:jc w:val="both"/>
        <w:rPr>
          <w:color w:val="000000" w:themeColor="text1"/>
        </w:rPr>
      </w:pPr>
    </w:p>
    <w:p w:rsidR="00341D89" w:rsidRPr="00470A0B" w:rsidRDefault="00341D89" w:rsidP="00470A0B">
      <w:pPr>
        <w:autoSpaceDE w:val="0"/>
        <w:autoSpaceDN w:val="0"/>
        <w:adjustRightInd w:val="0"/>
        <w:ind w:firstLine="708"/>
        <w:jc w:val="both"/>
        <w:rPr>
          <w:color w:val="000000" w:themeColor="text1"/>
        </w:rPr>
      </w:pPr>
      <w:r w:rsidRPr="00470A0B">
        <w:rPr>
          <w:color w:val="000000" w:themeColor="text1"/>
        </w:rPr>
        <w:t>Выпускник на углублённом уровне научится:</w:t>
      </w:r>
    </w:p>
    <w:p w:rsidR="00341D89" w:rsidRPr="00470A0B" w:rsidRDefault="00341D89" w:rsidP="00470A0B">
      <w:pPr>
        <w:autoSpaceDE w:val="0"/>
        <w:autoSpaceDN w:val="0"/>
        <w:adjustRightInd w:val="0"/>
        <w:jc w:val="both"/>
        <w:rPr>
          <w:b/>
          <w:bCs/>
          <w:i/>
          <w:color w:val="000000" w:themeColor="text1"/>
        </w:rPr>
      </w:pPr>
      <w:r w:rsidRPr="00470A0B">
        <w:rPr>
          <w:b/>
          <w:bCs/>
          <w:i/>
          <w:color w:val="000000" w:themeColor="text1"/>
        </w:rPr>
        <w:t>основные концепции экономики</w:t>
      </w:r>
    </w:p>
    <w:p w:rsidR="00341D89" w:rsidRPr="00470A0B" w:rsidRDefault="00341D89" w:rsidP="00470A0B">
      <w:pPr>
        <w:autoSpaceDE w:val="0"/>
        <w:autoSpaceDN w:val="0"/>
        <w:adjustRightInd w:val="0"/>
        <w:jc w:val="both"/>
        <w:rPr>
          <w:color w:val="000000" w:themeColor="text1"/>
        </w:rPr>
      </w:pPr>
      <w:r w:rsidRPr="00470A0B">
        <w:rPr>
          <w:color w:val="000000" w:themeColor="text1"/>
        </w:rPr>
        <w:t>- определять границы применимости методов экономической теории;</w:t>
      </w:r>
    </w:p>
    <w:p w:rsidR="00341D89" w:rsidRPr="00470A0B" w:rsidRDefault="00341D89" w:rsidP="00470A0B">
      <w:pPr>
        <w:autoSpaceDE w:val="0"/>
        <w:autoSpaceDN w:val="0"/>
        <w:adjustRightInd w:val="0"/>
        <w:jc w:val="both"/>
        <w:rPr>
          <w:color w:val="000000" w:themeColor="text1"/>
        </w:rPr>
      </w:pPr>
      <w:r w:rsidRPr="00470A0B">
        <w:rPr>
          <w:color w:val="000000" w:themeColor="text1"/>
        </w:rPr>
        <w:t>- анализировать проблему альтернативной стоимости;</w:t>
      </w:r>
    </w:p>
    <w:p w:rsidR="00341D89" w:rsidRPr="00470A0B" w:rsidRDefault="00341D89" w:rsidP="00470A0B">
      <w:pPr>
        <w:autoSpaceDE w:val="0"/>
        <w:autoSpaceDN w:val="0"/>
        <w:adjustRightInd w:val="0"/>
        <w:jc w:val="both"/>
        <w:rPr>
          <w:color w:val="000000" w:themeColor="text1"/>
        </w:rPr>
      </w:pPr>
      <w:r w:rsidRPr="00470A0B">
        <w:rPr>
          <w:color w:val="000000" w:themeColor="text1"/>
        </w:rPr>
        <w:t>- объяснять проблему ограниченности экономических ресурсов;</w:t>
      </w:r>
    </w:p>
    <w:p w:rsidR="00341D89" w:rsidRPr="00470A0B" w:rsidRDefault="00341D89" w:rsidP="00470A0B">
      <w:pPr>
        <w:autoSpaceDE w:val="0"/>
        <w:autoSpaceDN w:val="0"/>
        <w:adjustRightInd w:val="0"/>
        <w:jc w:val="both"/>
        <w:rPr>
          <w:color w:val="000000" w:themeColor="text1"/>
        </w:rPr>
      </w:pPr>
      <w:r w:rsidRPr="00470A0B">
        <w:rPr>
          <w:color w:val="000000" w:themeColor="text1"/>
        </w:rPr>
        <w:t>- представлять в виде инфографики кривую производственных возможностей и характеризовать её;</w:t>
      </w:r>
    </w:p>
    <w:p w:rsidR="00341D89" w:rsidRPr="00470A0B" w:rsidRDefault="00341D89" w:rsidP="00470A0B">
      <w:pPr>
        <w:autoSpaceDE w:val="0"/>
        <w:autoSpaceDN w:val="0"/>
        <w:adjustRightInd w:val="0"/>
        <w:jc w:val="both"/>
        <w:rPr>
          <w:color w:val="000000" w:themeColor="text1"/>
        </w:rPr>
      </w:pPr>
      <w:r w:rsidRPr="00470A0B">
        <w:rPr>
          <w:color w:val="000000" w:themeColor="text1"/>
        </w:rPr>
        <w:t>- иллюстрировать примерами факторы производства;</w:t>
      </w:r>
    </w:p>
    <w:p w:rsidR="00341D89" w:rsidRPr="00470A0B" w:rsidRDefault="00341D89" w:rsidP="00470A0B">
      <w:pPr>
        <w:autoSpaceDE w:val="0"/>
        <w:autoSpaceDN w:val="0"/>
        <w:adjustRightInd w:val="0"/>
        <w:jc w:val="both"/>
        <w:rPr>
          <w:color w:val="000000" w:themeColor="text1"/>
        </w:rPr>
      </w:pPr>
      <w:r w:rsidRPr="00470A0B">
        <w:rPr>
          <w:color w:val="000000" w:themeColor="text1"/>
        </w:rPr>
        <w:t>- характеризовать типы экономических систем;</w:t>
      </w:r>
    </w:p>
    <w:p w:rsidR="00341D89" w:rsidRPr="00470A0B" w:rsidRDefault="00341D89" w:rsidP="00470A0B">
      <w:pPr>
        <w:autoSpaceDE w:val="0"/>
        <w:autoSpaceDN w:val="0"/>
        <w:adjustRightInd w:val="0"/>
        <w:jc w:val="both"/>
        <w:rPr>
          <w:color w:val="000000" w:themeColor="text1"/>
        </w:rPr>
      </w:pPr>
      <w:r w:rsidRPr="00470A0B">
        <w:rPr>
          <w:color w:val="000000" w:themeColor="text1"/>
        </w:rPr>
        <w:t>- различать абсолютные и сравнительные преимущества в издержках производства;</w:t>
      </w:r>
    </w:p>
    <w:p w:rsidR="00341D89" w:rsidRPr="00470A0B" w:rsidRDefault="00341D89" w:rsidP="00470A0B">
      <w:pPr>
        <w:autoSpaceDE w:val="0"/>
        <w:autoSpaceDN w:val="0"/>
        <w:adjustRightInd w:val="0"/>
        <w:jc w:val="both"/>
        <w:rPr>
          <w:b/>
          <w:bCs/>
          <w:i/>
          <w:color w:val="000000" w:themeColor="text1"/>
        </w:rPr>
      </w:pPr>
      <w:r w:rsidRPr="00470A0B">
        <w:rPr>
          <w:b/>
          <w:bCs/>
          <w:i/>
          <w:color w:val="000000" w:themeColor="text1"/>
        </w:rPr>
        <w:t>микроэкономика</w:t>
      </w:r>
    </w:p>
    <w:p w:rsidR="00341D89" w:rsidRPr="00470A0B" w:rsidRDefault="00341D89" w:rsidP="00470A0B">
      <w:pPr>
        <w:autoSpaceDE w:val="0"/>
        <w:autoSpaceDN w:val="0"/>
        <w:adjustRightInd w:val="0"/>
        <w:jc w:val="both"/>
        <w:rPr>
          <w:color w:val="000000" w:themeColor="text1"/>
        </w:rPr>
      </w:pPr>
      <w:r w:rsidRPr="00470A0B">
        <w:rPr>
          <w:color w:val="000000" w:themeColor="text1"/>
        </w:rPr>
        <w:t>- характеризовать экономику семьи; анализировать структуру бюджета собственной семьи;</w:t>
      </w:r>
    </w:p>
    <w:p w:rsidR="00341D89" w:rsidRPr="00470A0B" w:rsidRDefault="00341D89" w:rsidP="00470A0B">
      <w:pPr>
        <w:autoSpaceDE w:val="0"/>
        <w:autoSpaceDN w:val="0"/>
        <w:adjustRightInd w:val="0"/>
        <w:jc w:val="both"/>
        <w:rPr>
          <w:color w:val="000000" w:themeColor="text1"/>
        </w:rPr>
      </w:pPr>
      <w:r w:rsidRPr="00470A0B">
        <w:rPr>
          <w:color w:val="000000" w:themeColor="text1"/>
        </w:rPr>
        <w:t>- строить личный финансовый план;</w:t>
      </w:r>
    </w:p>
    <w:p w:rsidR="00341D89" w:rsidRPr="00470A0B" w:rsidRDefault="00341D89" w:rsidP="00470A0B">
      <w:pPr>
        <w:autoSpaceDE w:val="0"/>
        <w:autoSpaceDN w:val="0"/>
        <w:adjustRightInd w:val="0"/>
        <w:jc w:val="both"/>
        <w:rPr>
          <w:color w:val="000000" w:themeColor="text1"/>
        </w:rPr>
      </w:pPr>
      <w:r w:rsidRPr="00470A0B">
        <w:rPr>
          <w:color w:val="000000" w:themeColor="text1"/>
        </w:rPr>
        <w:t>- анализировать ситуацию на реальных рынках с точки зрения продавцов и покупателей;</w:t>
      </w:r>
    </w:p>
    <w:p w:rsidR="00341D89" w:rsidRPr="00470A0B" w:rsidRDefault="00341D89" w:rsidP="00470A0B">
      <w:pPr>
        <w:autoSpaceDE w:val="0"/>
        <w:autoSpaceDN w:val="0"/>
        <w:adjustRightInd w:val="0"/>
        <w:jc w:val="both"/>
        <w:rPr>
          <w:color w:val="000000" w:themeColor="text1"/>
        </w:rPr>
      </w:pPr>
      <w:r w:rsidRPr="00470A0B">
        <w:rPr>
          <w:color w:val="000000" w:themeColor="text1"/>
        </w:rPr>
        <w:t>- принимать рациональные решения в условиях относительной ограниченности доступных ресурсов;</w:t>
      </w:r>
    </w:p>
    <w:p w:rsidR="00341D89" w:rsidRPr="00470A0B" w:rsidRDefault="00341D89" w:rsidP="00470A0B">
      <w:pPr>
        <w:autoSpaceDE w:val="0"/>
        <w:autoSpaceDN w:val="0"/>
        <w:adjustRightInd w:val="0"/>
        <w:jc w:val="both"/>
        <w:rPr>
          <w:color w:val="000000" w:themeColor="text1"/>
        </w:rPr>
      </w:pPr>
      <w:r w:rsidRPr="00470A0B">
        <w:rPr>
          <w:color w:val="000000" w:themeColor="text1"/>
        </w:rPr>
        <w:t>- анализировать собственное потребительское поведение;</w:t>
      </w:r>
    </w:p>
    <w:p w:rsidR="00341D89" w:rsidRPr="00470A0B" w:rsidRDefault="00341D89" w:rsidP="00470A0B">
      <w:pPr>
        <w:autoSpaceDE w:val="0"/>
        <w:autoSpaceDN w:val="0"/>
        <w:adjustRightInd w:val="0"/>
        <w:jc w:val="both"/>
        <w:rPr>
          <w:color w:val="000000" w:themeColor="text1"/>
        </w:rPr>
      </w:pPr>
      <w:r w:rsidRPr="00470A0B">
        <w:rPr>
          <w:color w:val="000000" w:themeColor="text1"/>
        </w:rPr>
        <w:t>- определять роль кредита в современной экономике;</w:t>
      </w:r>
    </w:p>
    <w:p w:rsidR="00341D89" w:rsidRPr="00470A0B" w:rsidRDefault="00341D89" w:rsidP="00470A0B">
      <w:pPr>
        <w:autoSpaceDE w:val="0"/>
        <w:autoSpaceDN w:val="0"/>
        <w:adjustRightInd w:val="0"/>
        <w:jc w:val="both"/>
        <w:rPr>
          <w:color w:val="000000" w:themeColor="text1"/>
        </w:rPr>
      </w:pPr>
      <w:r w:rsidRPr="00470A0B">
        <w:rPr>
          <w:color w:val="000000" w:themeColor="text1"/>
        </w:rPr>
        <w:t>- применять навыки расчёта сумм кредита и ипотеки в реальной жизни;</w:t>
      </w:r>
    </w:p>
    <w:p w:rsidR="00341D89" w:rsidRPr="00470A0B" w:rsidRDefault="00341D89" w:rsidP="00470A0B">
      <w:pPr>
        <w:autoSpaceDE w:val="0"/>
        <w:autoSpaceDN w:val="0"/>
        <w:adjustRightInd w:val="0"/>
        <w:jc w:val="both"/>
        <w:rPr>
          <w:color w:val="000000" w:themeColor="text1"/>
        </w:rPr>
      </w:pPr>
      <w:r w:rsidRPr="00470A0B">
        <w:rPr>
          <w:color w:val="000000" w:themeColor="text1"/>
        </w:rPr>
        <w:t>- объяснять на примерах и представлять в виде инфографики законы спроса и предложения;</w:t>
      </w:r>
    </w:p>
    <w:p w:rsidR="00341D89" w:rsidRPr="00470A0B" w:rsidRDefault="00341D89" w:rsidP="00470A0B">
      <w:pPr>
        <w:autoSpaceDE w:val="0"/>
        <w:autoSpaceDN w:val="0"/>
        <w:adjustRightInd w:val="0"/>
        <w:jc w:val="both"/>
        <w:rPr>
          <w:color w:val="000000" w:themeColor="text1"/>
        </w:rPr>
      </w:pPr>
      <w:r w:rsidRPr="00470A0B">
        <w:rPr>
          <w:color w:val="000000" w:themeColor="text1"/>
        </w:rPr>
        <w:t>- определять значимость и классифицировать условия, влияющие на спрос и предложение;</w:t>
      </w:r>
    </w:p>
    <w:p w:rsidR="00341D89" w:rsidRPr="00470A0B" w:rsidRDefault="00341D89" w:rsidP="00470A0B">
      <w:pPr>
        <w:autoSpaceDE w:val="0"/>
        <w:autoSpaceDN w:val="0"/>
        <w:adjustRightInd w:val="0"/>
        <w:jc w:val="both"/>
        <w:rPr>
          <w:color w:val="000000" w:themeColor="text1"/>
        </w:rPr>
      </w:pPr>
      <w:r w:rsidRPr="00470A0B">
        <w:rPr>
          <w:color w:val="000000" w:themeColor="text1"/>
        </w:rPr>
        <w:t>- приводить примеры товаров Гиффена;</w:t>
      </w:r>
    </w:p>
    <w:p w:rsidR="00341D89" w:rsidRPr="00470A0B" w:rsidRDefault="00341D89" w:rsidP="00470A0B">
      <w:pPr>
        <w:autoSpaceDE w:val="0"/>
        <w:autoSpaceDN w:val="0"/>
        <w:adjustRightInd w:val="0"/>
        <w:jc w:val="both"/>
        <w:rPr>
          <w:color w:val="000000" w:themeColor="text1"/>
        </w:rPr>
      </w:pPr>
      <w:r w:rsidRPr="00470A0B">
        <w:rPr>
          <w:color w:val="000000" w:themeColor="text1"/>
        </w:rPr>
        <w:t>- объяснять на примерах эластичность спроса и предложения;</w:t>
      </w:r>
    </w:p>
    <w:p w:rsidR="00341D89" w:rsidRPr="00470A0B" w:rsidRDefault="00341D89" w:rsidP="00470A0B">
      <w:pPr>
        <w:autoSpaceDE w:val="0"/>
        <w:autoSpaceDN w:val="0"/>
        <w:adjustRightInd w:val="0"/>
        <w:jc w:val="both"/>
        <w:rPr>
          <w:color w:val="000000" w:themeColor="text1"/>
        </w:rPr>
      </w:pPr>
      <w:r w:rsidRPr="00470A0B">
        <w:rPr>
          <w:color w:val="000000" w:themeColor="text1"/>
        </w:rPr>
        <w:t>- объяснять и различать организационно-правовые формы предпринимательской деятельности;</w:t>
      </w:r>
    </w:p>
    <w:p w:rsidR="00341D89" w:rsidRPr="00470A0B" w:rsidRDefault="00341D89" w:rsidP="00470A0B">
      <w:pPr>
        <w:autoSpaceDE w:val="0"/>
        <w:autoSpaceDN w:val="0"/>
        <w:adjustRightInd w:val="0"/>
        <w:jc w:val="both"/>
        <w:rPr>
          <w:color w:val="000000" w:themeColor="text1"/>
        </w:rPr>
      </w:pPr>
      <w:r w:rsidRPr="00470A0B">
        <w:rPr>
          <w:color w:val="000000" w:themeColor="text1"/>
        </w:rPr>
        <w:t>- приводить примеры российских предприятий разных организационно-правовых форм;</w:t>
      </w:r>
    </w:p>
    <w:p w:rsidR="00341D89" w:rsidRPr="00470A0B" w:rsidRDefault="00341D89" w:rsidP="00470A0B">
      <w:pPr>
        <w:autoSpaceDE w:val="0"/>
        <w:autoSpaceDN w:val="0"/>
        <w:adjustRightInd w:val="0"/>
        <w:jc w:val="both"/>
        <w:rPr>
          <w:color w:val="000000" w:themeColor="text1"/>
        </w:rPr>
      </w:pPr>
      <w:r w:rsidRPr="00470A0B">
        <w:rPr>
          <w:color w:val="000000" w:themeColor="text1"/>
        </w:rPr>
        <w:t>- объяснять практическое назначение франчайзинга и сферы его применения;</w:t>
      </w:r>
    </w:p>
    <w:p w:rsidR="00341D89" w:rsidRPr="00470A0B" w:rsidRDefault="00341D89" w:rsidP="00470A0B">
      <w:pPr>
        <w:autoSpaceDE w:val="0"/>
        <w:autoSpaceDN w:val="0"/>
        <w:adjustRightInd w:val="0"/>
        <w:jc w:val="both"/>
        <w:rPr>
          <w:color w:val="000000" w:themeColor="text1"/>
        </w:rPr>
      </w:pPr>
      <w:r w:rsidRPr="00470A0B">
        <w:rPr>
          <w:color w:val="000000" w:themeColor="text1"/>
        </w:rPr>
        <w:t>- различать и представлять в виде инфографики виды издержек производства;</w:t>
      </w:r>
    </w:p>
    <w:p w:rsidR="00341D89" w:rsidRPr="00470A0B" w:rsidRDefault="00341D89" w:rsidP="00470A0B">
      <w:pPr>
        <w:autoSpaceDE w:val="0"/>
        <w:autoSpaceDN w:val="0"/>
        <w:adjustRightInd w:val="0"/>
        <w:jc w:val="both"/>
        <w:rPr>
          <w:color w:val="000000" w:themeColor="text1"/>
        </w:rPr>
      </w:pPr>
      <w:r w:rsidRPr="00470A0B">
        <w:rPr>
          <w:color w:val="000000" w:themeColor="text1"/>
        </w:rPr>
        <w:t>- анализировать издержки, выручку и прибыль фирмы;</w:t>
      </w:r>
    </w:p>
    <w:p w:rsidR="00341D89" w:rsidRPr="00470A0B" w:rsidRDefault="00341D89" w:rsidP="00470A0B">
      <w:pPr>
        <w:autoSpaceDE w:val="0"/>
        <w:autoSpaceDN w:val="0"/>
        <w:adjustRightInd w:val="0"/>
        <w:jc w:val="both"/>
        <w:rPr>
          <w:color w:val="000000" w:themeColor="text1"/>
        </w:rPr>
      </w:pPr>
      <w:r w:rsidRPr="00470A0B">
        <w:rPr>
          <w:color w:val="000000" w:themeColor="text1"/>
        </w:rPr>
        <w:t>- объяснять эффект масштабирования и мультиплицирования для экономики государства;</w:t>
      </w:r>
    </w:p>
    <w:p w:rsidR="00341D89" w:rsidRPr="00470A0B" w:rsidRDefault="00341D89" w:rsidP="00470A0B">
      <w:pPr>
        <w:autoSpaceDE w:val="0"/>
        <w:autoSpaceDN w:val="0"/>
        <w:adjustRightInd w:val="0"/>
        <w:jc w:val="both"/>
        <w:rPr>
          <w:color w:val="000000" w:themeColor="text1"/>
        </w:rPr>
      </w:pPr>
      <w:r w:rsidRPr="00470A0B">
        <w:rPr>
          <w:color w:val="000000" w:themeColor="text1"/>
        </w:rPr>
        <w:t>- объяснять социально-экономическую роль и функции предпринимательства;</w:t>
      </w:r>
    </w:p>
    <w:p w:rsidR="00341D89" w:rsidRPr="00470A0B" w:rsidRDefault="00341D89" w:rsidP="00470A0B">
      <w:pPr>
        <w:autoSpaceDE w:val="0"/>
        <w:autoSpaceDN w:val="0"/>
        <w:adjustRightInd w:val="0"/>
        <w:jc w:val="both"/>
        <w:rPr>
          <w:color w:val="000000" w:themeColor="text1"/>
        </w:rPr>
      </w:pPr>
      <w:r w:rsidRPr="00470A0B">
        <w:rPr>
          <w:color w:val="000000" w:themeColor="text1"/>
        </w:rPr>
        <w:lastRenderedPageBreak/>
        <w:t>- сравнивать виды ценных бумаг;</w:t>
      </w:r>
    </w:p>
    <w:p w:rsidR="00341D89" w:rsidRPr="00470A0B" w:rsidRDefault="00341D89" w:rsidP="00470A0B">
      <w:pPr>
        <w:autoSpaceDE w:val="0"/>
        <w:autoSpaceDN w:val="0"/>
        <w:adjustRightInd w:val="0"/>
        <w:jc w:val="both"/>
        <w:rPr>
          <w:color w:val="000000" w:themeColor="text1"/>
        </w:rPr>
      </w:pPr>
      <w:r w:rsidRPr="00470A0B">
        <w:rPr>
          <w:color w:val="000000" w:themeColor="text1"/>
        </w:rPr>
        <w:t>- анализировать страховые услуги;</w:t>
      </w:r>
    </w:p>
    <w:p w:rsidR="00341D89" w:rsidRPr="00470A0B" w:rsidRDefault="00341D89" w:rsidP="00470A0B">
      <w:pPr>
        <w:autoSpaceDE w:val="0"/>
        <w:autoSpaceDN w:val="0"/>
        <w:adjustRightInd w:val="0"/>
        <w:jc w:val="both"/>
        <w:rPr>
          <w:color w:val="000000" w:themeColor="text1"/>
        </w:rPr>
      </w:pPr>
      <w:r w:rsidRPr="00470A0B">
        <w:rPr>
          <w:color w:val="000000" w:themeColor="text1"/>
        </w:rPr>
        <w:t>- определять практическое назначение основных функций менеджмента;</w:t>
      </w:r>
    </w:p>
    <w:p w:rsidR="00341D89" w:rsidRPr="00470A0B" w:rsidRDefault="00341D89" w:rsidP="00470A0B">
      <w:pPr>
        <w:autoSpaceDE w:val="0"/>
        <w:autoSpaceDN w:val="0"/>
        <w:adjustRightInd w:val="0"/>
        <w:jc w:val="both"/>
        <w:rPr>
          <w:color w:val="000000" w:themeColor="text1"/>
        </w:rPr>
      </w:pPr>
      <w:r w:rsidRPr="00470A0B">
        <w:rPr>
          <w:color w:val="000000" w:themeColor="text1"/>
        </w:rPr>
        <w:t>- определять место маркетинга в деятельности организации;</w:t>
      </w:r>
    </w:p>
    <w:p w:rsidR="00341D89" w:rsidRPr="00470A0B" w:rsidRDefault="00341D89" w:rsidP="00470A0B">
      <w:pPr>
        <w:autoSpaceDE w:val="0"/>
        <w:autoSpaceDN w:val="0"/>
        <w:adjustRightInd w:val="0"/>
        <w:jc w:val="both"/>
        <w:rPr>
          <w:color w:val="000000" w:themeColor="text1"/>
        </w:rPr>
      </w:pPr>
      <w:r w:rsidRPr="00470A0B">
        <w:rPr>
          <w:color w:val="000000" w:themeColor="text1"/>
        </w:rPr>
        <w:t>- приводить примеры эффективной рекламы;</w:t>
      </w:r>
    </w:p>
    <w:p w:rsidR="00341D89" w:rsidRPr="00470A0B" w:rsidRDefault="00341D89" w:rsidP="00470A0B">
      <w:pPr>
        <w:autoSpaceDE w:val="0"/>
        <w:autoSpaceDN w:val="0"/>
        <w:adjustRightInd w:val="0"/>
        <w:jc w:val="both"/>
        <w:rPr>
          <w:color w:val="000000" w:themeColor="text1"/>
        </w:rPr>
      </w:pPr>
      <w:r w:rsidRPr="00470A0B">
        <w:rPr>
          <w:color w:val="000000" w:themeColor="text1"/>
        </w:rPr>
        <w:t>- разрабатывать бизнес-план;</w:t>
      </w:r>
    </w:p>
    <w:p w:rsidR="00341D89" w:rsidRPr="00470A0B" w:rsidRDefault="00341D89" w:rsidP="00470A0B">
      <w:pPr>
        <w:autoSpaceDE w:val="0"/>
        <w:autoSpaceDN w:val="0"/>
        <w:adjustRightInd w:val="0"/>
        <w:jc w:val="both"/>
        <w:rPr>
          <w:color w:val="000000" w:themeColor="text1"/>
        </w:rPr>
      </w:pPr>
      <w:r w:rsidRPr="00470A0B">
        <w:rPr>
          <w:color w:val="000000" w:themeColor="text1"/>
        </w:rPr>
        <w:t>- сравнивать рынки с интенсивной и несовершенной конкуренцией;</w:t>
      </w:r>
    </w:p>
    <w:p w:rsidR="00341D89" w:rsidRPr="00470A0B" w:rsidRDefault="00341D89" w:rsidP="00470A0B">
      <w:pPr>
        <w:autoSpaceDE w:val="0"/>
        <w:autoSpaceDN w:val="0"/>
        <w:adjustRightInd w:val="0"/>
        <w:jc w:val="both"/>
        <w:rPr>
          <w:color w:val="000000" w:themeColor="text1"/>
        </w:rPr>
      </w:pPr>
      <w:r w:rsidRPr="00470A0B">
        <w:rPr>
          <w:color w:val="000000" w:themeColor="text1"/>
        </w:rPr>
        <w:t>- называть цели антимонопольной политики государства;</w:t>
      </w:r>
    </w:p>
    <w:p w:rsidR="00341D89" w:rsidRPr="00470A0B" w:rsidRDefault="00341D89" w:rsidP="00470A0B">
      <w:pPr>
        <w:autoSpaceDE w:val="0"/>
        <w:autoSpaceDN w:val="0"/>
        <w:adjustRightInd w:val="0"/>
        <w:jc w:val="both"/>
        <w:rPr>
          <w:color w:val="000000" w:themeColor="text1"/>
        </w:rPr>
      </w:pPr>
      <w:r w:rsidRPr="00470A0B">
        <w:rPr>
          <w:color w:val="000000" w:themeColor="text1"/>
        </w:rPr>
        <w:t>- объяснять взаимосвязь факторов производства и факторов дохода;</w:t>
      </w:r>
    </w:p>
    <w:p w:rsidR="00341D89" w:rsidRPr="00470A0B" w:rsidRDefault="00341D89" w:rsidP="00470A0B">
      <w:pPr>
        <w:autoSpaceDE w:val="0"/>
        <w:autoSpaceDN w:val="0"/>
        <w:adjustRightInd w:val="0"/>
        <w:jc w:val="both"/>
        <w:rPr>
          <w:color w:val="000000" w:themeColor="text1"/>
        </w:rPr>
      </w:pPr>
      <w:r w:rsidRPr="00470A0B">
        <w:rPr>
          <w:color w:val="000000" w:themeColor="text1"/>
        </w:rPr>
        <w:t>- приводить примеры факторов, влияющих на производительность труда;</w:t>
      </w:r>
    </w:p>
    <w:p w:rsidR="00341D89" w:rsidRPr="00470A0B" w:rsidRDefault="00341D89" w:rsidP="00470A0B">
      <w:pPr>
        <w:autoSpaceDE w:val="0"/>
        <w:autoSpaceDN w:val="0"/>
        <w:adjustRightInd w:val="0"/>
        <w:jc w:val="both"/>
        <w:rPr>
          <w:b/>
          <w:i/>
          <w:color w:val="000000" w:themeColor="text1"/>
        </w:rPr>
      </w:pPr>
      <w:r w:rsidRPr="00470A0B">
        <w:rPr>
          <w:b/>
          <w:i/>
          <w:color w:val="000000" w:themeColor="text1"/>
        </w:rPr>
        <w:t>макроэкономика</w:t>
      </w:r>
    </w:p>
    <w:p w:rsidR="00341D89" w:rsidRPr="00470A0B" w:rsidRDefault="00341D89" w:rsidP="00470A0B">
      <w:pPr>
        <w:autoSpaceDE w:val="0"/>
        <w:autoSpaceDN w:val="0"/>
        <w:adjustRightInd w:val="0"/>
        <w:jc w:val="both"/>
        <w:rPr>
          <w:color w:val="000000" w:themeColor="text1"/>
        </w:rPr>
      </w:pPr>
      <w:r w:rsidRPr="00470A0B">
        <w:rPr>
          <w:color w:val="000000" w:themeColor="text1"/>
        </w:rPr>
        <w:t>- объяснять на примерах различные роли государства в рыночной экономике;</w:t>
      </w:r>
    </w:p>
    <w:p w:rsidR="00341D89" w:rsidRPr="00470A0B" w:rsidRDefault="00341D89" w:rsidP="00470A0B">
      <w:pPr>
        <w:autoSpaceDE w:val="0"/>
        <w:autoSpaceDN w:val="0"/>
        <w:adjustRightInd w:val="0"/>
        <w:jc w:val="both"/>
        <w:rPr>
          <w:color w:val="000000" w:themeColor="text1"/>
        </w:rPr>
      </w:pPr>
      <w:r w:rsidRPr="00470A0B">
        <w:rPr>
          <w:color w:val="000000" w:themeColor="text1"/>
        </w:rPr>
        <w:t>- характеризовать доходную и расходную части государственного бюджета;</w:t>
      </w:r>
    </w:p>
    <w:p w:rsidR="00341D89" w:rsidRPr="00470A0B" w:rsidRDefault="00341D89" w:rsidP="00470A0B">
      <w:pPr>
        <w:autoSpaceDE w:val="0"/>
        <w:autoSpaceDN w:val="0"/>
        <w:adjustRightInd w:val="0"/>
        <w:jc w:val="both"/>
        <w:rPr>
          <w:color w:val="000000" w:themeColor="text1"/>
        </w:rPr>
      </w:pPr>
      <w:r w:rsidRPr="00470A0B">
        <w:rPr>
          <w:color w:val="000000" w:themeColor="text1"/>
        </w:rPr>
        <w:t>- определять основные виды налогов для различных субъектов и экономических моделей;</w:t>
      </w:r>
    </w:p>
    <w:p w:rsidR="00341D89" w:rsidRPr="00470A0B" w:rsidRDefault="00341D89" w:rsidP="00470A0B">
      <w:pPr>
        <w:autoSpaceDE w:val="0"/>
        <w:autoSpaceDN w:val="0"/>
        <w:adjustRightInd w:val="0"/>
        <w:jc w:val="both"/>
        <w:rPr>
          <w:color w:val="000000" w:themeColor="text1"/>
        </w:rPr>
      </w:pPr>
      <w:r w:rsidRPr="00470A0B">
        <w:rPr>
          <w:color w:val="000000" w:themeColor="text1"/>
        </w:rPr>
        <w:t>- указывать основные последствия макроэкономических проблем;</w:t>
      </w:r>
    </w:p>
    <w:p w:rsidR="00341D89" w:rsidRPr="00470A0B" w:rsidRDefault="00341D89" w:rsidP="00470A0B">
      <w:pPr>
        <w:autoSpaceDE w:val="0"/>
        <w:autoSpaceDN w:val="0"/>
        <w:adjustRightInd w:val="0"/>
        <w:jc w:val="both"/>
        <w:rPr>
          <w:color w:val="000000" w:themeColor="text1"/>
        </w:rPr>
      </w:pPr>
      <w:r w:rsidRPr="00470A0B">
        <w:rPr>
          <w:color w:val="000000" w:themeColor="text1"/>
        </w:rPr>
        <w:t>- объяснять макроэкономическое равновесие в модели «AD-AS»;</w:t>
      </w:r>
    </w:p>
    <w:p w:rsidR="00341D89" w:rsidRPr="00470A0B" w:rsidRDefault="00341D89" w:rsidP="00470A0B">
      <w:pPr>
        <w:autoSpaceDE w:val="0"/>
        <w:autoSpaceDN w:val="0"/>
        <w:adjustRightInd w:val="0"/>
        <w:jc w:val="both"/>
        <w:rPr>
          <w:color w:val="000000" w:themeColor="text1"/>
        </w:rPr>
      </w:pPr>
      <w:r w:rsidRPr="00470A0B">
        <w:rPr>
          <w:color w:val="000000" w:themeColor="text1"/>
        </w:rPr>
        <w:t>- приводить примеры сфер применения показателя ВНП;</w:t>
      </w:r>
    </w:p>
    <w:p w:rsidR="00341D89" w:rsidRPr="00470A0B" w:rsidRDefault="00341D89" w:rsidP="00470A0B">
      <w:pPr>
        <w:autoSpaceDE w:val="0"/>
        <w:autoSpaceDN w:val="0"/>
        <w:adjustRightInd w:val="0"/>
        <w:jc w:val="both"/>
        <w:rPr>
          <w:color w:val="000000" w:themeColor="text1"/>
        </w:rPr>
      </w:pPr>
      <w:r w:rsidRPr="00470A0B">
        <w:rPr>
          <w:color w:val="000000" w:themeColor="text1"/>
        </w:rPr>
        <w:t>- производить расчёт ВВП;</w:t>
      </w:r>
    </w:p>
    <w:p w:rsidR="00341D89" w:rsidRPr="00470A0B" w:rsidRDefault="00341D89" w:rsidP="00470A0B">
      <w:pPr>
        <w:autoSpaceDE w:val="0"/>
        <w:autoSpaceDN w:val="0"/>
        <w:adjustRightInd w:val="0"/>
        <w:jc w:val="both"/>
        <w:rPr>
          <w:color w:val="000000" w:themeColor="text1"/>
        </w:rPr>
      </w:pPr>
      <w:r w:rsidRPr="00470A0B">
        <w:rPr>
          <w:color w:val="000000" w:themeColor="text1"/>
        </w:rPr>
        <w:t>- приводить примеры экономической функции денег в реальной жизни;</w:t>
      </w:r>
    </w:p>
    <w:p w:rsidR="00341D89" w:rsidRPr="00470A0B" w:rsidRDefault="00341D89" w:rsidP="00470A0B">
      <w:pPr>
        <w:autoSpaceDE w:val="0"/>
        <w:autoSpaceDN w:val="0"/>
        <w:adjustRightInd w:val="0"/>
        <w:jc w:val="both"/>
        <w:rPr>
          <w:color w:val="000000" w:themeColor="text1"/>
        </w:rPr>
      </w:pPr>
      <w:r w:rsidRPr="00470A0B">
        <w:rPr>
          <w:color w:val="000000" w:themeColor="text1"/>
        </w:rPr>
        <w:t>- различать сферы применения различных форм денег;</w:t>
      </w:r>
    </w:p>
    <w:p w:rsidR="00341D89" w:rsidRPr="00470A0B" w:rsidRDefault="00341D89" w:rsidP="00470A0B">
      <w:pPr>
        <w:autoSpaceDE w:val="0"/>
        <w:autoSpaceDN w:val="0"/>
        <w:adjustRightInd w:val="0"/>
        <w:jc w:val="both"/>
        <w:rPr>
          <w:color w:val="000000" w:themeColor="text1"/>
        </w:rPr>
      </w:pPr>
      <w:r w:rsidRPr="00470A0B">
        <w:rPr>
          <w:color w:val="000000" w:themeColor="text1"/>
        </w:rPr>
        <w:t>- определять денежные агрегаты и факторы, влияющие на формирование величины денежной массы;</w:t>
      </w:r>
    </w:p>
    <w:p w:rsidR="00341D89" w:rsidRPr="00470A0B" w:rsidRDefault="00341D89" w:rsidP="00470A0B">
      <w:pPr>
        <w:autoSpaceDE w:val="0"/>
        <w:autoSpaceDN w:val="0"/>
        <w:adjustRightInd w:val="0"/>
        <w:jc w:val="both"/>
        <w:rPr>
          <w:color w:val="000000" w:themeColor="text1"/>
        </w:rPr>
      </w:pPr>
      <w:r w:rsidRPr="00470A0B">
        <w:rPr>
          <w:color w:val="000000" w:themeColor="text1"/>
        </w:rPr>
        <w:t>- объяснять взаимосвязь основных элементов банковской системы;</w:t>
      </w:r>
    </w:p>
    <w:p w:rsidR="00341D89" w:rsidRPr="00470A0B" w:rsidRDefault="00341D89" w:rsidP="00470A0B">
      <w:pPr>
        <w:autoSpaceDE w:val="0"/>
        <w:autoSpaceDN w:val="0"/>
        <w:adjustRightInd w:val="0"/>
        <w:jc w:val="both"/>
        <w:rPr>
          <w:color w:val="000000" w:themeColor="text1"/>
        </w:rPr>
      </w:pPr>
      <w:r w:rsidRPr="00470A0B">
        <w:rPr>
          <w:color w:val="000000" w:themeColor="text1"/>
        </w:rPr>
        <w:t>- приводить примеры различных видов инфляции;</w:t>
      </w:r>
    </w:p>
    <w:p w:rsidR="00341D89" w:rsidRPr="00470A0B" w:rsidRDefault="00341D89" w:rsidP="00470A0B">
      <w:pPr>
        <w:autoSpaceDE w:val="0"/>
        <w:autoSpaceDN w:val="0"/>
        <w:adjustRightInd w:val="0"/>
        <w:jc w:val="both"/>
        <w:rPr>
          <w:color w:val="000000" w:themeColor="text1"/>
        </w:rPr>
      </w:pPr>
      <w:r w:rsidRPr="00470A0B">
        <w:rPr>
          <w:color w:val="000000" w:themeColor="text1"/>
        </w:rPr>
        <w:t>- находить в реальных ситуациях последствия инфляции;</w:t>
      </w:r>
    </w:p>
    <w:p w:rsidR="00341D89" w:rsidRPr="00470A0B" w:rsidRDefault="00341D89" w:rsidP="00470A0B">
      <w:pPr>
        <w:autoSpaceDE w:val="0"/>
        <w:autoSpaceDN w:val="0"/>
        <w:adjustRightInd w:val="0"/>
        <w:jc w:val="both"/>
        <w:rPr>
          <w:color w:val="000000" w:themeColor="text1"/>
        </w:rPr>
      </w:pPr>
      <w:r w:rsidRPr="00470A0B">
        <w:rPr>
          <w:color w:val="000000" w:themeColor="text1"/>
        </w:rPr>
        <w:t>- применять способы анализа индекса потребительских цен;</w:t>
      </w:r>
    </w:p>
    <w:p w:rsidR="00341D89" w:rsidRPr="00470A0B" w:rsidRDefault="00341D89" w:rsidP="00470A0B">
      <w:pPr>
        <w:autoSpaceDE w:val="0"/>
        <w:autoSpaceDN w:val="0"/>
        <w:adjustRightInd w:val="0"/>
        <w:jc w:val="both"/>
        <w:rPr>
          <w:color w:val="000000" w:themeColor="text1"/>
        </w:rPr>
      </w:pPr>
      <w:r w:rsidRPr="00470A0B">
        <w:rPr>
          <w:color w:val="000000" w:themeColor="text1"/>
        </w:rPr>
        <w:t>- характеризовать основные направления антиинфляционной политики государства;</w:t>
      </w:r>
    </w:p>
    <w:p w:rsidR="00341D89" w:rsidRPr="00470A0B" w:rsidRDefault="00341D89" w:rsidP="00470A0B">
      <w:pPr>
        <w:autoSpaceDE w:val="0"/>
        <w:autoSpaceDN w:val="0"/>
        <w:adjustRightInd w:val="0"/>
        <w:jc w:val="both"/>
        <w:rPr>
          <w:color w:val="000000" w:themeColor="text1"/>
        </w:rPr>
      </w:pPr>
      <w:r w:rsidRPr="00470A0B">
        <w:rPr>
          <w:color w:val="000000" w:themeColor="text1"/>
        </w:rPr>
        <w:t>- различать виды безработицы;</w:t>
      </w:r>
    </w:p>
    <w:p w:rsidR="00341D89" w:rsidRPr="00470A0B" w:rsidRDefault="00341D89" w:rsidP="00470A0B">
      <w:pPr>
        <w:autoSpaceDE w:val="0"/>
        <w:autoSpaceDN w:val="0"/>
        <w:adjustRightInd w:val="0"/>
        <w:jc w:val="both"/>
        <w:rPr>
          <w:color w:val="000000" w:themeColor="text1"/>
        </w:rPr>
      </w:pPr>
      <w:r w:rsidRPr="00470A0B">
        <w:rPr>
          <w:color w:val="000000" w:themeColor="text1"/>
        </w:rPr>
        <w:t>- находить в реальных условиях причины и последствия безработицы;</w:t>
      </w:r>
    </w:p>
    <w:p w:rsidR="00341D89" w:rsidRPr="00470A0B" w:rsidRDefault="00341D89" w:rsidP="00470A0B">
      <w:pPr>
        <w:autoSpaceDE w:val="0"/>
        <w:autoSpaceDN w:val="0"/>
        <w:adjustRightInd w:val="0"/>
        <w:jc w:val="both"/>
        <w:rPr>
          <w:color w:val="000000" w:themeColor="text1"/>
        </w:rPr>
      </w:pPr>
      <w:r w:rsidRPr="00470A0B">
        <w:rPr>
          <w:color w:val="000000" w:themeColor="text1"/>
        </w:rPr>
        <w:t>- определять целесообразность мер государственной политики для снижения уровня безработицы;</w:t>
      </w:r>
    </w:p>
    <w:p w:rsidR="00341D89" w:rsidRPr="00470A0B" w:rsidRDefault="00341D89" w:rsidP="00470A0B">
      <w:pPr>
        <w:autoSpaceDE w:val="0"/>
        <w:autoSpaceDN w:val="0"/>
        <w:adjustRightInd w:val="0"/>
        <w:jc w:val="both"/>
        <w:rPr>
          <w:color w:val="000000" w:themeColor="text1"/>
        </w:rPr>
      </w:pPr>
      <w:r w:rsidRPr="00470A0B">
        <w:rPr>
          <w:color w:val="000000" w:themeColor="text1"/>
        </w:rPr>
        <w:t>- приводить примеры факторов, влияющих на экономический рост;</w:t>
      </w:r>
    </w:p>
    <w:p w:rsidR="00341D89" w:rsidRPr="00470A0B" w:rsidRDefault="00341D89" w:rsidP="00470A0B">
      <w:pPr>
        <w:autoSpaceDE w:val="0"/>
        <w:autoSpaceDN w:val="0"/>
        <w:adjustRightInd w:val="0"/>
        <w:jc w:val="both"/>
        <w:rPr>
          <w:color w:val="000000" w:themeColor="text1"/>
        </w:rPr>
      </w:pPr>
      <w:r w:rsidRPr="00470A0B">
        <w:rPr>
          <w:color w:val="000000" w:themeColor="text1"/>
        </w:rPr>
        <w:t>- приводить примеры экономических циклов в разные исторические эпохи;</w:t>
      </w:r>
    </w:p>
    <w:p w:rsidR="00341D89" w:rsidRPr="00470A0B" w:rsidRDefault="00341D89" w:rsidP="00470A0B">
      <w:pPr>
        <w:autoSpaceDE w:val="0"/>
        <w:autoSpaceDN w:val="0"/>
        <w:adjustRightInd w:val="0"/>
        <w:jc w:val="both"/>
        <w:rPr>
          <w:b/>
          <w:i/>
          <w:color w:val="000000" w:themeColor="text1"/>
        </w:rPr>
      </w:pPr>
      <w:r w:rsidRPr="00470A0B">
        <w:rPr>
          <w:b/>
          <w:i/>
          <w:color w:val="000000" w:themeColor="text1"/>
        </w:rPr>
        <w:t>международная экономика</w:t>
      </w:r>
    </w:p>
    <w:p w:rsidR="00341D89" w:rsidRPr="00470A0B" w:rsidRDefault="00341D89" w:rsidP="00470A0B">
      <w:pPr>
        <w:autoSpaceDE w:val="0"/>
        <w:autoSpaceDN w:val="0"/>
        <w:adjustRightInd w:val="0"/>
        <w:jc w:val="both"/>
        <w:rPr>
          <w:color w:val="000000" w:themeColor="text1"/>
        </w:rPr>
      </w:pPr>
      <w:r w:rsidRPr="00470A0B">
        <w:rPr>
          <w:color w:val="000000" w:themeColor="text1"/>
        </w:rPr>
        <w:t>- объяснять назначение международной торговли;</w:t>
      </w:r>
    </w:p>
    <w:p w:rsidR="00341D89" w:rsidRPr="00470A0B" w:rsidRDefault="00341D89" w:rsidP="00470A0B">
      <w:pPr>
        <w:autoSpaceDE w:val="0"/>
        <w:autoSpaceDN w:val="0"/>
        <w:adjustRightInd w:val="0"/>
        <w:jc w:val="both"/>
        <w:rPr>
          <w:color w:val="000000" w:themeColor="text1"/>
        </w:rPr>
      </w:pPr>
      <w:r w:rsidRPr="00470A0B">
        <w:rPr>
          <w:color w:val="000000" w:themeColor="text1"/>
        </w:rPr>
        <w:t>- анализировать систему регулирования внешней торговли на государственном уровне;</w:t>
      </w:r>
    </w:p>
    <w:p w:rsidR="00341D89" w:rsidRPr="00470A0B" w:rsidRDefault="00341D89" w:rsidP="00470A0B">
      <w:pPr>
        <w:autoSpaceDE w:val="0"/>
        <w:autoSpaceDN w:val="0"/>
        <w:adjustRightInd w:val="0"/>
        <w:jc w:val="both"/>
        <w:rPr>
          <w:color w:val="000000" w:themeColor="text1"/>
        </w:rPr>
      </w:pPr>
      <w:r w:rsidRPr="00470A0B">
        <w:rPr>
          <w:color w:val="000000" w:themeColor="text1"/>
        </w:rPr>
        <w:t>- различать экспорт и импорт;</w:t>
      </w:r>
    </w:p>
    <w:p w:rsidR="00341D89" w:rsidRPr="00470A0B" w:rsidRDefault="00341D89" w:rsidP="00470A0B">
      <w:pPr>
        <w:autoSpaceDE w:val="0"/>
        <w:autoSpaceDN w:val="0"/>
        <w:adjustRightInd w:val="0"/>
        <w:jc w:val="both"/>
        <w:rPr>
          <w:color w:val="000000" w:themeColor="text1"/>
        </w:rPr>
      </w:pPr>
      <w:r w:rsidRPr="00470A0B">
        <w:rPr>
          <w:color w:val="000000" w:themeColor="text1"/>
        </w:rPr>
        <w:t>- анализировать курсы мировых валют;</w:t>
      </w:r>
    </w:p>
    <w:p w:rsidR="00341D89" w:rsidRPr="00470A0B" w:rsidRDefault="00341D89" w:rsidP="00470A0B">
      <w:pPr>
        <w:autoSpaceDE w:val="0"/>
        <w:autoSpaceDN w:val="0"/>
        <w:adjustRightInd w:val="0"/>
        <w:jc w:val="both"/>
        <w:rPr>
          <w:color w:val="000000" w:themeColor="text1"/>
        </w:rPr>
      </w:pPr>
      <w:r w:rsidRPr="00470A0B">
        <w:rPr>
          <w:color w:val="000000" w:themeColor="text1"/>
        </w:rPr>
        <w:t>- объяснять влияние международных экономических факторов на валютный курс;</w:t>
      </w:r>
    </w:p>
    <w:p w:rsidR="00341D89" w:rsidRPr="00470A0B" w:rsidRDefault="00341D89" w:rsidP="00470A0B">
      <w:pPr>
        <w:autoSpaceDE w:val="0"/>
        <w:autoSpaceDN w:val="0"/>
        <w:adjustRightInd w:val="0"/>
        <w:jc w:val="both"/>
        <w:rPr>
          <w:color w:val="000000" w:themeColor="text1"/>
        </w:rPr>
      </w:pPr>
      <w:r w:rsidRPr="00470A0B">
        <w:rPr>
          <w:color w:val="000000" w:themeColor="text1"/>
        </w:rPr>
        <w:t>- различать виды международных расчётов;</w:t>
      </w:r>
    </w:p>
    <w:p w:rsidR="00341D89" w:rsidRPr="00470A0B" w:rsidRDefault="00341D89" w:rsidP="00470A0B">
      <w:pPr>
        <w:autoSpaceDE w:val="0"/>
        <w:autoSpaceDN w:val="0"/>
        <w:adjustRightInd w:val="0"/>
        <w:jc w:val="both"/>
        <w:rPr>
          <w:color w:val="000000" w:themeColor="text1"/>
        </w:rPr>
      </w:pPr>
      <w:r w:rsidRPr="00470A0B">
        <w:rPr>
          <w:color w:val="000000" w:themeColor="text1"/>
        </w:rPr>
        <w:t>- анализировать глобальные проблемы международных экономических отношений;</w:t>
      </w:r>
    </w:p>
    <w:p w:rsidR="00341D89" w:rsidRPr="00470A0B" w:rsidRDefault="00341D89" w:rsidP="00470A0B">
      <w:pPr>
        <w:autoSpaceDE w:val="0"/>
        <w:autoSpaceDN w:val="0"/>
        <w:adjustRightInd w:val="0"/>
        <w:jc w:val="both"/>
        <w:rPr>
          <w:color w:val="000000" w:themeColor="text1"/>
        </w:rPr>
      </w:pPr>
      <w:r w:rsidRPr="00470A0B">
        <w:rPr>
          <w:color w:val="000000" w:themeColor="text1"/>
        </w:rPr>
        <w:t>- приводить примеры глобальных экономических проблем;</w:t>
      </w:r>
    </w:p>
    <w:p w:rsidR="00341D89" w:rsidRPr="00470A0B" w:rsidRDefault="00341D89" w:rsidP="00470A0B">
      <w:pPr>
        <w:autoSpaceDE w:val="0"/>
        <w:autoSpaceDN w:val="0"/>
        <w:adjustRightInd w:val="0"/>
        <w:jc w:val="both"/>
        <w:rPr>
          <w:color w:val="000000" w:themeColor="text1"/>
        </w:rPr>
      </w:pPr>
      <w:r w:rsidRPr="00470A0B">
        <w:rPr>
          <w:color w:val="000000" w:themeColor="text1"/>
        </w:rPr>
        <w:t>- объяснять роль экономических организаций в социально-экономическом развитии общества;</w:t>
      </w:r>
    </w:p>
    <w:p w:rsidR="00341D89" w:rsidRPr="00470A0B" w:rsidRDefault="00341D89" w:rsidP="00470A0B">
      <w:pPr>
        <w:autoSpaceDE w:val="0"/>
        <w:autoSpaceDN w:val="0"/>
        <w:adjustRightInd w:val="0"/>
        <w:jc w:val="both"/>
        <w:rPr>
          <w:color w:val="000000" w:themeColor="text1"/>
        </w:rPr>
      </w:pPr>
      <w:r w:rsidRPr="00470A0B">
        <w:rPr>
          <w:color w:val="000000" w:themeColor="text1"/>
        </w:rPr>
        <w:t>- приводить примеры этических норм и нравственных ценностей в экономической деятельности отдельных людей и общества;</w:t>
      </w:r>
    </w:p>
    <w:p w:rsidR="00341D89" w:rsidRPr="00470A0B" w:rsidRDefault="00341D89" w:rsidP="00470A0B">
      <w:pPr>
        <w:autoSpaceDE w:val="0"/>
        <w:autoSpaceDN w:val="0"/>
        <w:adjustRightInd w:val="0"/>
        <w:jc w:val="both"/>
        <w:rPr>
          <w:color w:val="000000" w:themeColor="text1"/>
        </w:rPr>
      </w:pPr>
      <w:r w:rsidRPr="00470A0B">
        <w:rPr>
          <w:color w:val="000000" w:themeColor="text1"/>
        </w:rPr>
        <w:t>- анализировать текст экономического содержания по международной экономике;</w:t>
      </w:r>
    </w:p>
    <w:p w:rsidR="00341D89" w:rsidRPr="00470A0B" w:rsidRDefault="00341D89" w:rsidP="00470A0B">
      <w:pPr>
        <w:autoSpaceDE w:val="0"/>
        <w:autoSpaceDN w:val="0"/>
        <w:adjustRightInd w:val="0"/>
        <w:jc w:val="both"/>
        <w:rPr>
          <w:color w:val="000000" w:themeColor="text1"/>
        </w:rPr>
      </w:pPr>
      <w:r w:rsidRPr="00470A0B">
        <w:rPr>
          <w:color w:val="000000" w:themeColor="text1"/>
        </w:rPr>
        <w:t>- объяснять особенности современной экономики России.</w:t>
      </w:r>
    </w:p>
    <w:p w:rsidR="00341D89" w:rsidRPr="00470A0B" w:rsidRDefault="00341D89" w:rsidP="00470A0B">
      <w:pPr>
        <w:autoSpaceDE w:val="0"/>
        <w:autoSpaceDN w:val="0"/>
        <w:adjustRightInd w:val="0"/>
        <w:jc w:val="both"/>
        <w:rPr>
          <w:color w:val="000000" w:themeColor="text1"/>
        </w:rPr>
      </w:pPr>
    </w:p>
    <w:p w:rsidR="00341D89" w:rsidRPr="00470A0B" w:rsidRDefault="00341D89" w:rsidP="00470A0B">
      <w:pPr>
        <w:autoSpaceDE w:val="0"/>
        <w:autoSpaceDN w:val="0"/>
        <w:adjustRightInd w:val="0"/>
        <w:ind w:firstLine="708"/>
        <w:jc w:val="both"/>
        <w:rPr>
          <w:color w:val="000000" w:themeColor="text1"/>
        </w:rPr>
      </w:pPr>
      <w:r w:rsidRPr="00470A0B">
        <w:rPr>
          <w:color w:val="000000" w:themeColor="text1"/>
        </w:rPr>
        <w:t>Выпускник на углублённом уровне получит возможность научиться:</w:t>
      </w:r>
    </w:p>
    <w:p w:rsidR="00341D89" w:rsidRPr="00470A0B" w:rsidRDefault="00341D89" w:rsidP="00470A0B">
      <w:pPr>
        <w:autoSpaceDE w:val="0"/>
        <w:autoSpaceDN w:val="0"/>
        <w:adjustRightInd w:val="0"/>
        <w:jc w:val="both"/>
        <w:rPr>
          <w:b/>
          <w:i/>
          <w:color w:val="000000" w:themeColor="text1"/>
        </w:rPr>
      </w:pPr>
      <w:r w:rsidRPr="00470A0B">
        <w:rPr>
          <w:b/>
          <w:i/>
          <w:color w:val="000000" w:themeColor="text1"/>
        </w:rPr>
        <w:t>основные концепции экономики</w:t>
      </w:r>
    </w:p>
    <w:p w:rsidR="00341D89" w:rsidRPr="00470A0B" w:rsidRDefault="00341D89" w:rsidP="00470A0B">
      <w:pPr>
        <w:autoSpaceDE w:val="0"/>
        <w:autoSpaceDN w:val="0"/>
        <w:adjustRightInd w:val="0"/>
        <w:jc w:val="both"/>
        <w:rPr>
          <w:color w:val="000000" w:themeColor="text1"/>
        </w:rPr>
      </w:pPr>
      <w:r w:rsidRPr="00470A0B">
        <w:rPr>
          <w:color w:val="000000" w:themeColor="text1"/>
        </w:rPr>
        <w:lastRenderedPageBreak/>
        <w:t>- критически осмысливать актуальную экономическую информацию, поступающую из разных источников, и формулировать на этой основе собственные заключения и оценочные суждения;</w:t>
      </w:r>
    </w:p>
    <w:p w:rsidR="00341D89" w:rsidRPr="00470A0B" w:rsidRDefault="00341D89" w:rsidP="00470A0B">
      <w:pPr>
        <w:autoSpaceDE w:val="0"/>
        <w:autoSpaceDN w:val="0"/>
        <w:adjustRightInd w:val="0"/>
        <w:jc w:val="both"/>
        <w:rPr>
          <w:color w:val="000000" w:themeColor="text1"/>
        </w:rPr>
      </w:pPr>
      <w:r w:rsidRPr="00470A0B">
        <w:rPr>
          <w:color w:val="000000" w:themeColor="text1"/>
        </w:rPr>
        <w:t>- анализировать события общественной и политической жизни с экономической точки зрения, используя различные источники информации;</w:t>
      </w:r>
    </w:p>
    <w:p w:rsidR="00341D89" w:rsidRPr="00470A0B" w:rsidRDefault="00341D89" w:rsidP="00470A0B">
      <w:pPr>
        <w:autoSpaceDE w:val="0"/>
        <w:autoSpaceDN w:val="0"/>
        <w:adjustRightInd w:val="0"/>
        <w:jc w:val="both"/>
        <w:rPr>
          <w:color w:val="000000" w:themeColor="text1"/>
        </w:rPr>
      </w:pPr>
      <w:r w:rsidRPr="00470A0B">
        <w:rPr>
          <w:color w:val="000000" w:themeColor="text1"/>
        </w:rPr>
        <w:t>- владеть приёмами работы с аналитической экономической информацией;</w:t>
      </w:r>
    </w:p>
    <w:p w:rsidR="00341D89" w:rsidRPr="00470A0B" w:rsidRDefault="00341D89" w:rsidP="00470A0B">
      <w:pPr>
        <w:autoSpaceDE w:val="0"/>
        <w:autoSpaceDN w:val="0"/>
        <w:adjustRightInd w:val="0"/>
        <w:jc w:val="both"/>
        <w:rPr>
          <w:color w:val="000000" w:themeColor="text1"/>
        </w:rPr>
      </w:pPr>
      <w:r w:rsidRPr="00470A0B">
        <w:rPr>
          <w:color w:val="000000" w:themeColor="text1"/>
        </w:rPr>
        <w:t>- оценивать происходящие события и поведение людей с экономической точки зрения;</w:t>
      </w:r>
    </w:p>
    <w:p w:rsidR="00341D89" w:rsidRPr="00470A0B" w:rsidRDefault="00341D89" w:rsidP="00470A0B">
      <w:pPr>
        <w:autoSpaceDE w:val="0"/>
        <w:autoSpaceDN w:val="0"/>
        <w:adjustRightInd w:val="0"/>
        <w:jc w:val="both"/>
        <w:rPr>
          <w:color w:val="000000" w:themeColor="text1"/>
        </w:rPr>
      </w:pPr>
      <w:r w:rsidRPr="00470A0B">
        <w:rPr>
          <w:color w:val="000000" w:themeColor="text1"/>
        </w:rPr>
        <w:t>- использовать приобретённые знания для решения практических задач, основанных на ситуациях, которые связаны с описанием состояния российской экономики;</w:t>
      </w:r>
    </w:p>
    <w:p w:rsidR="00341D89" w:rsidRPr="00470A0B" w:rsidRDefault="00341D89" w:rsidP="00470A0B">
      <w:pPr>
        <w:autoSpaceDE w:val="0"/>
        <w:autoSpaceDN w:val="0"/>
        <w:adjustRightInd w:val="0"/>
        <w:jc w:val="both"/>
        <w:rPr>
          <w:color w:val="000000" w:themeColor="text1"/>
        </w:rPr>
      </w:pPr>
      <w:r w:rsidRPr="00470A0B">
        <w:rPr>
          <w:color w:val="000000" w:themeColor="text1"/>
        </w:rPr>
        <w:t>- анализировать экономическую информацию по заданной теме из источников различного типа и источников, созданных в различных знаковых системах (текст, таблица, график, диаграмма, аудиовизуальный ряд и др.);</w:t>
      </w:r>
    </w:p>
    <w:p w:rsidR="00341D89" w:rsidRPr="00470A0B" w:rsidRDefault="00341D89" w:rsidP="00470A0B">
      <w:pPr>
        <w:autoSpaceDE w:val="0"/>
        <w:autoSpaceDN w:val="0"/>
        <w:adjustRightInd w:val="0"/>
        <w:jc w:val="both"/>
        <w:rPr>
          <w:b/>
          <w:i/>
          <w:color w:val="000000" w:themeColor="text1"/>
        </w:rPr>
      </w:pPr>
      <w:r w:rsidRPr="00470A0B">
        <w:rPr>
          <w:b/>
          <w:i/>
          <w:color w:val="000000" w:themeColor="text1"/>
        </w:rPr>
        <w:t>микроэкономика</w:t>
      </w:r>
    </w:p>
    <w:p w:rsidR="00341D89" w:rsidRPr="00470A0B" w:rsidRDefault="00341D89" w:rsidP="00470A0B">
      <w:pPr>
        <w:autoSpaceDE w:val="0"/>
        <w:autoSpaceDN w:val="0"/>
        <w:adjustRightInd w:val="0"/>
        <w:jc w:val="both"/>
        <w:rPr>
          <w:color w:val="000000" w:themeColor="text1"/>
        </w:rPr>
      </w:pPr>
      <w:r w:rsidRPr="00470A0B">
        <w:rPr>
          <w:color w:val="000000" w:themeColor="text1"/>
        </w:rPr>
        <w:t>- применять полученные теоретические и практические знания для определения экономически рационального, правомерного и социально одобряемого поведения;</w:t>
      </w:r>
    </w:p>
    <w:p w:rsidR="00341D89" w:rsidRPr="00470A0B" w:rsidRDefault="00341D89" w:rsidP="00470A0B">
      <w:pPr>
        <w:autoSpaceDE w:val="0"/>
        <w:autoSpaceDN w:val="0"/>
        <w:adjustRightInd w:val="0"/>
        <w:jc w:val="both"/>
        <w:rPr>
          <w:color w:val="000000" w:themeColor="text1"/>
        </w:rPr>
      </w:pPr>
      <w:r w:rsidRPr="00470A0B">
        <w:rPr>
          <w:color w:val="000000" w:themeColor="text1"/>
        </w:rPr>
        <w:t>- оценивать и принимать ответственность за рациональные решения и их возможные последствия для себя, своего окружения и общества в целом;</w:t>
      </w:r>
    </w:p>
    <w:p w:rsidR="00341D89" w:rsidRPr="00470A0B" w:rsidRDefault="00341D89" w:rsidP="00470A0B">
      <w:pPr>
        <w:autoSpaceDE w:val="0"/>
        <w:autoSpaceDN w:val="0"/>
        <w:adjustRightInd w:val="0"/>
        <w:jc w:val="both"/>
        <w:rPr>
          <w:color w:val="000000" w:themeColor="text1"/>
        </w:rPr>
      </w:pPr>
      <w:r w:rsidRPr="00470A0B">
        <w:rPr>
          <w:color w:val="000000" w:themeColor="text1"/>
        </w:rPr>
        <w:t>- критически осмысливать актуальную экономическую информацию по микроэкономике, поступающую из разных источников, и формулировать на этой основе собственные заключения и оценочные суждения;</w:t>
      </w:r>
    </w:p>
    <w:p w:rsidR="00341D89" w:rsidRPr="00470A0B" w:rsidRDefault="00341D89" w:rsidP="00470A0B">
      <w:pPr>
        <w:autoSpaceDE w:val="0"/>
        <w:autoSpaceDN w:val="0"/>
        <w:adjustRightInd w:val="0"/>
        <w:jc w:val="both"/>
        <w:rPr>
          <w:color w:val="000000" w:themeColor="text1"/>
        </w:rPr>
      </w:pPr>
      <w:r w:rsidRPr="00470A0B">
        <w:rPr>
          <w:color w:val="000000" w:themeColor="text1"/>
        </w:rPr>
        <w:t>- объективно оценивать и анализировать экономическую информацию, критически относиться к псевдонаучной информации, недобросовестной рекламе в средствах массовой информации;</w:t>
      </w:r>
    </w:p>
    <w:p w:rsidR="00341D89" w:rsidRPr="00470A0B" w:rsidRDefault="00341D89" w:rsidP="00470A0B">
      <w:pPr>
        <w:autoSpaceDE w:val="0"/>
        <w:autoSpaceDN w:val="0"/>
        <w:adjustRightInd w:val="0"/>
        <w:jc w:val="both"/>
        <w:rPr>
          <w:color w:val="000000" w:themeColor="text1"/>
        </w:rPr>
      </w:pPr>
      <w:r w:rsidRPr="00470A0B">
        <w:rPr>
          <w:color w:val="000000" w:themeColor="text1"/>
        </w:rPr>
        <w:t>- использовать приобретённые ключевые компетенции по микроэкономике для самостоятельной исследовательской деятельности в области экономики;</w:t>
      </w:r>
    </w:p>
    <w:p w:rsidR="00341D89" w:rsidRPr="00470A0B" w:rsidRDefault="00341D89" w:rsidP="00470A0B">
      <w:pPr>
        <w:autoSpaceDE w:val="0"/>
        <w:autoSpaceDN w:val="0"/>
        <w:adjustRightInd w:val="0"/>
        <w:jc w:val="both"/>
        <w:rPr>
          <w:color w:val="000000" w:themeColor="text1"/>
        </w:rPr>
      </w:pPr>
      <w:r w:rsidRPr="00470A0B">
        <w:rPr>
          <w:color w:val="000000" w:themeColor="text1"/>
        </w:rPr>
        <w:t>- применять теоретические знания по микроэкономике для практической деятельности и повседневной жизни;</w:t>
      </w:r>
    </w:p>
    <w:p w:rsidR="00341D89" w:rsidRPr="00470A0B" w:rsidRDefault="00341D89" w:rsidP="00470A0B">
      <w:pPr>
        <w:autoSpaceDE w:val="0"/>
        <w:autoSpaceDN w:val="0"/>
        <w:adjustRightInd w:val="0"/>
        <w:jc w:val="both"/>
        <w:rPr>
          <w:color w:val="000000" w:themeColor="text1"/>
        </w:rPr>
      </w:pPr>
      <w:r w:rsidRPr="00470A0B">
        <w:rPr>
          <w:color w:val="000000" w:themeColor="text1"/>
        </w:rPr>
        <w:t>- понимать необходимость соблюдения предписаний, предлагаемых в договорах по кредитам, ипотеке, вкладам и др.;</w:t>
      </w:r>
    </w:p>
    <w:p w:rsidR="00341D89" w:rsidRPr="00470A0B" w:rsidRDefault="00341D89" w:rsidP="00470A0B">
      <w:pPr>
        <w:autoSpaceDE w:val="0"/>
        <w:autoSpaceDN w:val="0"/>
        <w:adjustRightInd w:val="0"/>
        <w:jc w:val="both"/>
        <w:rPr>
          <w:color w:val="000000" w:themeColor="text1"/>
        </w:rPr>
      </w:pPr>
      <w:r w:rsidRPr="00470A0B">
        <w:rPr>
          <w:color w:val="000000" w:themeColor="text1"/>
        </w:rPr>
        <w:t>- оценивать происходящие события и поведение людей с экономической точки зрения;</w:t>
      </w:r>
    </w:p>
    <w:p w:rsidR="00341D89" w:rsidRPr="00470A0B" w:rsidRDefault="00341D89" w:rsidP="00470A0B">
      <w:pPr>
        <w:autoSpaceDE w:val="0"/>
        <w:autoSpaceDN w:val="0"/>
        <w:adjustRightInd w:val="0"/>
        <w:jc w:val="both"/>
        <w:rPr>
          <w:color w:val="000000" w:themeColor="text1"/>
        </w:rPr>
      </w:pPr>
      <w:r w:rsidRPr="00470A0B">
        <w:rPr>
          <w:color w:val="000000" w:themeColor="text1"/>
        </w:rPr>
        <w:t>- сопоставлять свои потребности и возможности, оптимально распределять свои материальные и трудовые ресурсы, составлять личный финансовый план;</w:t>
      </w:r>
    </w:p>
    <w:p w:rsidR="00341D89" w:rsidRPr="00470A0B" w:rsidRDefault="00341D89" w:rsidP="00470A0B">
      <w:pPr>
        <w:autoSpaceDE w:val="0"/>
        <w:autoSpaceDN w:val="0"/>
        <w:adjustRightInd w:val="0"/>
        <w:jc w:val="both"/>
        <w:rPr>
          <w:color w:val="000000" w:themeColor="text1"/>
        </w:rPr>
      </w:pPr>
      <w:r w:rsidRPr="00470A0B">
        <w:rPr>
          <w:color w:val="000000" w:themeColor="text1"/>
        </w:rPr>
        <w:t>- рационально и экономно обращаться с деньгами в повседневной жизни;</w:t>
      </w:r>
    </w:p>
    <w:p w:rsidR="00341D89" w:rsidRPr="00470A0B" w:rsidRDefault="00341D89" w:rsidP="00470A0B">
      <w:pPr>
        <w:autoSpaceDE w:val="0"/>
        <w:autoSpaceDN w:val="0"/>
        <w:adjustRightInd w:val="0"/>
        <w:jc w:val="both"/>
        <w:rPr>
          <w:color w:val="000000" w:themeColor="text1"/>
        </w:rPr>
      </w:pPr>
      <w:r w:rsidRPr="00470A0B">
        <w:rPr>
          <w:color w:val="000000" w:themeColor="text1"/>
        </w:rPr>
        <w:t>- создавать алгоритмы для совершенствования собственной познавательной деятельности творческого и поисково-исследовательского характера;</w:t>
      </w:r>
    </w:p>
    <w:p w:rsidR="00341D89" w:rsidRPr="00470A0B" w:rsidRDefault="00341D89" w:rsidP="00470A0B">
      <w:pPr>
        <w:autoSpaceDE w:val="0"/>
        <w:autoSpaceDN w:val="0"/>
        <w:adjustRightInd w:val="0"/>
        <w:jc w:val="both"/>
        <w:rPr>
          <w:color w:val="000000" w:themeColor="text1"/>
        </w:rPr>
      </w:pPr>
      <w:r w:rsidRPr="00470A0B">
        <w:rPr>
          <w:color w:val="000000" w:themeColor="text1"/>
        </w:rPr>
        <w:t>- решать с опорой на полученные знания практические задачи, отражающие типичные жизненные ситуации;</w:t>
      </w:r>
    </w:p>
    <w:p w:rsidR="00341D89" w:rsidRPr="00470A0B" w:rsidRDefault="00341D89" w:rsidP="00470A0B">
      <w:pPr>
        <w:autoSpaceDE w:val="0"/>
        <w:autoSpaceDN w:val="0"/>
        <w:adjustRightInd w:val="0"/>
        <w:jc w:val="both"/>
        <w:rPr>
          <w:color w:val="000000" w:themeColor="text1"/>
        </w:rPr>
      </w:pPr>
      <w:r w:rsidRPr="00470A0B">
        <w:rPr>
          <w:color w:val="000000" w:themeColor="text1"/>
        </w:rPr>
        <w:t>- грамотно применять полученные знания для исполнения типичных экономических ролей: в качестве потребителя, члена семьи и гражданина;</w:t>
      </w:r>
    </w:p>
    <w:p w:rsidR="00341D89" w:rsidRPr="00470A0B" w:rsidRDefault="00341D89" w:rsidP="00470A0B">
      <w:pPr>
        <w:autoSpaceDE w:val="0"/>
        <w:autoSpaceDN w:val="0"/>
        <w:adjustRightInd w:val="0"/>
        <w:jc w:val="both"/>
        <w:rPr>
          <w:color w:val="000000" w:themeColor="text1"/>
        </w:rPr>
      </w:pPr>
      <w:r w:rsidRPr="00470A0B">
        <w:rPr>
          <w:color w:val="000000" w:themeColor="text1"/>
        </w:rPr>
        <w:t>- моделировать и рассчитывать проект индивидуального бизнес-плана;</w:t>
      </w:r>
    </w:p>
    <w:p w:rsidR="00341D89" w:rsidRPr="00470A0B" w:rsidRDefault="00341D89" w:rsidP="00470A0B">
      <w:pPr>
        <w:autoSpaceDE w:val="0"/>
        <w:autoSpaceDN w:val="0"/>
        <w:adjustRightInd w:val="0"/>
        <w:jc w:val="both"/>
        <w:rPr>
          <w:b/>
          <w:i/>
          <w:color w:val="000000" w:themeColor="text1"/>
        </w:rPr>
      </w:pPr>
      <w:r w:rsidRPr="00470A0B">
        <w:rPr>
          <w:b/>
          <w:i/>
          <w:color w:val="000000" w:themeColor="text1"/>
        </w:rPr>
        <w:t>макроэкономика</w:t>
      </w:r>
    </w:p>
    <w:p w:rsidR="00341D89" w:rsidRPr="00470A0B" w:rsidRDefault="00341D89" w:rsidP="00470A0B">
      <w:pPr>
        <w:autoSpaceDE w:val="0"/>
        <w:autoSpaceDN w:val="0"/>
        <w:adjustRightInd w:val="0"/>
        <w:jc w:val="both"/>
        <w:rPr>
          <w:color w:val="000000" w:themeColor="text1"/>
        </w:rPr>
      </w:pPr>
      <w:r w:rsidRPr="00470A0B">
        <w:rPr>
          <w:color w:val="000000" w:themeColor="text1"/>
        </w:rPr>
        <w:t>- объективно оценивать и анализировать экономическую информацию по макроэкономике, критически относиться к псевдонаучной информации;</w:t>
      </w:r>
    </w:p>
    <w:p w:rsidR="00341D89" w:rsidRPr="00470A0B" w:rsidRDefault="00341D89" w:rsidP="00470A0B">
      <w:pPr>
        <w:autoSpaceDE w:val="0"/>
        <w:autoSpaceDN w:val="0"/>
        <w:adjustRightInd w:val="0"/>
        <w:jc w:val="both"/>
        <w:rPr>
          <w:color w:val="000000" w:themeColor="text1"/>
        </w:rPr>
      </w:pPr>
      <w:r w:rsidRPr="00470A0B">
        <w:rPr>
          <w:color w:val="000000" w:themeColor="text1"/>
        </w:rPr>
        <w:t>- владеть способностью анализировать денежно-кредитную и налогово-бюджетную политику, используемую государством для стабилизации экономики и поддержания устойчивого экономического роста;</w:t>
      </w:r>
    </w:p>
    <w:p w:rsidR="00341D89" w:rsidRPr="00470A0B" w:rsidRDefault="00341D89" w:rsidP="00470A0B">
      <w:pPr>
        <w:autoSpaceDE w:val="0"/>
        <w:autoSpaceDN w:val="0"/>
        <w:adjustRightInd w:val="0"/>
        <w:jc w:val="both"/>
        <w:rPr>
          <w:color w:val="000000" w:themeColor="text1"/>
        </w:rPr>
      </w:pPr>
      <w:r w:rsidRPr="00470A0B">
        <w:rPr>
          <w:color w:val="000000" w:themeColor="text1"/>
        </w:rPr>
        <w:t>- использовать нормативные правовые документы при выполнении учебно-исследовательских проектов, нацеленных на решение разнообразных макроэкономических задач;</w:t>
      </w:r>
    </w:p>
    <w:p w:rsidR="00341D89" w:rsidRPr="00470A0B" w:rsidRDefault="00341D89" w:rsidP="00470A0B">
      <w:pPr>
        <w:autoSpaceDE w:val="0"/>
        <w:autoSpaceDN w:val="0"/>
        <w:adjustRightInd w:val="0"/>
        <w:jc w:val="both"/>
        <w:rPr>
          <w:color w:val="000000" w:themeColor="text1"/>
        </w:rPr>
      </w:pPr>
      <w:r w:rsidRPr="00470A0B">
        <w:rPr>
          <w:color w:val="000000" w:themeColor="text1"/>
        </w:rPr>
        <w:t>- анализировать события общественной и политической жизни разных стран с экономической точки зрения, используя различные источники информации;</w:t>
      </w:r>
    </w:p>
    <w:p w:rsidR="00341D89" w:rsidRPr="00470A0B" w:rsidRDefault="00341D89" w:rsidP="00470A0B">
      <w:pPr>
        <w:autoSpaceDE w:val="0"/>
        <w:autoSpaceDN w:val="0"/>
        <w:adjustRightInd w:val="0"/>
        <w:jc w:val="both"/>
        <w:rPr>
          <w:color w:val="000000" w:themeColor="text1"/>
        </w:rPr>
      </w:pPr>
      <w:r w:rsidRPr="00470A0B">
        <w:rPr>
          <w:color w:val="000000" w:themeColor="text1"/>
        </w:rPr>
        <w:lastRenderedPageBreak/>
        <w:t>- осознавать значение теоретических знаний по макроэкономике для практической деятельности и повседневной жизни;</w:t>
      </w:r>
    </w:p>
    <w:p w:rsidR="00341D89" w:rsidRPr="00470A0B" w:rsidRDefault="00341D89" w:rsidP="00470A0B">
      <w:pPr>
        <w:autoSpaceDE w:val="0"/>
        <w:autoSpaceDN w:val="0"/>
        <w:adjustRightInd w:val="0"/>
        <w:jc w:val="both"/>
        <w:rPr>
          <w:color w:val="000000" w:themeColor="text1"/>
        </w:rPr>
      </w:pPr>
      <w:r w:rsidRPr="00470A0B">
        <w:rPr>
          <w:color w:val="000000" w:themeColor="text1"/>
        </w:rPr>
        <w:t>- оценивать происходящие мировые события и поведение людей с экономической точки зрения;</w:t>
      </w:r>
    </w:p>
    <w:p w:rsidR="00341D89" w:rsidRPr="00470A0B" w:rsidRDefault="00341D89" w:rsidP="00470A0B">
      <w:pPr>
        <w:autoSpaceDE w:val="0"/>
        <w:autoSpaceDN w:val="0"/>
        <w:adjustRightInd w:val="0"/>
        <w:jc w:val="both"/>
        <w:rPr>
          <w:color w:val="000000" w:themeColor="text1"/>
        </w:rPr>
      </w:pPr>
      <w:r w:rsidRPr="00470A0B">
        <w:rPr>
          <w:color w:val="000000" w:themeColor="text1"/>
        </w:rPr>
        <w:t>- использовать приобретённые знания для решения практических задач, основанных на ситуациях, которые связаны с описанием состояния российской и других экономик;</w:t>
      </w:r>
    </w:p>
    <w:p w:rsidR="00341D89" w:rsidRPr="00470A0B" w:rsidRDefault="00341D89" w:rsidP="00470A0B">
      <w:pPr>
        <w:autoSpaceDE w:val="0"/>
        <w:autoSpaceDN w:val="0"/>
        <w:adjustRightInd w:val="0"/>
        <w:jc w:val="both"/>
        <w:rPr>
          <w:color w:val="000000" w:themeColor="text1"/>
        </w:rPr>
      </w:pPr>
      <w:r w:rsidRPr="00470A0B">
        <w:rPr>
          <w:color w:val="000000" w:themeColor="text1"/>
        </w:rPr>
        <w:t>- анализировать динамику основных макроэкономических показателей и современной ситуации в экономике России;</w:t>
      </w:r>
    </w:p>
    <w:p w:rsidR="00341D89" w:rsidRPr="00470A0B" w:rsidRDefault="00341D89" w:rsidP="00470A0B">
      <w:pPr>
        <w:autoSpaceDE w:val="0"/>
        <w:autoSpaceDN w:val="0"/>
        <w:adjustRightInd w:val="0"/>
        <w:jc w:val="both"/>
        <w:rPr>
          <w:color w:val="000000" w:themeColor="text1"/>
        </w:rPr>
      </w:pPr>
      <w:r w:rsidRPr="00470A0B">
        <w:rPr>
          <w:color w:val="000000" w:themeColor="text1"/>
        </w:rPr>
        <w:t>- решать с опорой на полученные знания практические задачи, отражающие типичные макроэкономические ситуации;</w:t>
      </w:r>
    </w:p>
    <w:p w:rsidR="00341D89" w:rsidRPr="00470A0B" w:rsidRDefault="00341D89" w:rsidP="00470A0B">
      <w:pPr>
        <w:autoSpaceDE w:val="0"/>
        <w:autoSpaceDN w:val="0"/>
        <w:adjustRightInd w:val="0"/>
        <w:jc w:val="both"/>
        <w:rPr>
          <w:color w:val="000000" w:themeColor="text1"/>
        </w:rPr>
      </w:pPr>
      <w:r w:rsidRPr="00470A0B">
        <w:rPr>
          <w:color w:val="000000" w:themeColor="text1"/>
        </w:rPr>
        <w:t>- грамотно применять полученные знания для исполнения типичных экономических ролей: в качестве гражданина и налогоплательщика;</w:t>
      </w:r>
    </w:p>
    <w:p w:rsidR="00341D89" w:rsidRPr="00470A0B" w:rsidRDefault="00341D89" w:rsidP="00470A0B">
      <w:pPr>
        <w:autoSpaceDE w:val="0"/>
        <w:autoSpaceDN w:val="0"/>
        <w:adjustRightInd w:val="0"/>
        <w:jc w:val="both"/>
        <w:rPr>
          <w:color w:val="000000" w:themeColor="text1"/>
        </w:rPr>
      </w:pPr>
      <w:r w:rsidRPr="00470A0B">
        <w:rPr>
          <w:color w:val="000000" w:themeColor="text1"/>
        </w:rPr>
        <w:t>- отделять основную экономическую информацию по макроэкономике от второстепенной, критически оценивать достоверность информации, полученной из неадаптированных источников;</w:t>
      </w:r>
    </w:p>
    <w:p w:rsidR="00341D89" w:rsidRPr="00470A0B" w:rsidRDefault="00341D89" w:rsidP="00470A0B">
      <w:pPr>
        <w:autoSpaceDE w:val="0"/>
        <w:autoSpaceDN w:val="0"/>
        <w:adjustRightInd w:val="0"/>
        <w:jc w:val="both"/>
        <w:rPr>
          <w:color w:val="000000" w:themeColor="text1"/>
        </w:rPr>
      </w:pPr>
      <w:r w:rsidRPr="00470A0B">
        <w:rPr>
          <w:color w:val="000000" w:themeColor="text1"/>
        </w:rPr>
        <w:t>- аргументировать собственную точку зрения по экономическим проблемам, различным аспектам социально-экономической политики государства;</w:t>
      </w:r>
    </w:p>
    <w:p w:rsidR="00341D89" w:rsidRPr="00470A0B" w:rsidRDefault="00341D89" w:rsidP="00470A0B">
      <w:pPr>
        <w:autoSpaceDE w:val="0"/>
        <w:autoSpaceDN w:val="0"/>
        <w:adjustRightInd w:val="0"/>
        <w:jc w:val="both"/>
        <w:rPr>
          <w:b/>
          <w:i/>
          <w:color w:val="000000" w:themeColor="text1"/>
        </w:rPr>
      </w:pPr>
      <w:r w:rsidRPr="00470A0B">
        <w:rPr>
          <w:b/>
          <w:i/>
          <w:color w:val="000000" w:themeColor="text1"/>
        </w:rPr>
        <w:t>международная экономика</w:t>
      </w:r>
    </w:p>
    <w:p w:rsidR="00341D89" w:rsidRPr="00470A0B" w:rsidRDefault="00341D89" w:rsidP="00470A0B">
      <w:pPr>
        <w:autoSpaceDE w:val="0"/>
        <w:autoSpaceDN w:val="0"/>
        <w:adjustRightInd w:val="0"/>
        <w:jc w:val="both"/>
        <w:rPr>
          <w:color w:val="000000" w:themeColor="text1"/>
        </w:rPr>
      </w:pPr>
      <w:r w:rsidRPr="00470A0B">
        <w:rPr>
          <w:color w:val="000000" w:themeColor="text1"/>
        </w:rPr>
        <w:t>- работать с материалами средств массовой информации, составлять обзоры прессы по международным экономическим проблемам, находить, собирать и первично обобщать фактический материал, делая обоснованные выводы;</w:t>
      </w:r>
    </w:p>
    <w:p w:rsidR="00341D89" w:rsidRPr="00470A0B" w:rsidRDefault="00341D89" w:rsidP="00470A0B">
      <w:pPr>
        <w:autoSpaceDE w:val="0"/>
        <w:autoSpaceDN w:val="0"/>
        <w:adjustRightInd w:val="0"/>
        <w:jc w:val="both"/>
        <w:rPr>
          <w:color w:val="000000" w:themeColor="text1"/>
        </w:rPr>
      </w:pPr>
      <w:r w:rsidRPr="00470A0B">
        <w:rPr>
          <w:color w:val="000000" w:themeColor="text1"/>
        </w:rPr>
        <w:t>- анализировать социально значимые проблемы и процессы с экономической точки зрения, используя различные источники информации;</w:t>
      </w:r>
    </w:p>
    <w:p w:rsidR="00341D89" w:rsidRPr="00470A0B" w:rsidRDefault="00341D89" w:rsidP="00470A0B">
      <w:pPr>
        <w:autoSpaceDE w:val="0"/>
        <w:autoSpaceDN w:val="0"/>
        <w:adjustRightInd w:val="0"/>
        <w:jc w:val="both"/>
        <w:rPr>
          <w:color w:val="000000" w:themeColor="text1"/>
        </w:rPr>
      </w:pPr>
      <w:r w:rsidRPr="00470A0B">
        <w:rPr>
          <w:color w:val="000000" w:themeColor="text1"/>
        </w:rPr>
        <w:t>- оценивать происходящие мировые события с экономической точки зрения;</w:t>
      </w:r>
    </w:p>
    <w:p w:rsidR="00341D89" w:rsidRPr="00470A0B" w:rsidRDefault="00341D89" w:rsidP="00470A0B">
      <w:pPr>
        <w:autoSpaceDE w:val="0"/>
        <w:autoSpaceDN w:val="0"/>
        <w:adjustRightInd w:val="0"/>
        <w:jc w:val="both"/>
        <w:rPr>
          <w:color w:val="000000" w:themeColor="text1"/>
        </w:rPr>
      </w:pPr>
      <w:r w:rsidRPr="00470A0B">
        <w:rPr>
          <w:color w:val="000000" w:themeColor="text1"/>
        </w:rPr>
        <w:t>- ориентироваться в мировых экономических, экологических, демографических, миграционных процессах, понимать механизм взаимовлияния планетарной среды и мировой экономики;</w:t>
      </w:r>
    </w:p>
    <w:p w:rsidR="00341D89" w:rsidRPr="00470A0B" w:rsidRDefault="00341D89" w:rsidP="00470A0B">
      <w:pPr>
        <w:autoSpaceDE w:val="0"/>
        <w:autoSpaceDN w:val="0"/>
        <w:adjustRightInd w:val="0"/>
        <w:jc w:val="both"/>
        <w:rPr>
          <w:color w:val="000000" w:themeColor="text1"/>
        </w:rPr>
      </w:pPr>
      <w:r w:rsidRPr="00470A0B">
        <w:rPr>
          <w:color w:val="000000" w:themeColor="text1"/>
        </w:rPr>
        <w:t>- создавать алгоритмы для совершенствования собственной познавательной деятельности творческого и поискового характера;</w:t>
      </w:r>
    </w:p>
    <w:p w:rsidR="00341D89" w:rsidRPr="00470A0B" w:rsidRDefault="00341D89" w:rsidP="00470A0B">
      <w:pPr>
        <w:autoSpaceDE w:val="0"/>
        <w:autoSpaceDN w:val="0"/>
        <w:adjustRightInd w:val="0"/>
        <w:jc w:val="both"/>
        <w:rPr>
          <w:color w:val="000000" w:themeColor="text1"/>
        </w:rPr>
      </w:pPr>
      <w:r w:rsidRPr="00470A0B">
        <w:rPr>
          <w:color w:val="000000" w:themeColor="text1"/>
        </w:rPr>
        <w:t>- решать с опорой на полученные знания практические задачи, отражающие типичные жизненные ситуации;</w:t>
      </w:r>
    </w:p>
    <w:p w:rsidR="00341D89" w:rsidRPr="00470A0B" w:rsidRDefault="00341D89" w:rsidP="00470A0B">
      <w:pPr>
        <w:autoSpaceDE w:val="0"/>
        <w:autoSpaceDN w:val="0"/>
        <w:adjustRightInd w:val="0"/>
        <w:jc w:val="both"/>
        <w:rPr>
          <w:color w:val="000000" w:themeColor="text1"/>
        </w:rPr>
      </w:pPr>
      <w:r w:rsidRPr="00470A0B">
        <w:rPr>
          <w:color w:val="000000" w:themeColor="text1"/>
        </w:rPr>
        <w:t>- анализировать взаимосвязи учебного предмета с особенностями профессий и профессиональной деятельности, в основе которых лежат экономические знания по данному учебному предмету;</w:t>
      </w:r>
    </w:p>
    <w:p w:rsidR="00341D89" w:rsidRPr="00470A0B" w:rsidRDefault="00341D89" w:rsidP="00470A0B">
      <w:pPr>
        <w:autoSpaceDE w:val="0"/>
        <w:autoSpaceDN w:val="0"/>
        <w:adjustRightInd w:val="0"/>
        <w:jc w:val="both"/>
        <w:rPr>
          <w:color w:val="000000" w:themeColor="text1"/>
        </w:rPr>
      </w:pPr>
      <w:r w:rsidRPr="00470A0B">
        <w:rPr>
          <w:color w:val="000000" w:themeColor="text1"/>
        </w:rPr>
        <w:t>- использовать экономические знания и опыт самостоятельной исследовательской деятельности в области экономики;</w:t>
      </w:r>
    </w:p>
    <w:p w:rsidR="00341D89" w:rsidRPr="00470A0B" w:rsidRDefault="00341D89" w:rsidP="00470A0B">
      <w:pPr>
        <w:autoSpaceDE w:val="0"/>
        <w:autoSpaceDN w:val="0"/>
        <w:adjustRightInd w:val="0"/>
        <w:jc w:val="both"/>
        <w:rPr>
          <w:color w:val="000000" w:themeColor="text1"/>
        </w:rPr>
      </w:pPr>
      <w:r w:rsidRPr="00470A0B">
        <w:rPr>
          <w:color w:val="000000" w:themeColor="text1"/>
        </w:rPr>
        <w:t>- понимать особенности формирования рыночной экономики и роль государства в современном мире.</w:t>
      </w:r>
    </w:p>
    <w:p w:rsidR="00341D89" w:rsidRPr="00470A0B" w:rsidRDefault="00341D89" w:rsidP="00470A0B">
      <w:pPr>
        <w:autoSpaceDE w:val="0"/>
        <w:autoSpaceDN w:val="0"/>
        <w:adjustRightInd w:val="0"/>
        <w:jc w:val="both"/>
        <w:rPr>
          <w:color w:val="000000" w:themeColor="text1"/>
        </w:rPr>
      </w:pPr>
    </w:p>
    <w:p w:rsidR="00341D89" w:rsidRPr="00470A0B" w:rsidRDefault="00341D89" w:rsidP="00470A0B">
      <w:pPr>
        <w:autoSpaceDE w:val="0"/>
        <w:autoSpaceDN w:val="0"/>
        <w:adjustRightInd w:val="0"/>
        <w:jc w:val="both"/>
        <w:rPr>
          <w:color w:val="000000" w:themeColor="text1"/>
        </w:rPr>
      </w:pPr>
    </w:p>
    <w:p w:rsidR="00341D89" w:rsidRPr="00470A0B" w:rsidRDefault="00341D89" w:rsidP="00470A0B">
      <w:pPr>
        <w:autoSpaceDE w:val="0"/>
        <w:autoSpaceDN w:val="0"/>
        <w:adjustRightInd w:val="0"/>
        <w:jc w:val="center"/>
        <w:rPr>
          <w:rFonts w:eastAsiaTheme="minorHAnsi"/>
          <w:b/>
          <w:bCs/>
          <w:color w:val="000000" w:themeColor="text1"/>
          <w:lang w:eastAsia="en-US"/>
        </w:rPr>
        <w:sectPr w:rsidR="00341D89" w:rsidRPr="00470A0B">
          <w:pgSz w:w="11906" w:h="16838"/>
          <w:pgMar w:top="1134" w:right="850" w:bottom="1134" w:left="1701" w:header="708" w:footer="708" w:gutter="0"/>
          <w:cols w:space="708"/>
          <w:docGrid w:linePitch="360"/>
        </w:sectPr>
      </w:pPr>
    </w:p>
    <w:p w:rsidR="00341D89" w:rsidRPr="00424399" w:rsidRDefault="00341D89" w:rsidP="00341D89">
      <w:pPr>
        <w:autoSpaceDE w:val="0"/>
        <w:autoSpaceDN w:val="0"/>
        <w:adjustRightInd w:val="0"/>
        <w:jc w:val="center"/>
        <w:rPr>
          <w:rFonts w:eastAsiaTheme="minorHAnsi"/>
          <w:b/>
          <w:bCs/>
          <w:color w:val="000000" w:themeColor="text1"/>
          <w:sz w:val="28"/>
          <w:szCs w:val="28"/>
          <w:lang w:eastAsia="en-US"/>
        </w:rPr>
      </w:pPr>
      <w:r w:rsidRPr="00424399">
        <w:rPr>
          <w:rFonts w:eastAsiaTheme="minorHAnsi"/>
          <w:b/>
          <w:bCs/>
          <w:color w:val="000000" w:themeColor="text1"/>
          <w:sz w:val="28"/>
          <w:szCs w:val="28"/>
          <w:lang w:eastAsia="en-US"/>
        </w:rPr>
        <w:lastRenderedPageBreak/>
        <w:t>СОДЕРЖАНИЕ КУРСА</w:t>
      </w:r>
    </w:p>
    <w:p w:rsidR="00341D89" w:rsidRPr="00424399" w:rsidRDefault="00341D89" w:rsidP="00470A0B">
      <w:pPr>
        <w:autoSpaceDE w:val="0"/>
        <w:autoSpaceDN w:val="0"/>
        <w:adjustRightInd w:val="0"/>
        <w:jc w:val="center"/>
        <w:rPr>
          <w:rFonts w:eastAsiaTheme="minorHAnsi"/>
          <w:bCs/>
          <w:color w:val="000000" w:themeColor="text1"/>
          <w:sz w:val="28"/>
          <w:szCs w:val="28"/>
          <w:u w:val="single"/>
          <w:lang w:eastAsia="en-US"/>
        </w:rPr>
      </w:pPr>
      <w:r w:rsidRPr="00424399">
        <w:rPr>
          <w:rFonts w:eastAsiaTheme="minorHAnsi"/>
          <w:bCs/>
          <w:color w:val="000000" w:themeColor="text1"/>
          <w:sz w:val="28"/>
          <w:szCs w:val="28"/>
          <w:u w:val="single"/>
          <w:lang w:eastAsia="en-US"/>
        </w:rPr>
        <w:t>10 класс</w:t>
      </w:r>
    </w:p>
    <w:p w:rsidR="00341D89" w:rsidRPr="00424399" w:rsidRDefault="00341D89" w:rsidP="00341D89">
      <w:pPr>
        <w:autoSpaceDE w:val="0"/>
        <w:autoSpaceDN w:val="0"/>
        <w:adjustRightInd w:val="0"/>
        <w:jc w:val="both"/>
        <w:rPr>
          <w:b/>
          <w:bCs/>
          <w:color w:val="000000" w:themeColor="text1"/>
          <w:sz w:val="28"/>
          <w:szCs w:val="28"/>
        </w:rPr>
      </w:pPr>
    </w:p>
    <w:p w:rsidR="00341D89" w:rsidRPr="00470A0B" w:rsidRDefault="00341D89" w:rsidP="00341D89">
      <w:pPr>
        <w:autoSpaceDE w:val="0"/>
        <w:autoSpaceDN w:val="0"/>
        <w:adjustRightInd w:val="0"/>
        <w:jc w:val="both"/>
        <w:rPr>
          <w:b/>
          <w:bCs/>
          <w:color w:val="000000" w:themeColor="text1"/>
        </w:rPr>
      </w:pPr>
      <w:r w:rsidRPr="00470A0B">
        <w:rPr>
          <w:b/>
          <w:bCs/>
          <w:color w:val="000000" w:themeColor="text1"/>
        </w:rPr>
        <w:t>Экономика: наука и хозяйство. Главные вопросы экономики</w:t>
      </w:r>
    </w:p>
    <w:p w:rsidR="00341D89" w:rsidRPr="00470A0B" w:rsidRDefault="00341D89" w:rsidP="00341D89">
      <w:pPr>
        <w:autoSpaceDE w:val="0"/>
        <w:autoSpaceDN w:val="0"/>
        <w:adjustRightInd w:val="0"/>
        <w:jc w:val="both"/>
        <w:rPr>
          <w:color w:val="000000" w:themeColor="text1"/>
        </w:rPr>
      </w:pPr>
      <w:r w:rsidRPr="00470A0B">
        <w:rPr>
          <w:color w:val="000000" w:themeColor="text1"/>
        </w:rPr>
        <w:t>Экономика как наука и сфера деятельности человека. Предмет и методы экономической теории. Ограниченность ресурсов и рост потребностей. Свободные и экономические блага. Рациональное поведение потребителя. Защита прав потребителя. Альтернативная стоимость. Кривая производственных возможностей. Факторы производства и факторные доходы. Производительность труда. Главные вопросы экономики.</w:t>
      </w:r>
    </w:p>
    <w:p w:rsidR="00341D89" w:rsidRPr="00470A0B" w:rsidRDefault="00341D89" w:rsidP="00341D89">
      <w:pPr>
        <w:autoSpaceDE w:val="0"/>
        <w:autoSpaceDN w:val="0"/>
        <w:adjustRightInd w:val="0"/>
        <w:jc w:val="both"/>
        <w:rPr>
          <w:b/>
          <w:bCs/>
          <w:color w:val="000000" w:themeColor="text1"/>
        </w:rPr>
      </w:pPr>
      <w:r w:rsidRPr="00470A0B">
        <w:rPr>
          <w:b/>
          <w:bCs/>
          <w:color w:val="000000" w:themeColor="text1"/>
        </w:rPr>
        <w:t>Экономическая система государства</w:t>
      </w:r>
    </w:p>
    <w:p w:rsidR="00341D89" w:rsidRPr="00470A0B" w:rsidRDefault="00341D89" w:rsidP="00341D89">
      <w:pPr>
        <w:autoSpaceDE w:val="0"/>
        <w:autoSpaceDN w:val="0"/>
        <w:adjustRightInd w:val="0"/>
        <w:jc w:val="both"/>
        <w:rPr>
          <w:color w:val="000000" w:themeColor="text1"/>
        </w:rPr>
      </w:pPr>
      <w:r w:rsidRPr="00470A0B">
        <w:rPr>
          <w:color w:val="000000" w:themeColor="text1"/>
        </w:rPr>
        <w:t>Понятие экономической системы. Традиционная экономическая система. Рыночная экономическая система. Централизованная экономическая система. Сущность смешанной экономики. Прямые и косвенные формы и методы регулирования.</w:t>
      </w:r>
    </w:p>
    <w:p w:rsidR="00341D89" w:rsidRPr="00470A0B" w:rsidRDefault="00341D89" w:rsidP="00341D89">
      <w:pPr>
        <w:autoSpaceDE w:val="0"/>
        <w:autoSpaceDN w:val="0"/>
        <w:adjustRightInd w:val="0"/>
        <w:jc w:val="both"/>
        <w:rPr>
          <w:b/>
          <w:bCs/>
          <w:color w:val="000000" w:themeColor="text1"/>
        </w:rPr>
      </w:pPr>
      <w:r w:rsidRPr="00470A0B">
        <w:rPr>
          <w:b/>
          <w:bCs/>
          <w:color w:val="000000" w:themeColor="text1"/>
        </w:rPr>
        <w:t>Спрос</w:t>
      </w:r>
    </w:p>
    <w:p w:rsidR="00341D89" w:rsidRPr="00470A0B" w:rsidRDefault="00341D89" w:rsidP="00341D89">
      <w:pPr>
        <w:autoSpaceDE w:val="0"/>
        <w:autoSpaceDN w:val="0"/>
        <w:adjustRightInd w:val="0"/>
        <w:jc w:val="both"/>
        <w:rPr>
          <w:color w:val="000000" w:themeColor="text1"/>
        </w:rPr>
      </w:pPr>
      <w:r w:rsidRPr="00470A0B">
        <w:rPr>
          <w:color w:val="000000" w:themeColor="text1"/>
        </w:rPr>
        <w:t>Понятие о рынке. Спрос и его содержание. Величина спроса. Кривая зависимости спроса от цены. «Благо Гиффена». Эластичность спроса. Перекрёстная эластичность спроса.</w:t>
      </w:r>
    </w:p>
    <w:p w:rsidR="00341D89" w:rsidRPr="00470A0B" w:rsidRDefault="00341D89" w:rsidP="00341D89">
      <w:pPr>
        <w:autoSpaceDE w:val="0"/>
        <w:autoSpaceDN w:val="0"/>
        <w:adjustRightInd w:val="0"/>
        <w:jc w:val="both"/>
        <w:rPr>
          <w:b/>
          <w:bCs/>
          <w:color w:val="000000" w:themeColor="text1"/>
        </w:rPr>
      </w:pPr>
      <w:r w:rsidRPr="00470A0B">
        <w:rPr>
          <w:b/>
          <w:bCs/>
          <w:color w:val="000000" w:themeColor="text1"/>
        </w:rPr>
        <w:t>Предложение</w:t>
      </w:r>
    </w:p>
    <w:p w:rsidR="00341D89" w:rsidRPr="00470A0B" w:rsidRDefault="00341D89" w:rsidP="00341D89">
      <w:pPr>
        <w:autoSpaceDE w:val="0"/>
        <w:autoSpaceDN w:val="0"/>
        <w:adjustRightInd w:val="0"/>
        <w:jc w:val="both"/>
        <w:rPr>
          <w:color w:val="000000" w:themeColor="text1"/>
        </w:rPr>
      </w:pPr>
      <w:r w:rsidRPr="00470A0B">
        <w:rPr>
          <w:color w:val="000000" w:themeColor="text1"/>
        </w:rPr>
        <w:t>Объём предложения. Кривая предложения. Закон предложения. Рыночное предложение. Равновесная цена. Последствия введения фиксированных цен. Эластичность предложения.</w:t>
      </w:r>
    </w:p>
    <w:p w:rsidR="00341D89" w:rsidRPr="00470A0B" w:rsidRDefault="00341D89" w:rsidP="00341D89">
      <w:pPr>
        <w:autoSpaceDE w:val="0"/>
        <w:autoSpaceDN w:val="0"/>
        <w:adjustRightInd w:val="0"/>
        <w:jc w:val="both"/>
        <w:rPr>
          <w:b/>
          <w:bCs/>
          <w:color w:val="000000" w:themeColor="text1"/>
        </w:rPr>
      </w:pPr>
      <w:r w:rsidRPr="00470A0B">
        <w:rPr>
          <w:b/>
          <w:bCs/>
          <w:color w:val="000000" w:themeColor="text1"/>
        </w:rPr>
        <w:t>Цена и стоимость. Альтернативная стоимость</w:t>
      </w:r>
    </w:p>
    <w:p w:rsidR="00341D89" w:rsidRPr="00470A0B" w:rsidRDefault="00341D89" w:rsidP="00341D89">
      <w:pPr>
        <w:autoSpaceDE w:val="0"/>
        <w:autoSpaceDN w:val="0"/>
        <w:adjustRightInd w:val="0"/>
        <w:jc w:val="both"/>
        <w:rPr>
          <w:color w:val="000000" w:themeColor="text1"/>
        </w:rPr>
      </w:pPr>
      <w:r w:rsidRPr="00470A0B">
        <w:rPr>
          <w:color w:val="000000" w:themeColor="text1"/>
        </w:rPr>
        <w:t>Понятие цены. Функции цен. Две концепции цены. Ценовой механизм. Стоимость товара.</w:t>
      </w:r>
    </w:p>
    <w:p w:rsidR="00341D89" w:rsidRPr="00470A0B" w:rsidRDefault="00341D89" w:rsidP="00341D89">
      <w:pPr>
        <w:autoSpaceDE w:val="0"/>
        <w:autoSpaceDN w:val="0"/>
        <w:adjustRightInd w:val="0"/>
        <w:jc w:val="both"/>
        <w:rPr>
          <w:b/>
          <w:bCs/>
          <w:color w:val="000000" w:themeColor="text1"/>
        </w:rPr>
      </w:pPr>
      <w:r w:rsidRPr="00470A0B">
        <w:rPr>
          <w:b/>
          <w:bCs/>
          <w:color w:val="000000" w:themeColor="text1"/>
        </w:rPr>
        <w:t>Конкуренция. Типы рынков</w:t>
      </w:r>
    </w:p>
    <w:p w:rsidR="00341D89" w:rsidRPr="00470A0B" w:rsidRDefault="00341D89" w:rsidP="00341D89">
      <w:pPr>
        <w:autoSpaceDE w:val="0"/>
        <w:autoSpaceDN w:val="0"/>
        <w:adjustRightInd w:val="0"/>
        <w:jc w:val="both"/>
        <w:rPr>
          <w:color w:val="000000" w:themeColor="text1"/>
        </w:rPr>
      </w:pPr>
      <w:r w:rsidRPr="00470A0B">
        <w:rPr>
          <w:color w:val="000000" w:themeColor="text1"/>
        </w:rPr>
        <w:t>Понятие конкуренции, её сущность. Условия для конкуренции. Ценовая конкуренция. Неценовая конкуренция. Рыночные структуры. Модели современного рынка. Историческая эволюция рыночных структур. Четыре модели рынка. Несовершенная конкуренция. Антимонопольная политика.</w:t>
      </w:r>
    </w:p>
    <w:p w:rsidR="00341D89" w:rsidRPr="00470A0B" w:rsidRDefault="00341D89" w:rsidP="00341D89">
      <w:pPr>
        <w:autoSpaceDE w:val="0"/>
        <w:autoSpaceDN w:val="0"/>
        <w:adjustRightInd w:val="0"/>
        <w:jc w:val="both"/>
        <w:rPr>
          <w:b/>
          <w:bCs/>
          <w:color w:val="000000" w:themeColor="text1"/>
        </w:rPr>
      </w:pPr>
      <w:r w:rsidRPr="00470A0B">
        <w:rPr>
          <w:b/>
          <w:bCs/>
          <w:color w:val="000000" w:themeColor="text1"/>
        </w:rPr>
        <w:t>Доходы и расходы</w:t>
      </w:r>
    </w:p>
    <w:p w:rsidR="00341D89" w:rsidRPr="00470A0B" w:rsidRDefault="00341D89" w:rsidP="00341D89">
      <w:pPr>
        <w:autoSpaceDE w:val="0"/>
        <w:autoSpaceDN w:val="0"/>
        <w:adjustRightInd w:val="0"/>
        <w:jc w:val="both"/>
        <w:rPr>
          <w:color w:val="000000" w:themeColor="text1"/>
        </w:rPr>
      </w:pPr>
      <w:r w:rsidRPr="00470A0B">
        <w:rPr>
          <w:color w:val="000000" w:themeColor="text1"/>
        </w:rPr>
        <w:t>Доходы. Первичные и вторичные доходы. Источники семейных доходов. Реальные и номинальные доходы семьи. Заработная плата. Сбережения. Расходы. Структура расходов домохозяйств. Закон Энгеля. Страхование и страховые услуги. Понятие страхования. Стороны договора страхования.</w:t>
      </w:r>
    </w:p>
    <w:p w:rsidR="00341D89" w:rsidRPr="00470A0B" w:rsidRDefault="00341D89" w:rsidP="00341D89">
      <w:pPr>
        <w:autoSpaceDE w:val="0"/>
        <w:autoSpaceDN w:val="0"/>
        <w:adjustRightInd w:val="0"/>
        <w:jc w:val="both"/>
        <w:rPr>
          <w:b/>
          <w:bCs/>
          <w:color w:val="000000" w:themeColor="text1"/>
        </w:rPr>
      </w:pPr>
      <w:r w:rsidRPr="00470A0B">
        <w:rPr>
          <w:b/>
          <w:bCs/>
          <w:color w:val="000000" w:themeColor="text1"/>
        </w:rPr>
        <w:t>Банки и банковская система</w:t>
      </w:r>
    </w:p>
    <w:p w:rsidR="00341D89" w:rsidRPr="00470A0B" w:rsidRDefault="00341D89" w:rsidP="00341D89">
      <w:pPr>
        <w:autoSpaceDE w:val="0"/>
        <w:autoSpaceDN w:val="0"/>
        <w:adjustRightInd w:val="0"/>
        <w:jc w:val="both"/>
        <w:rPr>
          <w:color w:val="000000" w:themeColor="text1"/>
        </w:rPr>
      </w:pPr>
      <w:r w:rsidRPr="00470A0B">
        <w:rPr>
          <w:color w:val="000000" w:themeColor="text1"/>
        </w:rPr>
        <w:t>Банки. Формирование банковской системы. Из истории банковского дела. Современные банки и банковская система. Центральный банк и его функции. Классификация банков и их кредитная (ссудная) деятельность. Кредиты. Ипотечное кредитование. Принципы кредитования. Депозиты. Дистанционное банковское обслуживание.</w:t>
      </w:r>
    </w:p>
    <w:p w:rsidR="00341D89" w:rsidRPr="00470A0B" w:rsidRDefault="00341D89" w:rsidP="00341D89">
      <w:pPr>
        <w:autoSpaceDE w:val="0"/>
        <w:autoSpaceDN w:val="0"/>
        <w:adjustRightInd w:val="0"/>
        <w:jc w:val="both"/>
        <w:rPr>
          <w:b/>
          <w:bCs/>
          <w:color w:val="000000" w:themeColor="text1"/>
        </w:rPr>
      </w:pPr>
      <w:r w:rsidRPr="00470A0B">
        <w:rPr>
          <w:b/>
          <w:bCs/>
          <w:color w:val="000000" w:themeColor="text1"/>
        </w:rPr>
        <w:t>Деньги и финансы</w:t>
      </w:r>
    </w:p>
    <w:p w:rsidR="00341D89" w:rsidRPr="00470A0B" w:rsidRDefault="00341D89" w:rsidP="00341D89">
      <w:pPr>
        <w:autoSpaceDE w:val="0"/>
        <w:autoSpaceDN w:val="0"/>
        <w:adjustRightInd w:val="0"/>
        <w:jc w:val="both"/>
        <w:rPr>
          <w:color w:val="000000" w:themeColor="text1"/>
        </w:rPr>
      </w:pPr>
      <w:r w:rsidRPr="00470A0B">
        <w:rPr>
          <w:color w:val="000000" w:themeColor="text1"/>
        </w:rPr>
        <w:t>История появления денег. Бумажные деньги и законы их обращения. Функции денег. Денежное обращение. Денежные агрегаты. Денежный (финансовый) рынок, его структура и механизм. Инвестиционный капитал. Равновесие на денежно-финансовом рынке. Монетарная политика государства. Ставка рефинансирования. Понятие и природа электронных денег. Международный и российский опыт внедрения электронных денег. Инфляция. Виды и темпы инфляции.</w:t>
      </w:r>
    </w:p>
    <w:p w:rsidR="00341D89" w:rsidRPr="00470A0B" w:rsidRDefault="00341D89" w:rsidP="00341D89">
      <w:pPr>
        <w:autoSpaceDE w:val="0"/>
        <w:autoSpaceDN w:val="0"/>
        <w:adjustRightInd w:val="0"/>
        <w:jc w:val="both"/>
        <w:rPr>
          <w:b/>
          <w:bCs/>
          <w:color w:val="000000" w:themeColor="text1"/>
        </w:rPr>
      </w:pPr>
      <w:r w:rsidRPr="00470A0B">
        <w:rPr>
          <w:b/>
          <w:bCs/>
          <w:color w:val="000000" w:themeColor="text1"/>
        </w:rPr>
        <w:t>Фондовая биржа</w:t>
      </w:r>
    </w:p>
    <w:p w:rsidR="00341D89" w:rsidRPr="00470A0B" w:rsidRDefault="00341D89" w:rsidP="00341D89">
      <w:pPr>
        <w:autoSpaceDE w:val="0"/>
        <w:autoSpaceDN w:val="0"/>
        <w:adjustRightInd w:val="0"/>
        <w:jc w:val="both"/>
        <w:rPr>
          <w:color w:val="000000" w:themeColor="text1"/>
        </w:rPr>
      </w:pPr>
      <w:r w:rsidRPr="00470A0B">
        <w:rPr>
          <w:color w:val="000000" w:themeColor="text1"/>
        </w:rPr>
        <w:t>Фондовые биржи, их деятельность. История появления фондовых бирж. Современная фондовая биржа. Основные операции на фондовой бирже. Биржевые индексы. Фондовый рынок (рынок ценных бумаг). Внебиржевой рынок ценных бумаг. Фондовые инструменты. Участники фондового рынка.</w:t>
      </w:r>
    </w:p>
    <w:p w:rsidR="00341D89" w:rsidRPr="00470A0B" w:rsidRDefault="00341D89" w:rsidP="00341D89">
      <w:pPr>
        <w:autoSpaceDE w:val="0"/>
        <w:autoSpaceDN w:val="0"/>
        <w:adjustRightInd w:val="0"/>
        <w:jc w:val="both"/>
        <w:rPr>
          <w:b/>
          <w:bCs/>
          <w:color w:val="000000" w:themeColor="text1"/>
        </w:rPr>
      </w:pPr>
      <w:r w:rsidRPr="00470A0B">
        <w:rPr>
          <w:b/>
          <w:bCs/>
          <w:color w:val="000000" w:themeColor="text1"/>
        </w:rPr>
        <w:t>Рынок труда. Безработица. Профсоюзы</w:t>
      </w:r>
    </w:p>
    <w:p w:rsidR="00341D89" w:rsidRPr="00470A0B" w:rsidRDefault="00341D89" w:rsidP="00341D89">
      <w:pPr>
        <w:autoSpaceDE w:val="0"/>
        <w:autoSpaceDN w:val="0"/>
        <w:adjustRightInd w:val="0"/>
        <w:jc w:val="both"/>
        <w:rPr>
          <w:color w:val="000000" w:themeColor="text1"/>
        </w:rPr>
      </w:pPr>
      <w:r w:rsidRPr="00470A0B">
        <w:rPr>
          <w:color w:val="000000" w:themeColor="text1"/>
        </w:rPr>
        <w:t xml:space="preserve">Рынок труда. Труд и рынок рабочей силы. Особенности рынка рабочей силы и занятость. Качество рабочей силы как фактор роста. Рабочая сила и теория человеческого капитала. </w:t>
      </w:r>
      <w:r w:rsidRPr="00470A0B">
        <w:rPr>
          <w:color w:val="000000" w:themeColor="text1"/>
        </w:rPr>
        <w:lastRenderedPageBreak/>
        <w:t>Структура рынка труда. Безработица. Виды безработицы. Прожиточный минимум. Государственная политика в области занятости. Закон Оукена. Профсоюзы.</w:t>
      </w:r>
    </w:p>
    <w:p w:rsidR="00341D89" w:rsidRPr="00470A0B" w:rsidRDefault="00341D89" w:rsidP="00341D89">
      <w:pPr>
        <w:autoSpaceDE w:val="0"/>
        <w:autoSpaceDN w:val="0"/>
        <w:adjustRightInd w:val="0"/>
        <w:jc w:val="both"/>
        <w:rPr>
          <w:b/>
          <w:bCs/>
          <w:color w:val="000000" w:themeColor="text1"/>
        </w:rPr>
      </w:pPr>
      <w:r w:rsidRPr="00470A0B">
        <w:rPr>
          <w:b/>
          <w:bCs/>
          <w:color w:val="000000" w:themeColor="text1"/>
        </w:rPr>
        <w:t>Фирма — главное звено рыночной экономики</w:t>
      </w:r>
    </w:p>
    <w:p w:rsidR="00341D89" w:rsidRPr="00470A0B" w:rsidRDefault="00341D89" w:rsidP="00341D89">
      <w:pPr>
        <w:autoSpaceDE w:val="0"/>
        <w:autoSpaceDN w:val="0"/>
        <w:adjustRightInd w:val="0"/>
        <w:jc w:val="both"/>
        <w:rPr>
          <w:color w:val="000000" w:themeColor="text1"/>
        </w:rPr>
      </w:pPr>
      <w:r w:rsidRPr="00470A0B">
        <w:rPr>
          <w:color w:val="000000" w:themeColor="text1"/>
        </w:rPr>
        <w:t>Фирма и её цели. Экономические цели фирмы. Организационно-правовые формы предприятий. Акционерное предприятие. Франчайзинг. Издержки производства. Постоянные и переменные издержки. Средние и предельные издержки. Бухгалтерские и экономические издержки. Закон убывающей отдачи (доходности).</w:t>
      </w:r>
    </w:p>
    <w:p w:rsidR="00341D89" w:rsidRPr="00470A0B" w:rsidRDefault="00341D89" w:rsidP="00341D89">
      <w:pPr>
        <w:autoSpaceDE w:val="0"/>
        <w:autoSpaceDN w:val="0"/>
        <w:adjustRightInd w:val="0"/>
        <w:jc w:val="both"/>
        <w:rPr>
          <w:color w:val="000000" w:themeColor="text1"/>
        </w:rPr>
      </w:pPr>
    </w:p>
    <w:p w:rsidR="00341D89" w:rsidRPr="00470A0B" w:rsidRDefault="00341D89" w:rsidP="00341D89">
      <w:pPr>
        <w:autoSpaceDE w:val="0"/>
        <w:autoSpaceDN w:val="0"/>
        <w:adjustRightInd w:val="0"/>
        <w:jc w:val="both"/>
        <w:rPr>
          <w:color w:val="000000" w:themeColor="text1"/>
          <w:u w:val="single"/>
        </w:rPr>
      </w:pPr>
      <w:r w:rsidRPr="00470A0B">
        <w:rPr>
          <w:color w:val="000000" w:themeColor="text1"/>
          <w:u w:val="single"/>
        </w:rPr>
        <w:t>11 класс</w:t>
      </w:r>
    </w:p>
    <w:p w:rsidR="00341D89" w:rsidRPr="00470A0B" w:rsidRDefault="00341D89" w:rsidP="00341D89">
      <w:pPr>
        <w:autoSpaceDE w:val="0"/>
        <w:autoSpaceDN w:val="0"/>
        <w:adjustRightInd w:val="0"/>
        <w:jc w:val="both"/>
        <w:rPr>
          <w:b/>
          <w:bCs/>
          <w:color w:val="000000" w:themeColor="text1"/>
        </w:rPr>
      </w:pPr>
      <w:r w:rsidRPr="00470A0B">
        <w:rPr>
          <w:b/>
          <w:bCs/>
          <w:color w:val="000000" w:themeColor="text1"/>
        </w:rPr>
        <w:t>Менеджмент и маркетинг</w:t>
      </w:r>
    </w:p>
    <w:p w:rsidR="00341D89" w:rsidRPr="00470A0B" w:rsidRDefault="00341D89" w:rsidP="00341D89">
      <w:pPr>
        <w:autoSpaceDE w:val="0"/>
        <w:autoSpaceDN w:val="0"/>
        <w:adjustRightInd w:val="0"/>
        <w:jc w:val="both"/>
        <w:rPr>
          <w:color w:val="000000" w:themeColor="text1"/>
        </w:rPr>
      </w:pPr>
      <w:r w:rsidRPr="00470A0B">
        <w:rPr>
          <w:color w:val="000000" w:themeColor="text1"/>
        </w:rPr>
        <w:t>Менеджмент. Общее понятие о менеджменте. Исторические этапы становления менеджмента. Современные тенденции менеджмента. Бизнес-план. Маркетинг. Понятие маркетинга. Из истории маркетинга. Сущность и содержание маркетинга. Реклама.</w:t>
      </w:r>
    </w:p>
    <w:p w:rsidR="00341D89" w:rsidRPr="00470A0B" w:rsidRDefault="00341D89" w:rsidP="00341D89">
      <w:pPr>
        <w:autoSpaceDE w:val="0"/>
        <w:autoSpaceDN w:val="0"/>
        <w:adjustRightInd w:val="0"/>
        <w:jc w:val="both"/>
        <w:rPr>
          <w:b/>
          <w:bCs/>
          <w:color w:val="000000" w:themeColor="text1"/>
        </w:rPr>
      </w:pPr>
      <w:r w:rsidRPr="00470A0B">
        <w:rPr>
          <w:b/>
          <w:bCs/>
          <w:color w:val="000000" w:themeColor="text1"/>
        </w:rPr>
        <w:t>Государственные финансы</w:t>
      </w:r>
    </w:p>
    <w:p w:rsidR="00341D89" w:rsidRPr="00470A0B" w:rsidRDefault="00341D89" w:rsidP="00341D89">
      <w:pPr>
        <w:autoSpaceDE w:val="0"/>
        <w:autoSpaceDN w:val="0"/>
        <w:adjustRightInd w:val="0"/>
        <w:jc w:val="both"/>
        <w:rPr>
          <w:color w:val="000000" w:themeColor="text1"/>
        </w:rPr>
      </w:pPr>
      <w:r w:rsidRPr="00470A0B">
        <w:rPr>
          <w:color w:val="000000" w:themeColor="text1"/>
        </w:rPr>
        <w:t>Государственный бюджет. Функции бюджета. Налоги - главный источник государственного бюджета. Из истории налогообложения. Экономическая сущность налогов. Виды налогов. Механизм налогообложения. Пропорциональная, прогрессивная и регрессивная шкала налогообложения. Фискальная политика государства.</w:t>
      </w:r>
    </w:p>
    <w:p w:rsidR="00341D89" w:rsidRPr="00470A0B" w:rsidRDefault="00341D89" w:rsidP="00341D89">
      <w:pPr>
        <w:autoSpaceDE w:val="0"/>
        <w:autoSpaceDN w:val="0"/>
        <w:adjustRightInd w:val="0"/>
        <w:jc w:val="both"/>
        <w:rPr>
          <w:b/>
          <w:bCs/>
          <w:color w:val="000000" w:themeColor="text1"/>
        </w:rPr>
      </w:pPr>
      <w:r w:rsidRPr="00470A0B">
        <w:rPr>
          <w:b/>
          <w:bCs/>
          <w:color w:val="000000" w:themeColor="text1"/>
        </w:rPr>
        <w:t>Государство и экономика</w:t>
      </w:r>
    </w:p>
    <w:p w:rsidR="00341D89" w:rsidRPr="00470A0B" w:rsidRDefault="00341D89" w:rsidP="00341D89">
      <w:pPr>
        <w:autoSpaceDE w:val="0"/>
        <w:autoSpaceDN w:val="0"/>
        <w:adjustRightInd w:val="0"/>
        <w:jc w:val="both"/>
        <w:rPr>
          <w:color w:val="000000" w:themeColor="text1"/>
        </w:rPr>
      </w:pPr>
      <w:r w:rsidRPr="00470A0B">
        <w:rPr>
          <w:color w:val="000000" w:themeColor="text1"/>
        </w:rPr>
        <w:t>Роль государства в экономике. Экономические функции государства. Типы государственной собственности. Государственное регулирование экономики. Виды национализации. Формы участия государства в экономике в современных условиях. Социалистическая национализация. Капиталистическая (кейнсианская) национализация. Денационализация (приватизация).</w:t>
      </w:r>
    </w:p>
    <w:p w:rsidR="00341D89" w:rsidRPr="00470A0B" w:rsidRDefault="00341D89" w:rsidP="00341D89">
      <w:pPr>
        <w:autoSpaceDE w:val="0"/>
        <w:autoSpaceDN w:val="0"/>
        <w:adjustRightInd w:val="0"/>
        <w:jc w:val="both"/>
        <w:rPr>
          <w:b/>
          <w:bCs/>
          <w:color w:val="000000" w:themeColor="text1"/>
        </w:rPr>
      </w:pPr>
      <w:r w:rsidRPr="00470A0B">
        <w:rPr>
          <w:b/>
          <w:bCs/>
          <w:color w:val="000000" w:themeColor="text1"/>
        </w:rPr>
        <w:t>Основные макроэкономические показатели</w:t>
      </w:r>
    </w:p>
    <w:p w:rsidR="00341D89" w:rsidRPr="00470A0B" w:rsidRDefault="00341D89" w:rsidP="00341D89">
      <w:pPr>
        <w:autoSpaceDE w:val="0"/>
        <w:autoSpaceDN w:val="0"/>
        <w:adjustRightInd w:val="0"/>
        <w:jc w:val="both"/>
        <w:rPr>
          <w:color w:val="000000" w:themeColor="text1"/>
        </w:rPr>
      </w:pPr>
      <w:r w:rsidRPr="00470A0B">
        <w:rPr>
          <w:color w:val="000000" w:themeColor="text1"/>
        </w:rPr>
        <w:t>Валовой внутренний продукт и валовой национальный продукт. Измерение ВВП и ВНП. Сопоставление ВВП разных стран. Два способа подсчёта ВВП. Номинальный и реальный ВВП. Дефлятор ВВП. ВВП и ВНП на душу населения. Национальный доход. Система национальных счётов. Показатели</w:t>
      </w:r>
    </w:p>
    <w:p w:rsidR="00341D89" w:rsidRPr="00470A0B" w:rsidRDefault="00341D89" w:rsidP="00341D89">
      <w:pPr>
        <w:autoSpaceDE w:val="0"/>
        <w:autoSpaceDN w:val="0"/>
        <w:adjustRightInd w:val="0"/>
        <w:jc w:val="both"/>
        <w:rPr>
          <w:color w:val="000000" w:themeColor="text1"/>
        </w:rPr>
      </w:pPr>
      <w:r w:rsidRPr="00470A0B">
        <w:rPr>
          <w:color w:val="000000" w:themeColor="text1"/>
        </w:rPr>
        <w:t>экономического развития. Темпы роста ВВП. ВВП и инфляция. Социальные последствия инфляции.</w:t>
      </w:r>
    </w:p>
    <w:p w:rsidR="00341D89" w:rsidRPr="00470A0B" w:rsidRDefault="00341D89" w:rsidP="00341D89">
      <w:pPr>
        <w:autoSpaceDE w:val="0"/>
        <w:autoSpaceDN w:val="0"/>
        <w:adjustRightInd w:val="0"/>
        <w:jc w:val="both"/>
        <w:rPr>
          <w:b/>
          <w:bCs/>
          <w:color w:val="000000" w:themeColor="text1"/>
        </w:rPr>
      </w:pPr>
      <w:r w:rsidRPr="00470A0B">
        <w:rPr>
          <w:b/>
          <w:bCs/>
          <w:color w:val="000000" w:themeColor="text1"/>
        </w:rPr>
        <w:t>Экономический рост</w:t>
      </w:r>
    </w:p>
    <w:p w:rsidR="00341D89" w:rsidRPr="00470A0B" w:rsidRDefault="00341D89" w:rsidP="00341D89">
      <w:pPr>
        <w:autoSpaceDE w:val="0"/>
        <w:autoSpaceDN w:val="0"/>
        <w:adjustRightInd w:val="0"/>
        <w:jc w:val="both"/>
        <w:rPr>
          <w:color w:val="000000" w:themeColor="text1"/>
        </w:rPr>
      </w:pPr>
      <w:r w:rsidRPr="00470A0B">
        <w:rPr>
          <w:color w:val="000000" w:themeColor="text1"/>
        </w:rPr>
        <w:t>Факторы экономического роста. Источники (факторы) роста. Инвестиции. Влияние НТП и образования на экономический рост. Экстенсивное и интенсивное развитие. Современная трактовка экономического роста. Мультипликатор и акселератор. Концепция устойчивого экономического роста. Эффект акселератора.</w:t>
      </w:r>
    </w:p>
    <w:p w:rsidR="00341D89" w:rsidRPr="00470A0B" w:rsidRDefault="00341D89" w:rsidP="00341D89">
      <w:pPr>
        <w:autoSpaceDE w:val="0"/>
        <w:autoSpaceDN w:val="0"/>
        <w:adjustRightInd w:val="0"/>
        <w:jc w:val="both"/>
        <w:rPr>
          <w:b/>
          <w:bCs/>
          <w:color w:val="000000" w:themeColor="text1"/>
        </w:rPr>
      </w:pPr>
      <w:r w:rsidRPr="00470A0B">
        <w:rPr>
          <w:b/>
          <w:bCs/>
          <w:color w:val="000000" w:themeColor="text1"/>
        </w:rPr>
        <w:t>Цикличность развития экономики</w:t>
      </w:r>
    </w:p>
    <w:p w:rsidR="00341D89" w:rsidRPr="00470A0B" w:rsidRDefault="00341D89" w:rsidP="00341D89">
      <w:pPr>
        <w:autoSpaceDE w:val="0"/>
        <w:autoSpaceDN w:val="0"/>
        <w:adjustRightInd w:val="0"/>
        <w:jc w:val="both"/>
        <w:rPr>
          <w:color w:val="000000" w:themeColor="text1"/>
        </w:rPr>
      </w:pPr>
      <w:r w:rsidRPr="00470A0B">
        <w:rPr>
          <w:color w:val="000000" w:themeColor="text1"/>
        </w:rPr>
        <w:t>Циклическое развитие — свойство капиталистической экономической системы. Циклическое развитие как закономерность. Торговые кризисы. Фазы экономического цикла. Кризисы. Механизм циклического движения и кризис. Решение противоречий в ходе кризиса.</w:t>
      </w:r>
    </w:p>
    <w:p w:rsidR="00341D89" w:rsidRPr="00470A0B" w:rsidRDefault="00341D89" w:rsidP="00341D89">
      <w:pPr>
        <w:autoSpaceDE w:val="0"/>
        <w:autoSpaceDN w:val="0"/>
        <w:adjustRightInd w:val="0"/>
        <w:jc w:val="both"/>
        <w:rPr>
          <w:b/>
          <w:bCs/>
          <w:color w:val="000000" w:themeColor="text1"/>
        </w:rPr>
      </w:pPr>
      <w:r w:rsidRPr="00470A0B">
        <w:rPr>
          <w:b/>
          <w:bCs/>
          <w:color w:val="000000" w:themeColor="text1"/>
        </w:rPr>
        <w:t>Международная торговля</w:t>
      </w:r>
    </w:p>
    <w:p w:rsidR="00341D89" w:rsidRPr="00470A0B" w:rsidRDefault="00341D89" w:rsidP="00341D89">
      <w:pPr>
        <w:autoSpaceDE w:val="0"/>
        <w:autoSpaceDN w:val="0"/>
        <w:adjustRightInd w:val="0"/>
        <w:jc w:val="both"/>
        <w:rPr>
          <w:color w:val="000000" w:themeColor="text1"/>
        </w:rPr>
      </w:pPr>
      <w:r w:rsidRPr="00470A0B">
        <w:rPr>
          <w:color w:val="000000" w:themeColor="text1"/>
        </w:rPr>
        <w:t>Международное разделение труда. Абсолютные и относительные преимущества. Валютные курсы. Свободная торговля и протекционизм. ВТО. Россия и ВТО.</w:t>
      </w:r>
    </w:p>
    <w:p w:rsidR="00341D89" w:rsidRPr="00470A0B" w:rsidRDefault="00341D89" w:rsidP="00341D89">
      <w:pPr>
        <w:autoSpaceDE w:val="0"/>
        <w:autoSpaceDN w:val="0"/>
        <w:adjustRightInd w:val="0"/>
        <w:jc w:val="both"/>
        <w:rPr>
          <w:b/>
          <w:bCs/>
          <w:color w:val="000000" w:themeColor="text1"/>
        </w:rPr>
      </w:pPr>
      <w:r w:rsidRPr="00470A0B">
        <w:rPr>
          <w:b/>
          <w:bCs/>
          <w:color w:val="000000" w:themeColor="text1"/>
        </w:rPr>
        <w:t>Российская Федерация в системе мирового хозяйства</w:t>
      </w:r>
    </w:p>
    <w:p w:rsidR="00341D89" w:rsidRPr="00470A0B" w:rsidRDefault="00341D89" w:rsidP="00341D89">
      <w:pPr>
        <w:autoSpaceDE w:val="0"/>
        <w:autoSpaceDN w:val="0"/>
        <w:adjustRightInd w:val="0"/>
        <w:jc w:val="both"/>
        <w:rPr>
          <w:color w:val="000000" w:themeColor="text1"/>
        </w:rPr>
      </w:pPr>
      <w:r w:rsidRPr="00470A0B">
        <w:rPr>
          <w:color w:val="000000" w:themeColor="text1"/>
        </w:rPr>
        <w:t>Место Российской Федерации в системе мирового хозяйства. Общая характеристика экономики России. Основные макроэкономические показатели России. Место России в мировой экономике. Экономические проблемы глобализации.</w:t>
      </w:r>
    </w:p>
    <w:p w:rsidR="00341D89" w:rsidRPr="00470A0B" w:rsidRDefault="00341D89" w:rsidP="00341D89">
      <w:pPr>
        <w:autoSpaceDE w:val="0"/>
        <w:autoSpaceDN w:val="0"/>
        <w:adjustRightInd w:val="0"/>
        <w:jc w:val="both"/>
        <w:rPr>
          <w:color w:val="000000" w:themeColor="text1"/>
        </w:rPr>
      </w:pPr>
    </w:p>
    <w:p w:rsidR="00C106BF" w:rsidRPr="00470A0B" w:rsidRDefault="00C106BF" w:rsidP="00341D89">
      <w:pPr>
        <w:autoSpaceDE w:val="0"/>
        <w:autoSpaceDN w:val="0"/>
        <w:adjustRightInd w:val="0"/>
        <w:jc w:val="center"/>
        <w:rPr>
          <w:rFonts w:eastAsiaTheme="minorHAnsi"/>
          <w:b/>
          <w:color w:val="000000" w:themeColor="text1"/>
          <w:lang w:eastAsia="en-US"/>
        </w:rPr>
        <w:sectPr w:rsidR="00C106BF" w:rsidRPr="00470A0B">
          <w:pgSz w:w="11906" w:h="16838"/>
          <w:pgMar w:top="1134" w:right="850" w:bottom="1134" w:left="1701" w:header="708" w:footer="708" w:gutter="0"/>
          <w:cols w:space="708"/>
          <w:docGrid w:linePitch="360"/>
        </w:sectPr>
      </w:pPr>
    </w:p>
    <w:p w:rsidR="00341D89" w:rsidRPr="00424399" w:rsidRDefault="00341D89" w:rsidP="00341D89">
      <w:pPr>
        <w:autoSpaceDE w:val="0"/>
        <w:autoSpaceDN w:val="0"/>
        <w:adjustRightInd w:val="0"/>
        <w:jc w:val="center"/>
        <w:rPr>
          <w:rFonts w:eastAsiaTheme="minorHAnsi"/>
          <w:b/>
          <w:color w:val="000000" w:themeColor="text1"/>
          <w:sz w:val="28"/>
          <w:szCs w:val="28"/>
          <w:lang w:eastAsia="en-US"/>
        </w:rPr>
      </w:pPr>
      <w:r w:rsidRPr="00424399">
        <w:rPr>
          <w:rFonts w:eastAsiaTheme="minorHAnsi"/>
          <w:b/>
          <w:color w:val="000000" w:themeColor="text1"/>
          <w:sz w:val="28"/>
          <w:szCs w:val="28"/>
          <w:lang w:eastAsia="en-US"/>
        </w:rPr>
        <w:lastRenderedPageBreak/>
        <w:t>ТЕМАТИЧЕСКОЕ ПЛАНИРОВАНИЕ</w:t>
      </w:r>
    </w:p>
    <w:p w:rsidR="00341D89" w:rsidRPr="00424399" w:rsidRDefault="00341D89" w:rsidP="00341D89">
      <w:pPr>
        <w:autoSpaceDE w:val="0"/>
        <w:autoSpaceDN w:val="0"/>
        <w:adjustRightInd w:val="0"/>
        <w:jc w:val="center"/>
        <w:rPr>
          <w:rFonts w:eastAsiaTheme="minorHAnsi"/>
          <w:b/>
          <w:color w:val="000000" w:themeColor="text1"/>
          <w:sz w:val="28"/>
          <w:szCs w:val="28"/>
          <w:lang w:eastAsia="en-US"/>
        </w:rPr>
      </w:pPr>
    </w:p>
    <w:p w:rsidR="00341D89" w:rsidRPr="00424399" w:rsidRDefault="00341D89" w:rsidP="00E56524">
      <w:pPr>
        <w:autoSpaceDE w:val="0"/>
        <w:autoSpaceDN w:val="0"/>
        <w:adjustRightInd w:val="0"/>
        <w:jc w:val="center"/>
        <w:rPr>
          <w:rFonts w:eastAsiaTheme="minorHAnsi"/>
          <w:color w:val="000000" w:themeColor="text1"/>
          <w:sz w:val="28"/>
          <w:szCs w:val="28"/>
          <w:u w:val="single"/>
          <w:lang w:eastAsia="en-US"/>
        </w:rPr>
      </w:pPr>
      <w:r w:rsidRPr="00424399">
        <w:rPr>
          <w:rFonts w:eastAsiaTheme="minorHAnsi"/>
          <w:color w:val="000000" w:themeColor="text1"/>
          <w:sz w:val="28"/>
          <w:szCs w:val="28"/>
          <w:u w:val="single"/>
          <w:lang w:eastAsia="en-US"/>
        </w:rPr>
        <w:t>10 класс</w:t>
      </w:r>
      <w:r w:rsidR="009D2E4D" w:rsidRPr="00424399">
        <w:rPr>
          <w:rFonts w:eastAsiaTheme="minorHAnsi"/>
          <w:color w:val="000000" w:themeColor="text1"/>
          <w:sz w:val="28"/>
          <w:szCs w:val="28"/>
          <w:u w:val="single"/>
          <w:lang w:eastAsia="en-US"/>
        </w:rPr>
        <w:t xml:space="preserve"> (68 часов</w:t>
      </w:r>
      <w:r w:rsidRPr="00424399">
        <w:rPr>
          <w:rFonts w:eastAsiaTheme="minorHAnsi"/>
          <w:color w:val="000000" w:themeColor="text1"/>
          <w:sz w:val="28"/>
          <w:szCs w:val="28"/>
          <w:u w:val="single"/>
          <w:lang w:eastAsia="en-US"/>
        </w:rPr>
        <w:t>)</w:t>
      </w:r>
    </w:p>
    <w:p w:rsidR="00341D89" w:rsidRPr="00424399" w:rsidRDefault="00341D89" w:rsidP="00341D89">
      <w:pPr>
        <w:autoSpaceDE w:val="0"/>
        <w:autoSpaceDN w:val="0"/>
        <w:adjustRightInd w:val="0"/>
        <w:jc w:val="both"/>
        <w:rPr>
          <w:rFonts w:eastAsiaTheme="minorHAnsi"/>
          <w:color w:val="000000" w:themeColor="text1"/>
          <w:sz w:val="28"/>
          <w:szCs w:val="28"/>
          <w:u w:val="single"/>
          <w:lang w:eastAsia="en-US"/>
        </w:rPr>
      </w:pPr>
    </w:p>
    <w:tbl>
      <w:tblPr>
        <w:tblStyle w:val="a3"/>
        <w:tblW w:w="15168" w:type="dxa"/>
        <w:tblInd w:w="-34" w:type="dxa"/>
        <w:tblLook w:val="04A0" w:firstRow="1" w:lastRow="0" w:firstColumn="1" w:lastColumn="0" w:noHBand="0" w:noVBand="1"/>
      </w:tblPr>
      <w:tblGrid>
        <w:gridCol w:w="851"/>
        <w:gridCol w:w="3402"/>
        <w:gridCol w:w="1205"/>
        <w:gridCol w:w="6875"/>
        <w:gridCol w:w="2835"/>
      </w:tblGrid>
      <w:tr w:rsidR="00424399" w:rsidRPr="00424399" w:rsidTr="007026D1">
        <w:trPr>
          <w:trHeight w:val="1293"/>
        </w:trPr>
        <w:tc>
          <w:tcPr>
            <w:tcW w:w="851" w:type="dxa"/>
            <w:hideMark/>
          </w:tcPr>
          <w:p w:rsidR="00C106BF" w:rsidRPr="00424399" w:rsidRDefault="00C106BF" w:rsidP="00E56524">
            <w:pPr>
              <w:jc w:val="center"/>
              <w:rPr>
                <w:b/>
                <w:color w:val="000000" w:themeColor="text1"/>
              </w:rPr>
            </w:pPr>
            <w:r w:rsidRPr="00424399">
              <w:rPr>
                <w:b/>
                <w:bCs/>
                <w:color w:val="000000" w:themeColor="text1"/>
              </w:rPr>
              <w:t>№ п/п</w:t>
            </w:r>
          </w:p>
        </w:tc>
        <w:tc>
          <w:tcPr>
            <w:tcW w:w="3402" w:type="dxa"/>
            <w:hideMark/>
          </w:tcPr>
          <w:p w:rsidR="00C106BF" w:rsidRPr="00424399" w:rsidRDefault="00C106BF" w:rsidP="00E56524">
            <w:pPr>
              <w:jc w:val="center"/>
              <w:rPr>
                <w:b/>
                <w:color w:val="000000" w:themeColor="text1"/>
              </w:rPr>
            </w:pPr>
            <w:r w:rsidRPr="00424399">
              <w:rPr>
                <w:b/>
                <w:color w:val="000000" w:themeColor="text1"/>
              </w:rPr>
              <w:t>Тема</w:t>
            </w:r>
          </w:p>
        </w:tc>
        <w:tc>
          <w:tcPr>
            <w:tcW w:w="1205" w:type="dxa"/>
          </w:tcPr>
          <w:p w:rsidR="009D2E4D" w:rsidRPr="00424399" w:rsidRDefault="00C106BF" w:rsidP="00E56524">
            <w:pPr>
              <w:jc w:val="center"/>
              <w:rPr>
                <w:b/>
                <w:bCs/>
                <w:color w:val="000000" w:themeColor="text1"/>
              </w:rPr>
            </w:pPr>
            <w:r w:rsidRPr="00424399">
              <w:rPr>
                <w:b/>
                <w:bCs/>
                <w:color w:val="000000" w:themeColor="text1"/>
              </w:rPr>
              <w:t xml:space="preserve">Кол-во  </w:t>
            </w:r>
          </w:p>
          <w:p w:rsidR="00C106BF" w:rsidRPr="00424399" w:rsidRDefault="00C106BF" w:rsidP="00E56524">
            <w:pPr>
              <w:jc w:val="center"/>
              <w:rPr>
                <w:b/>
                <w:bCs/>
                <w:color w:val="000000" w:themeColor="text1"/>
              </w:rPr>
            </w:pPr>
            <w:r w:rsidRPr="00424399">
              <w:rPr>
                <w:b/>
                <w:bCs/>
                <w:color w:val="000000" w:themeColor="text1"/>
              </w:rPr>
              <w:t>часов</w:t>
            </w:r>
          </w:p>
          <w:p w:rsidR="00C106BF" w:rsidRPr="00424399" w:rsidRDefault="00C106BF" w:rsidP="00E56524">
            <w:pPr>
              <w:jc w:val="center"/>
              <w:rPr>
                <w:b/>
                <w:bCs/>
                <w:color w:val="000000" w:themeColor="text1"/>
              </w:rPr>
            </w:pPr>
          </w:p>
        </w:tc>
        <w:tc>
          <w:tcPr>
            <w:tcW w:w="6875" w:type="dxa"/>
          </w:tcPr>
          <w:p w:rsidR="00C106BF" w:rsidRPr="00424399" w:rsidRDefault="00C106BF" w:rsidP="00E56524">
            <w:pPr>
              <w:jc w:val="center"/>
              <w:rPr>
                <w:b/>
                <w:bCs/>
                <w:color w:val="000000" w:themeColor="text1"/>
              </w:rPr>
            </w:pPr>
            <w:r w:rsidRPr="00424399">
              <w:rPr>
                <w:b/>
                <w:color w:val="000000" w:themeColor="text1"/>
              </w:rPr>
              <w:t>Содержание воспитания с учётом рабочей программы воспитания</w:t>
            </w:r>
          </w:p>
          <w:p w:rsidR="00C106BF" w:rsidRPr="00424399" w:rsidRDefault="00C106BF" w:rsidP="00E56524">
            <w:pPr>
              <w:ind w:firstLine="708"/>
              <w:jc w:val="center"/>
              <w:rPr>
                <w:color w:val="000000" w:themeColor="text1"/>
              </w:rPr>
            </w:pPr>
          </w:p>
        </w:tc>
        <w:tc>
          <w:tcPr>
            <w:tcW w:w="2835" w:type="dxa"/>
            <w:hideMark/>
          </w:tcPr>
          <w:p w:rsidR="00C106BF" w:rsidRPr="00424399" w:rsidRDefault="00C106BF" w:rsidP="00E56524">
            <w:pPr>
              <w:jc w:val="center"/>
              <w:rPr>
                <w:b/>
                <w:bCs/>
                <w:color w:val="000000" w:themeColor="text1"/>
              </w:rPr>
            </w:pPr>
            <w:r w:rsidRPr="00424399">
              <w:rPr>
                <w:b/>
                <w:color w:val="000000" w:themeColor="text1"/>
              </w:rPr>
              <w:t>Модуль воспитательной программы «Школьный урок»</w:t>
            </w:r>
          </w:p>
        </w:tc>
      </w:tr>
      <w:tr w:rsidR="00424399" w:rsidRPr="00424399" w:rsidTr="007026D1">
        <w:tc>
          <w:tcPr>
            <w:tcW w:w="15168" w:type="dxa"/>
            <w:gridSpan w:val="5"/>
          </w:tcPr>
          <w:p w:rsidR="009D2E4D" w:rsidRPr="00424399" w:rsidRDefault="009D2E4D" w:rsidP="00E56524">
            <w:pPr>
              <w:jc w:val="center"/>
              <w:rPr>
                <w:b/>
                <w:i/>
                <w:color w:val="000000" w:themeColor="text1"/>
              </w:rPr>
            </w:pPr>
            <w:r w:rsidRPr="00424399">
              <w:rPr>
                <w:rStyle w:val="85pt"/>
                <w:rFonts w:ascii="Times New Roman" w:hAnsi="Times New Roman" w:cs="Times New Roman"/>
                <w:b/>
                <w:i/>
                <w:color w:val="000000" w:themeColor="text1"/>
                <w:sz w:val="24"/>
                <w:szCs w:val="24"/>
              </w:rPr>
              <w:t xml:space="preserve">Тема 1.Экономика — наука и хозяйство </w:t>
            </w:r>
            <w:r w:rsidRPr="00424399">
              <w:rPr>
                <w:rStyle w:val="9pt"/>
                <w:rFonts w:ascii="Times New Roman" w:hAnsi="Times New Roman" w:cs="Times New Roman"/>
                <w:b/>
                <w:color w:val="000000" w:themeColor="text1"/>
                <w:sz w:val="24"/>
                <w:szCs w:val="24"/>
              </w:rPr>
              <w:t xml:space="preserve">(6 </w:t>
            </w:r>
            <w:r w:rsidRPr="00424399">
              <w:rPr>
                <w:rStyle w:val="a8"/>
                <w:rFonts w:ascii="Times New Roman" w:hAnsi="Times New Roman" w:cs="Times New Roman"/>
                <w:b/>
                <w:color w:val="000000" w:themeColor="text1"/>
                <w:sz w:val="24"/>
                <w:szCs w:val="24"/>
              </w:rPr>
              <w:t>ч</w:t>
            </w:r>
            <w:r w:rsidRPr="00424399">
              <w:rPr>
                <w:rStyle w:val="9pt"/>
                <w:rFonts w:ascii="Times New Roman" w:hAnsi="Times New Roman" w:cs="Times New Roman"/>
                <w:b/>
                <w:color w:val="000000" w:themeColor="text1"/>
                <w:sz w:val="24"/>
                <w:szCs w:val="24"/>
              </w:rPr>
              <w:t>)</w:t>
            </w:r>
          </w:p>
          <w:p w:rsidR="009D2E4D" w:rsidRPr="00424399" w:rsidRDefault="009D2E4D" w:rsidP="00E56524">
            <w:pPr>
              <w:autoSpaceDE w:val="0"/>
              <w:autoSpaceDN w:val="0"/>
              <w:adjustRightInd w:val="0"/>
              <w:rPr>
                <w:rFonts w:eastAsiaTheme="minorHAnsi"/>
                <w:b/>
                <w:bCs/>
                <w:color w:val="000000" w:themeColor="text1"/>
                <w:lang w:eastAsia="en-US"/>
              </w:rPr>
            </w:pPr>
          </w:p>
        </w:tc>
      </w:tr>
      <w:tr w:rsidR="00424399" w:rsidRPr="00424399" w:rsidTr="007026D1">
        <w:tc>
          <w:tcPr>
            <w:tcW w:w="851" w:type="dxa"/>
          </w:tcPr>
          <w:p w:rsidR="00B35F9E" w:rsidRPr="00424399" w:rsidRDefault="00B35F9E" w:rsidP="00E56524">
            <w:pPr>
              <w:autoSpaceDE w:val="0"/>
              <w:autoSpaceDN w:val="0"/>
              <w:adjustRightInd w:val="0"/>
              <w:jc w:val="both"/>
              <w:rPr>
                <w:color w:val="000000" w:themeColor="text1"/>
              </w:rPr>
            </w:pPr>
          </w:p>
        </w:tc>
        <w:tc>
          <w:tcPr>
            <w:tcW w:w="3402" w:type="dxa"/>
            <w:vAlign w:val="center"/>
          </w:tcPr>
          <w:p w:rsidR="00B35F9E" w:rsidRPr="00424399" w:rsidRDefault="00B35F9E" w:rsidP="00E56524">
            <w:pPr>
              <w:rPr>
                <w:rStyle w:val="85pt"/>
                <w:rFonts w:ascii="Times New Roman" w:hAnsi="Times New Roman" w:cs="Times New Roman"/>
                <w:color w:val="000000" w:themeColor="text1"/>
                <w:sz w:val="24"/>
                <w:szCs w:val="24"/>
              </w:rPr>
            </w:pPr>
            <w:r w:rsidRPr="00424399">
              <w:rPr>
                <w:color w:val="000000" w:themeColor="text1"/>
              </w:rPr>
              <w:t>Вводный урок. Входная контрольная работа</w:t>
            </w:r>
          </w:p>
        </w:tc>
        <w:tc>
          <w:tcPr>
            <w:tcW w:w="1205" w:type="dxa"/>
            <w:vAlign w:val="center"/>
          </w:tcPr>
          <w:p w:rsidR="00B35F9E" w:rsidRPr="00424399" w:rsidRDefault="00B35F9E" w:rsidP="00E56524">
            <w:pPr>
              <w:jc w:val="center"/>
              <w:rPr>
                <w:color w:val="000000" w:themeColor="text1"/>
              </w:rPr>
            </w:pPr>
            <w:r w:rsidRPr="00424399">
              <w:rPr>
                <w:color w:val="000000" w:themeColor="text1"/>
              </w:rPr>
              <w:t>1</w:t>
            </w:r>
          </w:p>
        </w:tc>
        <w:tc>
          <w:tcPr>
            <w:tcW w:w="6875" w:type="dxa"/>
            <w:vMerge w:val="restart"/>
          </w:tcPr>
          <w:p w:rsidR="00B35F9E" w:rsidRPr="00424399" w:rsidRDefault="00B35F9E"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B35F9E" w:rsidRPr="00424399" w:rsidRDefault="00B35F9E"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B35F9E" w:rsidRPr="00424399" w:rsidRDefault="00B35F9E"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B35F9E" w:rsidRPr="00424399" w:rsidRDefault="00B35F9E"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B35F9E" w:rsidRPr="00424399" w:rsidRDefault="00B35F9E"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lastRenderedPageBreak/>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B35F9E" w:rsidRPr="00424399" w:rsidRDefault="00B35F9E" w:rsidP="00E56524">
            <w:pPr>
              <w:widowControl w:val="0"/>
              <w:numPr>
                <w:ilvl w:val="0"/>
                <w:numId w:val="29"/>
              </w:numPr>
              <w:tabs>
                <w:tab w:val="left" w:pos="998"/>
              </w:tabs>
              <w:jc w:val="both"/>
              <w:rPr>
                <w:color w:val="000000" w:themeColor="text1"/>
                <w:lang w:bidi="ru-RU"/>
              </w:rPr>
            </w:pPr>
            <w:r w:rsidRPr="00424399">
              <w:rPr>
                <w:color w:val="000000" w:themeColor="text1"/>
                <w:lang w:bidi="ru-RU"/>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B35F9E" w:rsidRPr="00424399" w:rsidRDefault="00B35F9E" w:rsidP="00E56524">
            <w:pPr>
              <w:widowControl w:val="0"/>
              <w:numPr>
                <w:ilvl w:val="0"/>
                <w:numId w:val="29"/>
              </w:numPr>
              <w:tabs>
                <w:tab w:val="left" w:pos="998"/>
              </w:tabs>
              <w:ind w:firstLine="600"/>
              <w:jc w:val="both"/>
              <w:rPr>
                <w:color w:val="000000" w:themeColor="text1"/>
                <w:lang w:bidi="ru-RU"/>
              </w:rPr>
            </w:pPr>
            <w:r w:rsidRPr="00424399">
              <w:rPr>
                <w:color w:val="000000" w:themeColor="text1"/>
                <w:lang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B35F9E" w:rsidRPr="00424399" w:rsidRDefault="00B35F9E" w:rsidP="00E56524">
            <w:pPr>
              <w:autoSpaceDE w:val="0"/>
              <w:autoSpaceDN w:val="0"/>
              <w:adjustRightInd w:val="0"/>
              <w:jc w:val="both"/>
              <w:rPr>
                <w:color w:val="000000" w:themeColor="text1"/>
              </w:rPr>
            </w:pPr>
          </w:p>
        </w:tc>
        <w:tc>
          <w:tcPr>
            <w:tcW w:w="2835" w:type="dxa"/>
            <w:vMerge w:val="restart"/>
          </w:tcPr>
          <w:p w:rsidR="00B35F9E" w:rsidRPr="00424399" w:rsidRDefault="00B35F9E" w:rsidP="00E56524">
            <w:pPr>
              <w:pStyle w:val="a9"/>
              <w:ind w:left="0"/>
              <w:rPr>
                <w:color w:val="000000" w:themeColor="text1"/>
                <w:shd w:val="clear" w:color="auto" w:fill="FFFFFF"/>
                <w:lang w:val="ru-RU"/>
              </w:rPr>
            </w:pPr>
            <w:r w:rsidRPr="00424399">
              <w:rPr>
                <w:color w:val="000000" w:themeColor="text1"/>
                <w:lang w:val="ru-RU"/>
              </w:rPr>
              <w:lastRenderedPageBreak/>
              <w:t>Международный день распространения грамотности.</w:t>
            </w:r>
            <w:r w:rsidRPr="00424399">
              <w:rPr>
                <w:color w:val="000000" w:themeColor="text1"/>
                <w:shd w:val="clear" w:color="auto" w:fill="FFFFFF"/>
                <w:lang w:val="ru-RU"/>
              </w:rPr>
              <w:t xml:space="preserve"> День солидарности в борьбе с терроризмом</w:t>
            </w:r>
          </w:p>
          <w:p w:rsidR="00B35F9E" w:rsidRPr="00424399" w:rsidRDefault="00B35F9E" w:rsidP="00E56524">
            <w:pPr>
              <w:shd w:val="clear" w:color="auto" w:fill="FFFFFF"/>
              <w:rPr>
                <w:color w:val="000000" w:themeColor="text1"/>
              </w:rPr>
            </w:pPr>
            <w:r w:rsidRPr="00424399">
              <w:rPr>
                <w:color w:val="000000" w:themeColor="text1"/>
              </w:rPr>
              <w:t>Конкурс научно-</w:t>
            </w:r>
          </w:p>
          <w:p w:rsidR="00B35F9E" w:rsidRPr="00424399" w:rsidRDefault="00B35F9E" w:rsidP="00E56524">
            <w:pPr>
              <w:shd w:val="clear" w:color="auto" w:fill="FFFFFF"/>
              <w:rPr>
                <w:color w:val="000000" w:themeColor="text1"/>
              </w:rPr>
            </w:pPr>
            <w:r w:rsidRPr="00424399">
              <w:rPr>
                <w:color w:val="000000" w:themeColor="text1"/>
              </w:rPr>
              <w:t>исследовательских работ «Меня оценят в XXI веке»</w:t>
            </w:r>
          </w:p>
          <w:p w:rsidR="00B35F9E" w:rsidRPr="00424399" w:rsidRDefault="00B35F9E" w:rsidP="00E56524">
            <w:pPr>
              <w:autoSpaceDE w:val="0"/>
              <w:autoSpaceDN w:val="0"/>
              <w:adjustRightInd w:val="0"/>
              <w:jc w:val="both"/>
              <w:rPr>
                <w:color w:val="000000" w:themeColor="text1"/>
              </w:rPr>
            </w:pPr>
          </w:p>
        </w:tc>
      </w:tr>
      <w:tr w:rsidR="00424399" w:rsidRPr="00424399" w:rsidTr="007026D1">
        <w:tc>
          <w:tcPr>
            <w:tcW w:w="851" w:type="dxa"/>
          </w:tcPr>
          <w:p w:rsidR="00B35F9E" w:rsidRPr="00424399" w:rsidRDefault="00B35F9E" w:rsidP="00E56524">
            <w:pPr>
              <w:autoSpaceDE w:val="0"/>
              <w:autoSpaceDN w:val="0"/>
              <w:adjustRightInd w:val="0"/>
              <w:jc w:val="both"/>
              <w:rPr>
                <w:color w:val="000000" w:themeColor="text1"/>
              </w:rPr>
            </w:pPr>
          </w:p>
        </w:tc>
        <w:tc>
          <w:tcPr>
            <w:tcW w:w="3402" w:type="dxa"/>
            <w:vAlign w:val="center"/>
          </w:tcPr>
          <w:p w:rsidR="00B35F9E" w:rsidRPr="00424399" w:rsidRDefault="00B35F9E" w:rsidP="00E56524">
            <w:pPr>
              <w:rPr>
                <w:rStyle w:val="85pt"/>
                <w:rFonts w:ascii="Times New Roman" w:hAnsi="Times New Roman" w:cs="Times New Roman"/>
                <w:color w:val="000000" w:themeColor="text1"/>
                <w:sz w:val="24"/>
                <w:szCs w:val="24"/>
              </w:rPr>
            </w:pPr>
            <w:r w:rsidRPr="00424399">
              <w:rPr>
                <w:rStyle w:val="85pt"/>
                <w:rFonts w:ascii="Times New Roman" w:hAnsi="Times New Roman" w:cs="Times New Roman"/>
                <w:color w:val="000000" w:themeColor="text1"/>
                <w:sz w:val="24"/>
                <w:szCs w:val="24"/>
              </w:rPr>
              <w:t>Экономика как наука</w:t>
            </w:r>
          </w:p>
        </w:tc>
        <w:tc>
          <w:tcPr>
            <w:tcW w:w="1205" w:type="dxa"/>
            <w:vAlign w:val="center"/>
          </w:tcPr>
          <w:p w:rsidR="00B35F9E" w:rsidRPr="00424399" w:rsidRDefault="00B35F9E" w:rsidP="00E56524">
            <w:pPr>
              <w:jc w:val="center"/>
              <w:rPr>
                <w:color w:val="000000" w:themeColor="text1"/>
              </w:rPr>
            </w:pPr>
            <w:r w:rsidRPr="00424399">
              <w:rPr>
                <w:color w:val="000000" w:themeColor="text1"/>
              </w:rPr>
              <w:t>1</w:t>
            </w:r>
          </w:p>
        </w:tc>
        <w:tc>
          <w:tcPr>
            <w:tcW w:w="6875" w:type="dxa"/>
            <w:vMerge/>
          </w:tcPr>
          <w:p w:rsidR="00B35F9E" w:rsidRPr="00424399" w:rsidRDefault="00B35F9E" w:rsidP="00E56524">
            <w:pPr>
              <w:autoSpaceDE w:val="0"/>
              <w:autoSpaceDN w:val="0"/>
              <w:adjustRightInd w:val="0"/>
              <w:jc w:val="both"/>
              <w:rPr>
                <w:color w:val="000000" w:themeColor="text1"/>
              </w:rPr>
            </w:pPr>
          </w:p>
        </w:tc>
        <w:tc>
          <w:tcPr>
            <w:tcW w:w="2835" w:type="dxa"/>
            <w:vMerge/>
          </w:tcPr>
          <w:p w:rsidR="00B35F9E" w:rsidRPr="00424399" w:rsidRDefault="00B35F9E" w:rsidP="00E56524">
            <w:pPr>
              <w:autoSpaceDE w:val="0"/>
              <w:autoSpaceDN w:val="0"/>
              <w:adjustRightInd w:val="0"/>
              <w:jc w:val="both"/>
              <w:rPr>
                <w:color w:val="000000" w:themeColor="text1"/>
              </w:rPr>
            </w:pPr>
          </w:p>
        </w:tc>
      </w:tr>
      <w:tr w:rsidR="00424399" w:rsidRPr="00424399" w:rsidTr="007026D1">
        <w:tc>
          <w:tcPr>
            <w:tcW w:w="851" w:type="dxa"/>
          </w:tcPr>
          <w:p w:rsidR="00B35F9E" w:rsidRPr="00424399" w:rsidRDefault="00B35F9E" w:rsidP="00E56524">
            <w:pPr>
              <w:autoSpaceDE w:val="0"/>
              <w:autoSpaceDN w:val="0"/>
              <w:adjustRightInd w:val="0"/>
              <w:jc w:val="both"/>
              <w:rPr>
                <w:color w:val="000000" w:themeColor="text1"/>
              </w:rPr>
            </w:pPr>
          </w:p>
        </w:tc>
        <w:tc>
          <w:tcPr>
            <w:tcW w:w="3402" w:type="dxa"/>
            <w:vAlign w:val="center"/>
          </w:tcPr>
          <w:p w:rsidR="00B35F9E" w:rsidRPr="00424399" w:rsidRDefault="00B35F9E" w:rsidP="00E56524">
            <w:pPr>
              <w:rPr>
                <w:rStyle w:val="85pt"/>
                <w:rFonts w:ascii="Times New Roman" w:hAnsi="Times New Roman" w:cs="Times New Roman"/>
                <w:color w:val="000000" w:themeColor="text1"/>
                <w:sz w:val="24"/>
                <w:szCs w:val="24"/>
              </w:rPr>
            </w:pPr>
            <w:r w:rsidRPr="00424399">
              <w:rPr>
                <w:rStyle w:val="85pt"/>
                <w:rFonts w:ascii="Times New Roman" w:hAnsi="Times New Roman" w:cs="Times New Roman"/>
                <w:color w:val="000000" w:themeColor="text1"/>
                <w:sz w:val="24"/>
                <w:szCs w:val="24"/>
              </w:rPr>
              <w:t>Проблемы выбора в экономике</w:t>
            </w:r>
          </w:p>
        </w:tc>
        <w:tc>
          <w:tcPr>
            <w:tcW w:w="1205" w:type="dxa"/>
            <w:vAlign w:val="center"/>
          </w:tcPr>
          <w:p w:rsidR="00B35F9E" w:rsidRPr="00424399" w:rsidRDefault="00B35F9E" w:rsidP="00E56524">
            <w:pPr>
              <w:jc w:val="center"/>
              <w:rPr>
                <w:color w:val="000000" w:themeColor="text1"/>
              </w:rPr>
            </w:pPr>
            <w:r w:rsidRPr="00424399">
              <w:rPr>
                <w:color w:val="000000" w:themeColor="text1"/>
              </w:rPr>
              <w:t>1</w:t>
            </w:r>
          </w:p>
        </w:tc>
        <w:tc>
          <w:tcPr>
            <w:tcW w:w="6875" w:type="dxa"/>
            <w:vMerge/>
          </w:tcPr>
          <w:p w:rsidR="00B35F9E" w:rsidRPr="00424399" w:rsidRDefault="00B35F9E" w:rsidP="00E56524">
            <w:pPr>
              <w:autoSpaceDE w:val="0"/>
              <w:autoSpaceDN w:val="0"/>
              <w:adjustRightInd w:val="0"/>
              <w:jc w:val="both"/>
              <w:rPr>
                <w:color w:val="000000" w:themeColor="text1"/>
              </w:rPr>
            </w:pPr>
          </w:p>
        </w:tc>
        <w:tc>
          <w:tcPr>
            <w:tcW w:w="2835" w:type="dxa"/>
            <w:vMerge/>
          </w:tcPr>
          <w:p w:rsidR="00B35F9E" w:rsidRPr="00424399" w:rsidRDefault="00B35F9E" w:rsidP="00E56524">
            <w:pPr>
              <w:autoSpaceDE w:val="0"/>
              <w:autoSpaceDN w:val="0"/>
              <w:adjustRightInd w:val="0"/>
              <w:jc w:val="both"/>
              <w:rPr>
                <w:color w:val="000000" w:themeColor="text1"/>
              </w:rPr>
            </w:pPr>
          </w:p>
        </w:tc>
      </w:tr>
      <w:tr w:rsidR="00424399" w:rsidRPr="00424399" w:rsidTr="007026D1">
        <w:tc>
          <w:tcPr>
            <w:tcW w:w="851" w:type="dxa"/>
          </w:tcPr>
          <w:p w:rsidR="00B35F9E" w:rsidRPr="00424399" w:rsidRDefault="00B35F9E" w:rsidP="00E56524">
            <w:pPr>
              <w:autoSpaceDE w:val="0"/>
              <w:autoSpaceDN w:val="0"/>
              <w:adjustRightInd w:val="0"/>
              <w:jc w:val="both"/>
              <w:rPr>
                <w:color w:val="000000" w:themeColor="text1"/>
              </w:rPr>
            </w:pPr>
          </w:p>
        </w:tc>
        <w:tc>
          <w:tcPr>
            <w:tcW w:w="3402" w:type="dxa"/>
            <w:vAlign w:val="center"/>
          </w:tcPr>
          <w:p w:rsidR="00B35F9E" w:rsidRPr="00424399" w:rsidRDefault="00B35F9E" w:rsidP="00E56524">
            <w:pPr>
              <w:rPr>
                <w:rStyle w:val="85pt"/>
                <w:rFonts w:ascii="Times New Roman" w:hAnsi="Times New Roman" w:cs="Times New Roman"/>
                <w:color w:val="000000" w:themeColor="text1"/>
                <w:sz w:val="24"/>
                <w:szCs w:val="24"/>
              </w:rPr>
            </w:pPr>
            <w:r w:rsidRPr="00424399">
              <w:rPr>
                <w:rStyle w:val="85pt"/>
                <w:rFonts w:ascii="Times New Roman" w:hAnsi="Times New Roman" w:cs="Times New Roman"/>
                <w:color w:val="000000" w:themeColor="text1"/>
                <w:sz w:val="24"/>
                <w:szCs w:val="24"/>
              </w:rPr>
              <w:t>Проблемы выбора в экономике</w:t>
            </w:r>
          </w:p>
        </w:tc>
        <w:tc>
          <w:tcPr>
            <w:tcW w:w="1205" w:type="dxa"/>
            <w:vAlign w:val="center"/>
          </w:tcPr>
          <w:p w:rsidR="00B35F9E" w:rsidRPr="00424399" w:rsidRDefault="00B35F9E" w:rsidP="00E56524">
            <w:pPr>
              <w:jc w:val="center"/>
              <w:rPr>
                <w:color w:val="000000" w:themeColor="text1"/>
              </w:rPr>
            </w:pPr>
            <w:r w:rsidRPr="00424399">
              <w:rPr>
                <w:color w:val="000000" w:themeColor="text1"/>
              </w:rPr>
              <w:t>1</w:t>
            </w:r>
          </w:p>
        </w:tc>
        <w:tc>
          <w:tcPr>
            <w:tcW w:w="6875" w:type="dxa"/>
            <w:vMerge/>
          </w:tcPr>
          <w:p w:rsidR="00B35F9E" w:rsidRPr="00424399" w:rsidRDefault="00B35F9E" w:rsidP="00E56524">
            <w:pPr>
              <w:autoSpaceDE w:val="0"/>
              <w:autoSpaceDN w:val="0"/>
              <w:adjustRightInd w:val="0"/>
              <w:jc w:val="both"/>
              <w:rPr>
                <w:color w:val="000000" w:themeColor="text1"/>
              </w:rPr>
            </w:pPr>
          </w:p>
        </w:tc>
        <w:tc>
          <w:tcPr>
            <w:tcW w:w="2835" w:type="dxa"/>
            <w:vMerge/>
          </w:tcPr>
          <w:p w:rsidR="00B35F9E" w:rsidRPr="00424399" w:rsidRDefault="00B35F9E" w:rsidP="00E56524">
            <w:pPr>
              <w:autoSpaceDE w:val="0"/>
              <w:autoSpaceDN w:val="0"/>
              <w:adjustRightInd w:val="0"/>
              <w:jc w:val="both"/>
              <w:rPr>
                <w:color w:val="000000" w:themeColor="text1"/>
              </w:rPr>
            </w:pPr>
          </w:p>
        </w:tc>
      </w:tr>
      <w:tr w:rsidR="00424399" w:rsidRPr="00424399" w:rsidTr="007026D1">
        <w:tc>
          <w:tcPr>
            <w:tcW w:w="851" w:type="dxa"/>
          </w:tcPr>
          <w:p w:rsidR="00B35F9E" w:rsidRPr="00424399" w:rsidRDefault="00B35F9E" w:rsidP="00E56524">
            <w:pPr>
              <w:autoSpaceDE w:val="0"/>
              <w:autoSpaceDN w:val="0"/>
              <w:adjustRightInd w:val="0"/>
              <w:jc w:val="both"/>
              <w:rPr>
                <w:color w:val="000000" w:themeColor="text1"/>
              </w:rPr>
            </w:pPr>
          </w:p>
        </w:tc>
        <w:tc>
          <w:tcPr>
            <w:tcW w:w="3402" w:type="dxa"/>
            <w:vAlign w:val="center"/>
          </w:tcPr>
          <w:p w:rsidR="00B35F9E" w:rsidRPr="00424399" w:rsidRDefault="00B35F9E" w:rsidP="00E56524">
            <w:pPr>
              <w:rPr>
                <w:rStyle w:val="85pt"/>
                <w:rFonts w:ascii="Times New Roman" w:hAnsi="Times New Roman" w:cs="Times New Roman"/>
                <w:color w:val="000000" w:themeColor="text1"/>
                <w:sz w:val="24"/>
                <w:szCs w:val="24"/>
              </w:rPr>
            </w:pPr>
            <w:r w:rsidRPr="00424399">
              <w:rPr>
                <w:rStyle w:val="85pt"/>
                <w:rFonts w:ascii="Times New Roman" w:hAnsi="Times New Roman" w:cs="Times New Roman"/>
                <w:color w:val="000000" w:themeColor="text1"/>
                <w:sz w:val="24"/>
                <w:szCs w:val="24"/>
              </w:rPr>
              <w:t>Факторы производства, производительность труда</w:t>
            </w:r>
          </w:p>
        </w:tc>
        <w:tc>
          <w:tcPr>
            <w:tcW w:w="1205" w:type="dxa"/>
            <w:vAlign w:val="center"/>
          </w:tcPr>
          <w:p w:rsidR="00B35F9E" w:rsidRPr="00424399" w:rsidRDefault="00B35F9E" w:rsidP="00E56524">
            <w:pPr>
              <w:jc w:val="center"/>
              <w:rPr>
                <w:color w:val="000000" w:themeColor="text1"/>
              </w:rPr>
            </w:pPr>
            <w:r w:rsidRPr="00424399">
              <w:rPr>
                <w:color w:val="000000" w:themeColor="text1"/>
              </w:rPr>
              <w:t>1</w:t>
            </w:r>
          </w:p>
        </w:tc>
        <w:tc>
          <w:tcPr>
            <w:tcW w:w="6875" w:type="dxa"/>
            <w:vMerge/>
          </w:tcPr>
          <w:p w:rsidR="00B35F9E" w:rsidRPr="00424399" w:rsidRDefault="00B35F9E" w:rsidP="00E56524">
            <w:pPr>
              <w:autoSpaceDE w:val="0"/>
              <w:autoSpaceDN w:val="0"/>
              <w:adjustRightInd w:val="0"/>
              <w:jc w:val="both"/>
              <w:rPr>
                <w:color w:val="000000" w:themeColor="text1"/>
              </w:rPr>
            </w:pPr>
          </w:p>
        </w:tc>
        <w:tc>
          <w:tcPr>
            <w:tcW w:w="2835" w:type="dxa"/>
            <w:vMerge/>
          </w:tcPr>
          <w:p w:rsidR="00B35F9E" w:rsidRPr="00424399" w:rsidRDefault="00B35F9E" w:rsidP="00E56524">
            <w:pPr>
              <w:autoSpaceDE w:val="0"/>
              <w:autoSpaceDN w:val="0"/>
              <w:adjustRightInd w:val="0"/>
              <w:jc w:val="both"/>
              <w:rPr>
                <w:color w:val="000000" w:themeColor="text1"/>
              </w:rPr>
            </w:pPr>
          </w:p>
        </w:tc>
      </w:tr>
      <w:tr w:rsidR="00424399" w:rsidRPr="00424399" w:rsidTr="007026D1">
        <w:tc>
          <w:tcPr>
            <w:tcW w:w="851" w:type="dxa"/>
          </w:tcPr>
          <w:p w:rsidR="00B35F9E" w:rsidRPr="00424399" w:rsidRDefault="00B35F9E" w:rsidP="00E56524">
            <w:pPr>
              <w:autoSpaceDE w:val="0"/>
              <w:autoSpaceDN w:val="0"/>
              <w:adjustRightInd w:val="0"/>
              <w:jc w:val="both"/>
              <w:rPr>
                <w:color w:val="000000" w:themeColor="text1"/>
              </w:rPr>
            </w:pPr>
          </w:p>
        </w:tc>
        <w:tc>
          <w:tcPr>
            <w:tcW w:w="3402" w:type="dxa"/>
            <w:vAlign w:val="center"/>
          </w:tcPr>
          <w:p w:rsidR="00B35F9E" w:rsidRPr="00424399" w:rsidRDefault="00B35F9E" w:rsidP="00E56524">
            <w:pPr>
              <w:rPr>
                <w:rStyle w:val="85pt"/>
                <w:rFonts w:ascii="Times New Roman" w:hAnsi="Times New Roman" w:cs="Times New Roman"/>
                <w:color w:val="000000" w:themeColor="text1"/>
                <w:sz w:val="24"/>
                <w:szCs w:val="24"/>
              </w:rPr>
            </w:pPr>
            <w:r w:rsidRPr="00424399">
              <w:rPr>
                <w:rStyle w:val="85pt"/>
                <w:rFonts w:ascii="Times New Roman" w:hAnsi="Times New Roman" w:cs="Times New Roman"/>
                <w:color w:val="000000" w:themeColor="text1"/>
                <w:sz w:val="24"/>
                <w:szCs w:val="24"/>
              </w:rPr>
              <w:t>Факторы производства, производительность труда</w:t>
            </w:r>
          </w:p>
        </w:tc>
        <w:tc>
          <w:tcPr>
            <w:tcW w:w="1205" w:type="dxa"/>
            <w:vAlign w:val="center"/>
          </w:tcPr>
          <w:p w:rsidR="00B35F9E" w:rsidRPr="00424399" w:rsidRDefault="00B35F9E" w:rsidP="00E56524">
            <w:pPr>
              <w:jc w:val="center"/>
              <w:rPr>
                <w:color w:val="000000" w:themeColor="text1"/>
              </w:rPr>
            </w:pPr>
            <w:r w:rsidRPr="00424399">
              <w:rPr>
                <w:color w:val="000000" w:themeColor="text1"/>
              </w:rPr>
              <w:t>1</w:t>
            </w:r>
          </w:p>
        </w:tc>
        <w:tc>
          <w:tcPr>
            <w:tcW w:w="6875" w:type="dxa"/>
            <w:vMerge/>
          </w:tcPr>
          <w:p w:rsidR="00B35F9E" w:rsidRPr="00424399" w:rsidRDefault="00B35F9E" w:rsidP="00E56524">
            <w:pPr>
              <w:autoSpaceDE w:val="0"/>
              <w:autoSpaceDN w:val="0"/>
              <w:adjustRightInd w:val="0"/>
              <w:jc w:val="both"/>
              <w:rPr>
                <w:color w:val="000000" w:themeColor="text1"/>
              </w:rPr>
            </w:pPr>
          </w:p>
        </w:tc>
        <w:tc>
          <w:tcPr>
            <w:tcW w:w="2835" w:type="dxa"/>
            <w:vMerge/>
          </w:tcPr>
          <w:p w:rsidR="00B35F9E" w:rsidRPr="00424399" w:rsidRDefault="00B35F9E" w:rsidP="00E56524">
            <w:pPr>
              <w:autoSpaceDE w:val="0"/>
              <w:autoSpaceDN w:val="0"/>
              <w:adjustRightInd w:val="0"/>
              <w:jc w:val="both"/>
              <w:rPr>
                <w:color w:val="000000" w:themeColor="text1"/>
              </w:rPr>
            </w:pPr>
          </w:p>
        </w:tc>
      </w:tr>
      <w:tr w:rsidR="00424399" w:rsidRPr="00424399" w:rsidTr="007026D1">
        <w:tc>
          <w:tcPr>
            <w:tcW w:w="15168" w:type="dxa"/>
            <w:gridSpan w:val="5"/>
          </w:tcPr>
          <w:p w:rsidR="00E30BDB" w:rsidRPr="00424399" w:rsidRDefault="00E30BDB" w:rsidP="00E56524">
            <w:pPr>
              <w:jc w:val="center"/>
              <w:rPr>
                <w:color w:val="000000" w:themeColor="text1"/>
              </w:rPr>
            </w:pPr>
            <w:r w:rsidRPr="00424399">
              <w:rPr>
                <w:rStyle w:val="8pt"/>
                <w:rFonts w:ascii="Times New Roman" w:hAnsi="Times New Roman" w:cs="Times New Roman"/>
                <w:b/>
                <w:i/>
                <w:color w:val="000000" w:themeColor="text1"/>
                <w:sz w:val="24"/>
                <w:szCs w:val="24"/>
              </w:rPr>
              <w:lastRenderedPageBreak/>
              <w:t xml:space="preserve">Тема 2. Экономическая система государства (5 </w:t>
            </w:r>
            <w:r w:rsidRPr="00424399">
              <w:rPr>
                <w:rStyle w:val="9pt"/>
                <w:rFonts w:ascii="Times New Roman" w:hAnsi="Times New Roman" w:cs="Times New Roman"/>
                <w:b/>
                <w:color w:val="000000" w:themeColor="text1"/>
                <w:sz w:val="24"/>
                <w:szCs w:val="24"/>
              </w:rPr>
              <w:t>ч)</w:t>
            </w:r>
          </w:p>
        </w:tc>
      </w:tr>
      <w:tr w:rsidR="00424399" w:rsidRPr="00424399" w:rsidTr="007026D1">
        <w:tc>
          <w:tcPr>
            <w:tcW w:w="851" w:type="dxa"/>
          </w:tcPr>
          <w:p w:rsidR="00B35F9E" w:rsidRPr="00424399" w:rsidRDefault="00B35F9E" w:rsidP="00E56524">
            <w:pPr>
              <w:autoSpaceDE w:val="0"/>
              <w:autoSpaceDN w:val="0"/>
              <w:adjustRightInd w:val="0"/>
              <w:jc w:val="both"/>
              <w:rPr>
                <w:color w:val="000000" w:themeColor="text1"/>
              </w:rPr>
            </w:pPr>
          </w:p>
        </w:tc>
        <w:tc>
          <w:tcPr>
            <w:tcW w:w="3402" w:type="dxa"/>
            <w:vAlign w:val="center"/>
          </w:tcPr>
          <w:p w:rsidR="00B35F9E" w:rsidRPr="00424399" w:rsidRDefault="00B35F9E" w:rsidP="00E56524">
            <w:pPr>
              <w:rPr>
                <w:rStyle w:val="8pt"/>
                <w:rFonts w:ascii="Times New Roman" w:hAnsi="Times New Roman" w:cs="Times New Roman"/>
                <w:color w:val="000000" w:themeColor="text1"/>
                <w:sz w:val="24"/>
                <w:szCs w:val="24"/>
              </w:rPr>
            </w:pPr>
            <w:r w:rsidRPr="00424399">
              <w:rPr>
                <w:rStyle w:val="8pt"/>
                <w:rFonts w:ascii="Times New Roman" w:hAnsi="Times New Roman" w:cs="Times New Roman"/>
                <w:color w:val="000000" w:themeColor="text1"/>
                <w:sz w:val="24"/>
                <w:szCs w:val="24"/>
              </w:rPr>
              <w:t xml:space="preserve">Типы экономических систем: традиционная, рыночная, централизованная , смешанная </w:t>
            </w:r>
          </w:p>
        </w:tc>
        <w:tc>
          <w:tcPr>
            <w:tcW w:w="1205" w:type="dxa"/>
            <w:vAlign w:val="center"/>
          </w:tcPr>
          <w:p w:rsidR="00B35F9E" w:rsidRPr="00424399" w:rsidRDefault="00B35F9E" w:rsidP="00E56524">
            <w:pPr>
              <w:jc w:val="center"/>
              <w:rPr>
                <w:color w:val="000000" w:themeColor="text1"/>
              </w:rPr>
            </w:pPr>
            <w:r w:rsidRPr="00424399">
              <w:rPr>
                <w:color w:val="000000" w:themeColor="text1"/>
              </w:rPr>
              <w:t>1</w:t>
            </w:r>
          </w:p>
        </w:tc>
        <w:tc>
          <w:tcPr>
            <w:tcW w:w="6875" w:type="dxa"/>
            <w:vMerge w:val="restart"/>
          </w:tcPr>
          <w:p w:rsidR="00B35F9E" w:rsidRPr="00424399" w:rsidRDefault="00B35F9E"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B35F9E" w:rsidRPr="00424399" w:rsidRDefault="00B35F9E"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B35F9E" w:rsidRPr="00424399" w:rsidRDefault="00B35F9E"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t xml:space="preserve">использование воспитательных возможностей </w:t>
            </w:r>
            <w:r w:rsidRPr="00424399">
              <w:rPr>
                <w:color w:val="000000" w:themeColor="text1"/>
                <w:lang w:bidi="ru-RU"/>
              </w:rPr>
              <w:lastRenderedPageBreak/>
              <w:t>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B35F9E" w:rsidRPr="00424399" w:rsidRDefault="00B35F9E"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B35F9E" w:rsidRPr="00424399" w:rsidRDefault="00B35F9E" w:rsidP="00E56524">
            <w:pPr>
              <w:widowControl w:val="0"/>
              <w:numPr>
                <w:ilvl w:val="0"/>
                <w:numId w:val="29"/>
              </w:numPr>
              <w:tabs>
                <w:tab w:val="left" w:pos="998"/>
              </w:tabs>
              <w:jc w:val="both"/>
              <w:rPr>
                <w:color w:val="000000" w:themeColor="text1"/>
                <w:lang w:bidi="ru-RU"/>
              </w:rPr>
            </w:pPr>
            <w:r w:rsidRPr="00424399">
              <w:rPr>
                <w:color w:val="000000" w:themeColor="text1"/>
                <w:lang w:bidi="ru-RU"/>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B35F9E" w:rsidRPr="00424399" w:rsidRDefault="00B35F9E" w:rsidP="00E56524">
            <w:pPr>
              <w:widowControl w:val="0"/>
              <w:numPr>
                <w:ilvl w:val="0"/>
                <w:numId w:val="29"/>
              </w:numPr>
              <w:tabs>
                <w:tab w:val="left" w:pos="998"/>
              </w:tabs>
              <w:ind w:firstLine="600"/>
              <w:jc w:val="both"/>
              <w:rPr>
                <w:color w:val="000000" w:themeColor="text1"/>
                <w:lang w:bidi="ru-RU"/>
              </w:rPr>
            </w:pPr>
            <w:r w:rsidRPr="00424399">
              <w:rPr>
                <w:color w:val="000000" w:themeColor="text1"/>
                <w:lang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B35F9E" w:rsidRPr="00424399" w:rsidRDefault="00B35F9E" w:rsidP="00E56524">
            <w:pPr>
              <w:autoSpaceDE w:val="0"/>
              <w:autoSpaceDN w:val="0"/>
              <w:adjustRightInd w:val="0"/>
              <w:jc w:val="both"/>
              <w:rPr>
                <w:color w:val="000000" w:themeColor="text1"/>
              </w:rPr>
            </w:pPr>
            <w:r w:rsidRPr="00424399">
              <w:rPr>
                <w:color w:val="000000" w:themeColor="text1"/>
                <w:lang w:bidi="ru-RU"/>
              </w:rPr>
              <w:t xml:space="preserve">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w:t>
            </w:r>
            <w:r w:rsidRPr="00424399">
              <w:rPr>
                <w:color w:val="000000" w:themeColor="text1"/>
                <w:lang w:bidi="ru-RU"/>
              </w:rPr>
              <w:lastRenderedPageBreak/>
              <w:t>и отстаивания своей точки зрения.</w:t>
            </w:r>
          </w:p>
        </w:tc>
        <w:tc>
          <w:tcPr>
            <w:tcW w:w="2835" w:type="dxa"/>
            <w:vMerge w:val="restart"/>
          </w:tcPr>
          <w:p w:rsidR="00B35F9E" w:rsidRPr="00424399" w:rsidRDefault="00B35F9E" w:rsidP="00E56524">
            <w:pPr>
              <w:autoSpaceDE w:val="0"/>
              <w:autoSpaceDN w:val="0"/>
              <w:adjustRightInd w:val="0"/>
              <w:jc w:val="both"/>
              <w:rPr>
                <w:color w:val="000000" w:themeColor="text1"/>
              </w:rPr>
            </w:pPr>
            <w:r w:rsidRPr="00424399">
              <w:rPr>
                <w:rFonts w:eastAsia="№Е"/>
                <w:color w:val="000000" w:themeColor="text1"/>
              </w:rPr>
              <w:lastRenderedPageBreak/>
              <w:t>Единый урок «Права человека»</w:t>
            </w:r>
          </w:p>
        </w:tc>
      </w:tr>
      <w:tr w:rsidR="00424399" w:rsidRPr="00424399" w:rsidTr="007026D1">
        <w:tc>
          <w:tcPr>
            <w:tcW w:w="851" w:type="dxa"/>
          </w:tcPr>
          <w:p w:rsidR="00B35F9E" w:rsidRPr="00424399" w:rsidRDefault="00B35F9E" w:rsidP="00E56524">
            <w:pPr>
              <w:autoSpaceDE w:val="0"/>
              <w:autoSpaceDN w:val="0"/>
              <w:adjustRightInd w:val="0"/>
              <w:jc w:val="both"/>
              <w:rPr>
                <w:color w:val="000000" w:themeColor="text1"/>
              </w:rPr>
            </w:pPr>
          </w:p>
        </w:tc>
        <w:tc>
          <w:tcPr>
            <w:tcW w:w="3402" w:type="dxa"/>
            <w:vAlign w:val="center"/>
          </w:tcPr>
          <w:p w:rsidR="00B35F9E" w:rsidRPr="00424399" w:rsidRDefault="00B35F9E" w:rsidP="00E56524">
            <w:pPr>
              <w:rPr>
                <w:rStyle w:val="8pt"/>
                <w:rFonts w:ascii="Times New Roman" w:hAnsi="Times New Roman" w:cs="Times New Roman"/>
                <w:color w:val="000000" w:themeColor="text1"/>
                <w:sz w:val="24"/>
                <w:szCs w:val="24"/>
              </w:rPr>
            </w:pPr>
            <w:r w:rsidRPr="00424399">
              <w:rPr>
                <w:rStyle w:val="8pt"/>
                <w:rFonts w:ascii="Times New Roman" w:hAnsi="Times New Roman" w:cs="Times New Roman"/>
                <w:color w:val="000000" w:themeColor="text1"/>
                <w:sz w:val="24"/>
                <w:szCs w:val="24"/>
              </w:rPr>
              <w:t xml:space="preserve">Типы экономических систем: традиционная, рыночная, централизованная , смешанная </w:t>
            </w:r>
          </w:p>
        </w:tc>
        <w:tc>
          <w:tcPr>
            <w:tcW w:w="1205" w:type="dxa"/>
            <w:vAlign w:val="center"/>
          </w:tcPr>
          <w:p w:rsidR="00B35F9E" w:rsidRPr="00424399" w:rsidRDefault="00B35F9E" w:rsidP="00E56524">
            <w:pPr>
              <w:jc w:val="center"/>
              <w:rPr>
                <w:color w:val="000000" w:themeColor="text1"/>
              </w:rPr>
            </w:pPr>
            <w:r w:rsidRPr="00424399">
              <w:rPr>
                <w:color w:val="000000" w:themeColor="text1"/>
              </w:rPr>
              <w:t>1</w:t>
            </w:r>
          </w:p>
        </w:tc>
        <w:tc>
          <w:tcPr>
            <w:tcW w:w="6875" w:type="dxa"/>
            <w:vMerge/>
          </w:tcPr>
          <w:p w:rsidR="00B35F9E" w:rsidRPr="00424399" w:rsidRDefault="00B35F9E" w:rsidP="00E56524">
            <w:pPr>
              <w:autoSpaceDE w:val="0"/>
              <w:autoSpaceDN w:val="0"/>
              <w:adjustRightInd w:val="0"/>
              <w:jc w:val="both"/>
              <w:rPr>
                <w:color w:val="000000" w:themeColor="text1"/>
              </w:rPr>
            </w:pPr>
          </w:p>
        </w:tc>
        <w:tc>
          <w:tcPr>
            <w:tcW w:w="2835" w:type="dxa"/>
            <w:vMerge/>
          </w:tcPr>
          <w:p w:rsidR="00B35F9E" w:rsidRPr="00424399" w:rsidRDefault="00B35F9E" w:rsidP="00E56524">
            <w:pPr>
              <w:autoSpaceDE w:val="0"/>
              <w:autoSpaceDN w:val="0"/>
              <w:adjustRightInd w:val="0"/>
              <w:jc w:val="both"/>
              <w:rPr>
                <w:color w:val="000000" w:themeColor="text1"/>
              </w:rPr>
            </w:pPr>
          </w:p>
        </w:tc>
      </w:tr>
      <w:tr w:rsidR="00424399" w:rsidRPr="00424399" w:rsidTr="007026D1">
        <w:tc>
          <w:tcPr>
            <w:tcW w:w="851" w:type="dxa"/>
          </w:tcPr>
          <w:p w:rsidR="00B35F9E" w:rsidRPr="00424399" w:rsidRDefault="00B35F9E" w:rsidP="00E56524">
            <w:pPr>
              <w:autoSpaceDE w:val="0"/>
              <w:autoSpaceDN w:val="0"/>
              <w:adjustRightInd w:val="0"/>
              <w:jc w:val="both"/>
              <w:rPr>
                <w:color w:val="000000" w:themeColor="text1"/>
              </w:rPr>
            </w:pPr>
          </w:p>
        </w:tc>
        <w:tc>
          <w:tcPr>
            <w:tcW w:w="3402" w:type="dxa"/>
            <w:vAlign w:val="center"/>
          </w:tcPr>
          <w:p w:rsidR="00B35F9E" w:rsidRPr="00424399" w:rsidRDefault="00B35F9E" w:rsidP="00E56524">
            <w:pPr>
              <w:rPr>
                <w:rStyle w:val="8pt"/>
                <w:rFonts w:ascii="Times New Roman" w:hAnsi="Times New Roman" w:cs="Times New Roman"/>
                <w:color w:val="000000" w:themeColor="text1"/>
                <w:sz w:val="24"/>
                <w:szCs w:val="24"/>
              </w:rPr>
            </w:pPr>
            <w:r w:rsidRPr="00424399">
              <w:rPr>
                <w:rStyle w:val="8pt"/>
                <w:rFonts w:ascii="Times New Roman" w:hAnsi="Times New Roman" w:cs="Times New Roman"/>
                <w:color w:val="000000" w:themeColor="text1"/>
                <w:sz w:val="24"/>
                <w:szCs w:val="24"/>
              </w:rPr>
              <w:t xml:space="preserve">Типы экономических систем: традиционная, рыночная, централизованная , смешанная </w:t>
            </w:r>
          </w:p>
        </w:tc>
        <w:tc>
          <w:tcPr>
            <w:tcW w:w="1205" w:type="dxa"/>
            <w:vAlign w:val="center"/>
          </w:tcPr>
          <w:p w:rsidR="00B35F9E" w:rsidRPr="00424399" w:rsidRDefault="00B35F9E" w:rsidP="00E56524">
            <w:pPr>
              <w:jc w:val="center"/>
              <w:rPr>
                <w:color w:val="000000" w:themeColor="text1"/>
              </w:rPr>
            </w:pPr>
            <w:r w:rsidRPr="00424399">
              <w:rPr>
                <w:color w:val="000000" w:themeColor="text1"/>
              </w:rPr>
              <w:t>1</w:t>
            </w:r>
          </w:p>
        </w:tc>
        <w:tc>
          <w:tcPr>
            <w:tcW w:w="6875" w:type="dxa"/>
            <w:vMerge/>
          </w:tcPr>
          <w:p w:rsidR="00B35F9E" w:rsidRPr="00424399" w:rsidRDefault="00B35F9E" w:rsidP="00E56524">
            <w:pPr>
              <w:autoSpaceDE w:val="0"/>
              <w:autoSpaceDN w:val="0"/>
              <w:adjustRightInd w:val="0"/>
              <w:jc w:val="both"/>
              <w:rPr>
                <w:color w:val="000000" w:themeColor="text1"/>
              </w:rPr>
            </w:pPr>
          </w:p>
        </w:tc>
        <w:tc>
          <w:tcPr>
            <w:tcW w:w="2835" w:type="dxa"/>
            <w:vMerge/>
          </w:tcPr>
          <w:p w:rsidR="00B35F9E" w:rsidRPr="00424399" w:rsidRDefault="00B35F9E" w:rsidP="00E56524">
            <w:pPr>
              <w:autoSpaceDE w:val="0"/>
              <w:autoSpaceDN w:val="0"/>
              <w:adjustRightInd w:val="0"/>
              <w:jc w:val="both"/>
              <w:rPr>
                <w:color w:val="000000" w:themeColor="text1"/>
              </w:rPr>
            </w:pPr>
          </w:p>
        </w:tc>
      </w:tr>
      <w:tr w:rsidR="00424399" w:rsidRPr="00424399" w:rsidTr="007026D1">
        <w:tc>
          <w:tcPr>
            <w:tcW w:w="851" w:type="dxa"/>
          </w:tcPr>
          <w:p w:rsidR="00B35F9E" w:rsidRPr="00424399" w:rsidRDefault="00B35F9E" w:rsidP="00E56524">
            <w:pPr>
              <w:autoSpaceDE w:val="0"/>
              <w:autoSpaceDN w:val="0"/>
              <w:adjustRightInd w:val="0"/>
              <w:jc w:val="both"/>
              <w:rPr>
                <w:color w:val="000000" w:themeColor="text1"/>
              </w:rPr>
            </w:pPr>
          </w:p>
        </w:tc>
        <w:tc>
          <w:tcPr>
            <w:tcW w:w="3402" w:type="dxa"/>
            <w:vAlign w:val="center"/>
          </w:tcPr>
          <w:p w:rsidR="00B35F9E" w:rsidRPr="00424399" w:rsidRDefault="00B35F9E" w:rsidP="00E56524">
            <w:pPr>
              <w:rPr>
                <w:rStyle w:val="8pt"/>
                <w:rFonts w:ascii="Times New Roman" w:hAnsi="Times New Roman" w:cs="Times New Roman"/>
                <w:color w:val="000000" w:themeColor="text1"/>
                <w:sz w:val="24"/>
                <w:szCs w:val="24"/>
              </w:rPr>
            </w:pPr>
            <w:r w:rsidRPr="00424399">
              <w:rPr>
                <w:rStyle w:val="8pt"/>
                <w:rFonts w:ascii="Times New Roman" w:hAnsi="Times New Roman" w:cs="Times New Roman"/>
                <w:color w:val="000000" w:themeColor="text1"/>
                <w:sz w:val="24"/>
                <w:szCs w:val="24"/>
              </w:rPr>
              <w:t>Типы экономических систем: смешанная</w:t>
            </w:r>
          </w:p>
        </w:tc>
        <w:tc>
          <w:tcPr>
            <w:tcW w:w="1205" w:type="dxa"/>
            <w:vAlign w:val="center"/>
          </w:tcPr>
          <w:p w:rsidR="00B35F9E" w:rsidRPr="00424399" w:rsidRDefault="00B35F9E" w:rsidP="00E56524">
            <w:pPr>
              <w:jc w:val="center"/>
              <w:rPr>
                <w:color w:val="000000" w:themeColor="text1"/>
              </w:rPr>
            </w:pPr>
            <w:r w:rsidRPr="00424399">
              <w:rPr>
                <w:color w:val="000000" w:themeColor="text1"/>
              </w:rPr>
              <w:t>1</w:t>
            </w:r>
          </w:p>
        </w:tc>
        <w:tc>
          <w:tcPr>
            <w:tcW w:w="6875" w:type="dxa"/>
            <w:vMerge/>
          </w:tcPr>
          <w:p w:rsidR="00B35F9E" w:rsidRPr="00424399" w:rsidRDefault="00B35F9E" w:rsidP="00E56524">
            <w:pPr>
              <w:autoSpaceDE w:val="0"/>
              <w:autoSpaceDN w:val="0"/>
              <w:adjustRightInd w:val="0"/>
              <w:jc w:val="both"/>
              <w:rPr>
                <w:color w:val="000000" w:themeColor="text1"/>
              </w:rPr>
            </w:pPr>
          </w:p>
        </w:tc>
        <w:tc>
          <w:tcPr>
            <w:tcW w:w="2835" w:type="dxa"/>
            <w:vMerge/>
          </w:tcPr>
          <w:p w:rsidR="00B35F9E" w:rsidRPr="00424399" w:rsidRDefault="00B35F9E" w:rsidP="00E56524">
            <w:pPr>
              <w:autoSpaceDE w:val="0"/>
              <w:autoSpaceDN w:val="0"/>
              <w:adjustRightInd w:val="0"/>
              <w:jc w:val="both"/>
              <w:rPr>
                <w:color w:val="000000" w:themeColor="text1"/>
              </w:rPr>
            </w:pPr>
          </w:p>
        </w:tc>
      </w:tr>
      <w:tr w:rsidR="00424399" w:rsidRPr="00424399" w:rsidTr="007026D1">
        <w:tc>
          <w:tcPr>
            <w:tcW w:w="851" w:type="dxa"/>
          </w:tcPr>
          <w:p w:rsidR="00B35F9E" w:rsidRPr="00424399" w:rsidRDefault="00B35F9E" w:rsidP="00E56524">
            <w:pPr>
              <w:autoSpaceDE w:val="0"/>
              <w:autoSpaceDN w:val="0"/>
              <w:adjustRightInd w:val="0"/>
              <w:jc w:val="both"/>
              <w:rPr>
                <w:color w:val="000000" w:themeColor="text1"/>
              </w:rPr>
            </w:pPr>
          </w:p>
        </w:tc>
        <w:tc>
          <w:tcPr>
            <w:tcW w:w="3402" w:type="dxa"/>
            <w:vAlign w:val="center"/>
          </w:tcPr>
          <w:p w:rsidR="00B35F9E" w:rsidRPr="00424399" w:rsidRDefault="00B35F9E" w:rsidP="00E56524">
            <w:pPr>
              <w:rPr>
                <w:rStyle w:val="8pt"/>
                <w:rFonts w:ascii="Times New Roman" w:hAnsi="Times New Roman" w:cs="Times New Roman"/>
                <w:color w:val="000000" w:themeColor="text1"/>
                <w:sz w:val="24"/>
                <w:szCs w:val="24"/>
              </w:rPr>
            </w:pPr>
            <w:r w:rsidRPr="00424399">
              <w:rPr>
                <w:rStyle w:val="8pt"/>
                <w:rFonts w:ascii="Times New Roman" w:hAnsi="Times New Roman" w:cs="Times New Roman"/>
                <w:color w:val="000000" w:themeColor="text1"/>
                <w:sz w:val="24"/>
                <w:szCs w:val="24"/>
              </w:rPr>
              <w:t>Типы экономических систем: смешанная</w:t>
            </w:r>
          </w:p>
        </w:tc>
        <w:tc>
          <w:tcPr>
            <w:tcW w:w="1205" w:type="dxa"/>
            <w:vAlign w:val="center"/>
          </w:tcPr>
          <w:p w:rsidR="00B35F9E" w:rsidRPr="00424399" w:rsidRDefault="00B35F9E" w:rsidP="00E56524">
            <w:pPr>
              <w:jc w:val="center"/>
              <w:rPr>
                <w:color w:val="000000" w:themeColor="text1"/>
              </w:rPr>
            </w:pPr>
            <w:r w:rsidRPr="00424399">
              <w:rPr>
                <w:color w:val="000000" w:themeColor="text1"/>
              </w:rPr>
              <w:t>1</w:t>
            </w:r>
          </w:p>
        </w:tc>
        <w:tc>
          <w:tcPr>
            <w:tcW w:w="6875" w:type="dxa"/>
            <w:vMerge/>
          </w:tcPr>
          <w:p w:rsidR="00B35F9E" w:rsidRPr="00424399" w:rsidRDefault="00B35F9E" w:rsidP="00E56524">
            <w:pPr>
              <w:autoSpaceDE w:val="0"/>
              <w:autoSpaceDN w:val="0"/>
              <w:adjustRightInd w:val="0"/>
              <w:jc w:val="both"/>
              <w:rPr>
                <w:color w:val="000000" w:themeColor="text1"/>
              </w:rPr>
            </w:pPr>
          </w:p>
        </w:tc>
        <w:tc>
          <w:tcPr>
            <w:tcW w:w="2835" w:type="dxa"/>
            <w:vMerge/>
          </w:tcPr>
          <w:p w:rsidR="00B35F9E" w:rsidRPr="00424399" w:rsidRDefault="00B35F9E" w:rsidP="00E56524">
            <w:pPr>
              <w:autoSpaceDE w:val="0"/>
              <w:autoSpaceDN w:val="0"/>
              <w:adjustRightInd w:val="0"/>
              <w:jc w:val="both"/>
              <w:rPr>
                <w:color w:val="000000" w:themeColor="text1"/>
              </w:rPr>
            </w:pPr>
          </w:p>
        </w:tc>
      </w:tr>
      <w:tr w:rsidR="00424399" w:rsidRPr="00424399" w:rsidTr="007026D1">
        <w:tc>
          <w:tcPr>
            <w:tcW w:w="15168" w:type="dxa"/>
            <w:gridSpan w:val="5"/>
          </w:tcPr>
          <w:p w:rsidR="00E30BDB" w:rsidRPr="00424399" w:rsidRDefault="00E30BDB" w:rsidP="00E56524">
            <w:pPr>
              <w:jc w:val="center"/>
              <w:rPr>
                <w:b/>
                <w:i/>
                <w:color w:val="000000" w:themeColor="text1"/>
              </w:rPr>
            </w:pPr>
            <w:r w:rsidRPr="00424399">
              <w:rPr>
                <w:rStyle w:val="8pt"/>
                <w:rFonts w:ascii="Times New Roman" w:hAnsi="Times New Roman" w:cs="Times New Roman"/>
                <w:b/>
                <w:i/>
                <w:color w:val="000000" w:themeColor="text1"/>
                <w:sz w:val="24"/>
                <w:szCs w:val="24"/>
              </w:rPr>
              <w:lastRenderedPageBreak/>
              <w:t xml:space="preserve">Тема 3. Спрос </w:t>
            </w:r>
            <w:r w:rsidRPr="00424399">
              <w:rPr>
                <w:rStyle w:val="9pt"/>
                <w:rFonts w:ascii="Times New Roman" w:hAnsi="Times New Roman" w:cs="Times New Roman"/>
                <w:b/>
                <w:color w:val="000000" w:themeColor="text1"/>
                <w:sz w:val="24"/>
                <w:szCs w:val="24"/>
              </w:rPr>
              <w:t>(5 ч)</w:t>
            </w:r>
          </w:p>
          <w:p w:rsidR="00E30BDB" w:rsidRPr="00424399" w:rsidRDefault="00E30BDB" w:rsidP="00E56524">
            <w:pPr>
              <w:autoSpaceDE w:val="0"/>
              <w:autoSpaceDN w:val="0"/>
              <w:adjustRightInd w:val="0"/>
              <w:jc w:val="center"/>
              <w:rPr>
                <w:color w:val="000000" w:themeColor="text1"/>
              </w:rPr>
            </w:pPr>
          </w:p>
        </w:tc>
      </w:tr>
      <w:tr w:rsidR="00424399" w:rsidRPr="00424399" w:rsidTr="007026D1">
        <w:tc>
          <w:tcPr>
            <w:tcW w:w="851" w:type="dxa"/>
          </w:tcPr>
          <w:p w:rsidR="00B35F9E" w:rsidRPr="00424399" w:rsidRDefault="00B35F9E" w:rsidP="00E56524">
            <w:pPr>
              <w:autoSpaceDE w:val="0"/>
              <w:autoSpaceDN w:val="0"/>
              <w:adjustRightInd w:val="0"/>
              <w:jc w:val="both"/>
              <w:rPr>
                <w:color w:val="000000" w:themeColor="text1"/>
              </w:rPr>
            </w:pPr>
          </w:p>
        </w:tc>
        <w:tc>
          <w:tcPr>
            <w:tcW w:w="3402" w:type="dxa"/>
            <w:vAlign w:val="center"/>
          </w:tcPr>
          <w:p w:rsidR="00B35F9E" w:rsidRPr="00424399" w:rsidRDefault="00B35F9E" w:rsidP="00E56524">
            <w:pPr>
              <w:rPr>
                <w:rStyle w:val="8pt"/>
                <w:rFonts w:ascii="Times New Roman" w:hAnsi="Times New Roman" w:cs="Times New Roman"/>
                <w:color w:val="000000" w:themeColor="text1"/>
                <w:sz w:val="24"/>
                <w:szCs w:val="24"/>
              </w:rPr>
            </w:pPr>
            <w:r w:rsidRPr="00424399">
              <w:rPr>
                <w:rStyle w:val="8pt"/>
                <w:rFonts w:ascii="Times New Roman" w:hAnsi="Times New Roman" w:cs="Times New Roman"/>
                <w:color w:val="000000" w:themeColor="text1"/>
                <w:sz w:val="24"/>
                <w:szCs w:val="24"/>
              </w:rPr>
              <w:t>Понятие о рынке. Спрос и его содержание</w:t>
            </w:r>
          </w:p>
        </w:tc>
        <w:tc>
          <w:tcPr>
            <w:tcW w:w="1205" w:type="dxa"/>
            <w:vAlign w:val="center"/>
          </w:tcPr>
          <w:p w:rsidR="00B35F9E" w:rsidRPr="00424399" w:rsidRDefault="00B35F9E" w:rsidP="00E56524">
            <w:pPr>
              <w:jc w:val="center"/>
              <w:rPr>
                <w:b/>
                <w:i/>
                <w:color w:val="000000" w:themeColor="text1"/>
              </w:rPr>
            </w:pPr>
            <w:r w:rsidRPr="00424399">
              <w:rPr>
                <w:b/>
                <w:i/>
                <w:color w:val="000000" w:themeColor="text1"/>
              </w:rPr>
              <w:t>1</w:t>
            </w:r>
          </w:p>
        </w:tc>
        <w:tc>
          <w:tcPr>
            <w:tcW w:w="6875" w:type="dxa"/>
            <w:vMerge w:val="restart"/>
          </w:tcPr>
          <w:p w:rsidR="00B35F9E" w:rsidRPr="00424399" w:rsidRDefault="00B35F9E"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B35F9E" w:rsidRPr="00424399" w:rsidRDefault="00B35F9E"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B35F9E" w:rsidRPr="00424399" w:rsidRDefault="00B35F9E"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B35F9E" w:rsidRPr="00424399" w:rsidRDefault="00B35F9E"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B35F9E" w:rsidRPr="00424399" w:rsidRDefault="00B35F9E" w:rsidP="00E56524">
            <w:pPr>
              <w:widowControl w:val="0"/>
              <w:numPr>
                <w:ilvl w:val="0"/>
                <w:numId w:val="29"/>
              </w:numPr>
              <w:tabs>
                <w:tab w:val="left" w:pos="998"/>
              </w:tabs>
              <w:jc w:val="both"/>
              <w:rPr>
                <w:color w:val="000000" w:themeColor="text1"/>
                <w:lang w:bidi="ru-RU"/>
              </w:rPr>
            </w:pPr>
            <w:r w:rsidRPr="00424399">
              <w:rPr>
                <w:color w:val="000000" w:themeColor="text1"/>
                <w:lang w:bidi="ru-RU"/>
              </w:rPr>
              <w:t xml:space="preserve">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w:t>
            </w:r>
            <w:r w:rsidRPr="00424399">
              <w:rPr>
                <w:color w:val="000000" w:themeColor="text1"/>
                <w:lang w:bidi="ru-RU"/>
              </w:rPr>
              <w:lastRenderedPageBreak/>
              <w:t>время урока;</w:t>
            </w:r>
          </w:p>
          <w:p w:rsidR="00B35F9E" w:rsidRPr="00424399" w:rsidRDefault="00B35F9E" w:rsidP="00E56524">
            <w:pPr>
              <w:widowControl w:val="0"/>
              <w:numPr>
                <w:ilvl w:val="0"/>
                <w:numId w:val="29"/>
              </w:numPr>
              <w:tabs>
                <w:tab w:val="left" w:pos="998"/>
              </w:tabs>
              <w:ind w:firstLine="600"/>
              <w:jc w:val="both"/>
              <w:rPr>
                <w:color w:val="000000" w:themeColor="text1"/>
                <w:lang w:bidi="ru-RU"/>
              </w:rPr>
            </w:pPr>
            <w:r w:rsidRPr="00424399">
              <w:rPr>
                <w:color w:val="000000" w:themeColor="text1"/>
                <w:lang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B35F9E" w:rsidRPr="00424399" w:rsidRDefault="00B35F9E" w:rsidP="00E56524">
            <w:pPr>
              <w:autoSpaceDE w:val="0"/>
              <w:autoSpaceDN w:val="0"/>
              <w:adjustRightInd w:val="0"/>
              <w:jc w:val="both"/>
              <w:rPr>
                <w:color w:val="000000" w:themeColor="text1"/>
              </w:rPr>
            </w:pPr>
            <w:r w:rsidRPr="00424399">
              <w:rPr>
                <w:color w:val="000000" w:themeColor="text1"/>
                <w:lang w:bidi="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tc>
        <w:tc>
          <w:tcPr>
            <w:tcW w:w="2835" w:type="dxa"/>
            <w:vMerge w:val="restart"/>
          </w:tcPr>
          <w:p w:rsidR="00B35F9E" w:rsidRPr="00424399" w:rsidRDefault="00B35F9E" w:rsidP="00E56524">
            <w:pPr>
              <w:jc w:val="both"/>
              <w:rPr>
                <w:rFonts w:eastAsia="Calibri"/>
                <w:color w:val="000000" w:themeColor="text1"/>
                <w:shd w:val="clear" w:color="auto" w:fill="FFFFFF"/>
                <w:lang w:eastAsia="en-US"/>
              </w:rPr>
            </w:pPr>
            <w:r w:rsidRPr="00424399">
              <w:rPr>
                <w:rFonts w:eastAsia="Calibri"/>
                <w:color w:val="000000" w:themeColor="text1"/>
                <w:shd w:val="clear" w:color="auto" w:fill="FFFFFF"/>
                <w:lang w:eastAsia="en-US"/>
              </w:rPr>
              <w:lastRenderedPageBreak/>
              <w:t>Мероприятия в рамках Дня воссоединения Крыма и России</w:t>
            </w:r>
          </w:p>
        </w:tc>
      </w:tr>
      <w:tr w:rsidR="00424399" w:rsidRPr="00424399" w:rsidTr="007026D1">
        <w:tc>
          <w:tcPr>
            <w:tcW w:w="851" w:type="dxa"/>
          </w:tcPr>
          <w:p w:rsidR="00B35F9E" w:rsidRPr="00424399" w:rsidRDefault="00B35F9E" w:rsidP="00E56524">
            <w:pPr>
              <w:autoSpaceDE w:val="0"/>
              <w:autoSpaceDN w:val="0"/>
              <w:adjustRightInd w:val="0"/>
              <w:jc w:val="both"/>
              <w:rPr>
                <w:color w:val="000000" w:themeColor="text1"/>
              </w:rPr>
            </w:pPr>
          </w:p>
        </w:tc>
        <w:tc>
          <w:tcPr>
            <w:tcW w:w="3402" w:type="dxa"/>
            <w:vAlign w:val="center"/>
          </w:tcPr>
          <w:p w:rsidR="00B35F9E" w:rsidRPr="00424399" w:rsidRDefault="00B35F9E" w:rsidP="00E56524">
            <w:pPr>
              <w:rPr>
                <w:rStyle w:val="8pt"/>
                <w:rFonts w:ascii="Times New Roman" w:hAnsi="Times New Roman" w:cs="Times New Roman"/>
                <w:b/>
                <w:i/>
                <w:color w:val="000000" w:themeColor="text1"/>
                <w:sz w:val="24"/>
                <w:szCs w:val="24"/>
              </w:rPr>
            </w:pPr>
            <w:r w:rsidRPr="00424399">
              <w:rPr>
                <w:rStyle w:val="8pt"/>
                <w:rFonts w:ascii="Times New Roman" w:hAnsi="Times New Roman" w:cs="Times New Roman"/>
                <w:color w:val="000000" w:themeColor="text1"/>
                <w:sz w:val="24"/>
                <w:szCs w:val="24"/>
              </w:rPr>
              <w:t>Понятие о рынке. Спрос и его содержание</w:t>
            </w:r>
          </w:p>
        </w:tc>
        <w:tc>
          <w:tcPr>
            <w:tcW w:w="1205" w:type="dxa"/>
            <w:vAlign w:val="center"/>
          </w:tcPr>
          <w:p w:rsidR="00B35F9E" w:rsidRPr="00424399" w:rsidRDefault="00B35F9E" w:rsidP="00E56524">
            <w:pPr>
              <w:jc w:val="center"/>
              <w:rPr>
                <w:b/>
                <w:i/>
                <w:color w:val="000000" w:themeColor="text1"/>
              </w:rPr>
            </w:pPr>
            <w:r w:rsidRPr="00424399">
              <w:rPr>
                <w:b/>
                <w:i/>
                <w:color w:val="000000" w:themeColor="text1"/>
              </w:rPr>
              <w:t>1</w:t>
            </w:r>
          </w:p>
        </w:tc>
        <w:tc>
          <w:tcPr>
            <w:tcW w:w="6875" w:type="dxa"/>
            <w:vMerge/>
          </w:tcPr>
          <w:p w:rsidR="00B35F9E" w:rsidRPr="00424399" w:rsidRDefault="00B35F9E" w:rsidP="00E56524">
            <w:pPr>
              <w:autoSpaceDE w:val="0"/>
              <w:autoSpaceDN w:val="0"/>
              <w:adjustRightInd w:val="0"/>
              <w:jc w:val="both"/>
              <w:rPr>
                <w:color w:val="000000" w:themeColor="text1"/>
              </w:rPr>
            </w:pPr>
          </w:p>
        </w:tc>
        <w:tc>
          <w:tcPr>
            <w:tcW w:w="2835" w:type="dxa"/>
            <w:vMerge/>
          </w:tcPr>
          <w:p w:rsidR="00B35F9E" w:rsidRPr="00424399" w:rsidRDefault="00B35F9E" w:rsidP="00E56524">
            <w:pPr>
              <w:autoSpaceDE w:val="0"/>
              <w:autoSpaceDN w:val="0"/>
              <w:adjustRightInd w:val="0"/>
              <w:jc w:val="both"/>
              <w:rPr>
                <w:color w:val="000000" w:themeColor="text1"/>
              </w:rPr>
            </w:pPr>
          </w:p>
        </w:tc>
      </w:tr>
      <w:tr w:rsidR="00424399" w:rsidRPr="00424399" w:rsidTr="007026D1">
        <w:tc>
          <w:tcPr>
            <w:tcW w:w="851" w:type="dxa"/>
          </w:tcPr>
          <w:p w:rsidR="00B35F9E" w:rsidRPr="00424399" w:rsidRDefault="00B35F9E" w:rsidP="00E56524">
            <w:pPr>
              <w:autoSpaceDE w:val="0"/>
              <w:autoSpaceDN w:val="0"/>
              <w:adjustRightInd w:val="0"/>
              <w:jc w:val="both"/>
              <w:rPr>
                <w:color w:val="000000" w:themeColor="text1"/>
              </w:rPr>
            </w:pPr>
          </w:p>
        </w:tc>
        <w:tc>
          <w:tcPr>
            <w:tcW w:w="3402" w:type="dxa"/>
            <w:vAlign w:val="center"/>
          </w:tcPr>
          <w:p w:rsidR="00B35F9E" w:rsidRPr="00424399" w:rsidRDefault="00B35F9E" w:rsidP="00E56524">
            <w:pPr>
              <w:rPr>
                <w:rStyle w:val="8pt"/>
                <w:rFonts w:ascii="Times New Roman" w:hAnsi="Times New Roman" w:cs="Times New Roman"/>
                <w:b/>
                <w:i/>
                <w:color w:val="000000" w:themeColor="text1"/>
                <w:sz w:val="24"/>
                <w:szCs w:val="24"/>
              </w:rPr>
            </w:pPr>
            <w:r w:rsidRPr="00424399">
              <w:rPr>
                <w:rStyle w:val="8pt"/>
                <w:rFonts w:ascii="Times New Roman" w:hAnsi="Times New Roman" w:cs="Times New Roman"/>
                <w:color w:val="000000" w:themeColor="text1"/>
                <w:sz w:val="24"/>
                <w:szCs w:val="24"/>
              </w:rPr>
              <w:t>Понятие о рынке. Спрос и его содержание</w:t>
            </w:r>
          </w:p>
        </w:tc>
        <w:tc>
          <w:tcPr>
            <w:tcW w:w="1205" w:type="dxa"/>
            <w:vAlign w:val="center"/>
          </w:tcPr>
          <w:p w:rsidR="00B35F9E" w:rsidRPr="00424399" w:rsidRDefault="00B35F9E" w:rsidP="00E56524">
            <w:pPr>
              <w:jc w:val="center"/>
              <w:rPr>
                <w:b/>
                <w:i/>
                <w:color w:val="000000" w:themeColor="text1"/>
              </w:rPr>
            </w:pPr>
            <w:r w:rsidRPr="00424399">
              <w:rPr>
                <w:b/>
                <w:i/>
                <w:color w:val="000000" w:themeColor="text1"/>
              </w:rPr>
              <w:t>1</w:t>
            </w:r>
          </w:p>
        </w:tc>
        <w:tc>
          <w:tcPr>
            <w:tcW w:w="6875" w:type="dxa"/>
            <w:vMerge/>
          </w:tcPr>
          <w:p w:rsidR="00B35F9E" w:rsidRPr="00424399" w:rsidRDefault="00B35F9E" w:rsidP="00E56524">
            <w:pPr>
              <w:autoSpaceDE w:val="0"/>
              <w:autoSpaceDN w:val="0"/>
              <w:adjustRightInd w:val="0"/>
              <w:jc w:val="both"/>
              <w:rPr>
                <w:color w:val="000000" w:themeColor="text1"/>
              </w:rPr>
            </w:pPr>
          </w:p>
        </w:tc>
        <w:tc>
          <w:tcPr>
            <w:tcW w:w="2835" w:type="dxa"/>
            <w:vMerge/>
          </w:tcPr>
          <w:p w:rsidR="00B35F9E" w:rsidRPr="00424399" w:rsidRDefault="00B35F9E" w:rsidP="00E56524">
            <w:pPr>
              <w:autoSpaceDE w:val="0"/>
              <w:autoSpaceDN w:val="0"/>
              <w:adjustRightInd w:val="0"/>
              <w:jc w:val="both"/>
              <w:rPr>
                <w:color w:val="000000" w:themeColor="text1"/>
              </w:rPr>
            </w:pPr>
          </w:p>
        </w:tc>
      </w:tr>
      <w:tr w:rsidR="00424399" w:rsidRPr="00424399" w:rsidTr="007026D1">
        <w:tc>
          <w:tcPr>
            <w:tcW w:w="851" w:type="dxa"/>
          </w:tcPr>
          <w:p w:rsidR="00B35F9E" w:rsidRPr="00424399" w:rsidRDefault="00B35F9E" w:rsidP="00E56524">
            <w:pPr>
              <w:autoSpaceDE w:val="0"/>
              <w:autoSpaceDN w:val="0"/>
              <w:adjustRightInd w:val="0"/>
              <w:jc w:val="both"/>
              <w:rPr>
                <w:color w:val="000000" w:themeColor="text1"/>
              </w:rPr>
            </w:pPr>
          </w:p>
        </w:tc>
        <w:tc>
          <w:tcPr>
            <w:tcW w:w="3402" w:type="dxa"/>
            <w:vAlign w:val="center"/>
          </w:tcPr>
          <w:p w:rsidR="00B35F9E" w:rsidRPr="00424399" w:rsidRDefault="00B35F9E" w:rsidP="00E56524">
            <w:pPr>
              <w:rPr>
                <w:rStyle w:val="8pt"/>
                <w:rFonts w:ascii="Times New Roman" w:hAnsi="Times New Roman" w:cs="Times New Roman"/>
                <w:color w:val="000000" w:themeColor="text1"/>
                <w:sz w:val="24"/>
                <w:szCs w:val="24"/>
              </w:rPr>
            </w:pPr>
            <w:r w:rsidRPr="00424399">
              <w:rPr>
                <w:rStyle w:val="8pt"/>
                <w:rFonts w:ascii="Times New Roman" w:hAnsi="Times New Roman" w:cs="Times New Roman"/>
                <w:color w:val="000000" w:themeColor="text1"/>
                <w:sz w:val="24"/>
                <w:szCs w:val="24"/>
              </w:rPr>
              <w:t>Величина спроса</w:t>
            </w:r>
          </w:p>
        </w:tc>
        <w:tc>
          <w:tcPr>
            <w:tcW w:w="1205" w:type="dxa"/>
            <w:vAlign w:val="center"/>
          </w:tcPr>
          <w:p w:rsidR="00B35F9E" w:rsidRPr="00424399" w:rsidRDefault="00B35F9E" w:rsidP="00E56524">
            <w:pPr>
              <w:jc w:val="center"/>
              <w:rPr>
                <w:b/>
                <w:i/>
                <w:color w:val="000000" w:themeColor="text1"/>
              </w:rPr>
            </w:pPr>
            <w:r w:rsidRPr="00424399">
              <w:rPr>
                <w:b/>
                <w:i/>
                <w:color w:val="000000" w:themeColor="text1"/>
              </w:rPr>
              <w:t>1</w:t>
            </w:r>
          </w:p>
        </w:tc>
        <w:tc>
          <w:tcPr>
            <w:tcW w:w="6875" w:type="dxa"/>
            <w:vMerge/>
          </w:tcPr>
          <w:p w:rsidR="00B35F9E" w:rsidRPr="00424399" w:rsidRDefault="00B35F9E" w:rsidP="00E56524">
            <w:pPr>
              <w:autoSpaceDE w:val="0"/>
              <w:autoSpaceDN w:val="0"/>
              <w:adjustRightInd w:val="0"/>
              <w:jc w:val="both"/>
              <w:rPr>
                <w:color w:val="000000" w:themeColor="text1"/>
              </w:rPr>
            </w:pPr>
          </w:p>
        </w:tc>
        <w:tc>
          <w:tcPr>
            <w:tcW w:w="2835" w:type="dxa"/>
            <w:vMerge/>
          </w:tcPr>
          <w:p w:rsidR="00B35F9E" w:rsidRPr="00424399" w:rsidRDefault="00B35F9E" w:rsidP="00E56524">
            <w:pPr>
              <w:autoSpaceDE w:val="0"/>
              <w:autoSpaceDN w:val="0"/>
              <w:adjustRightInd w:val="0"/>
              <w:jc w:val="both"/>
              <w:rPr>
                <w:color w:val="000000" w:themeColor="text1"/>
              </w:rPr>
            </w:pPr>
          </w:p>
        </w:tc>
      </w:tr>
      <w:tr w:rsidR="00424399" w:rsidRPr="00424399" w:rsidTr="007026D1">
        <w:tc>
          <w:tcPr>
            <w:tcW w:w="851" w:type="dxa"/>
          </w:tcPr>
          <w:p w:rsidR="00B35F9E" w:rsidRPr="00424399" w:rsidRDefault="00B35F9E" w:rsidP="00E56524">
            <w:pPr>
              <w:autoSpaceDE w:val="0"/>
              <w:autoSpaceDN w:val="0"/>
              <w:adjustRightInd w:val="0"/>
              <w:jc w:val="both"/>
              <w:rPr>
                <w:color w:val="000000" w:themeColor="text1"/>
              </w:rPr>
            </w:pPr>
          </w:p>
        </w:tc>
        <w:tc>
          <w:tcPr>
            <w:tcW w:w="3402" w:type="dxa"/>
            <w:vAlign w:val="center"/>
          </w:tcPr>
          <w:p w:rsidR="00B35F9E" w:rsidRPr="00424399" w:rsidRDefault="00B35F9E" w:rsidP="00E56524">
            <w:pPr>
              <w:rPr>
                <w:rStyle w:val="8pt"/>
                <w:rFonts w:ascii="Times New Roman" w:hAnsi="Times New Roman" w:cs="Times New Roman"/>
                <w:color w:val="000000" w:themeColor="text1"/>
                <w:sz w:val="24"/>
                <w:szCs w:val="24"/>
              </w:rPr>
            </w:pPr>
            <w:r w:rsidRPr="00424399">
              <w:rPr>
                <w:rStyle w:val="8pt"/>
                <w:rFonts w:ascii="Times New Roman" w:hAnsi="Times New Roman" w:cs="Times New Roman"/>
                <w:color w:val="000000" w:themeColor="text1"/>
                <w:sz w:val="24"/>
                <w:szCs w:val="24"/>
              </w:rPr>
              <w:t>Величина спроса</w:t>
            </w:r>
          </w:p>
        </w:tc>
        <w:tc>
          <w:tcPr>
            <w:tcW w:w="1205" w:type="dxa"/>
            <w:vAlign w:val="center"/>
          </w:tcPr>
          <w:p w:rsidR="00B35F9E" w:rsidRPr="00424399" w:rsidRDefault="00B35F9E" w:rsidP="00E56524">
            <w:pPr>
              <w:jc w:val="center"/>
              <w:rPr>
                <w:b/>
                <w:i/>
                <w:color w:val="000000" w:themeColor="text1"/>
              </w:rPr>
            </w:pPr>
            <w:r w:rsidRPr="00424399">
              <w:rPr>
                <w:b/>
                <w:i/>
                <w:color w:val="000000" w:themeColor="text1"/>
              </w:rPr>
              <w:t>1</w:t>
            </w:r>
          </w:p>
        </w:tc>
        <w:tc>
          <w:tcPr>
            <w:tcW w:w="6875" w:type="dxa"/>
            <w:vMerge/>
          </w:tcPr>
          <w:p w:rsidR="00B35F9E" w:rsidRPr="00424399" w:rsidRDefault="00B35F9E" w:rsidP="00E56524">
            <w:pPr>
              <w:autoSpaceDE w:val="0"/>
              <w:autoSpaceDN w:val="0"/>
              <w:adjustRightInd w:val="0"/>
              <w:jc w:val="both"/>
              <w:rPr>
                <w:color w:val="000000" w:themeColor="text1"/>
              </w:rPr>
            </w:pPr>
          </w:p>
        </w:tc>
        <w:tc>
          <w:tcPr>
            <w:tcW w:w="2835" w:type="dxa"/>
            <w:vMerge/>
          </w:tcPr>
          <w:p w:rsidR="00B35F9E" w:rsidRPr="00424399" w:rsidRDefault="00B35F9E" w:rsidP="00E56524">
            <w:pPr>
              <w:autoSpaceDE w:val="0"/>
              <w:autoSpaceDN w:val="0"/>
              <w:adjustRightInd w:val="0"/>
              <w:jc w:val="both"/>
              <w:rPr>
                <w:color w:val="000000" w:themeColor="text1"/>
              </w:rPr>
            </w:pPr>
          </w:p>
        </w:tc>
      </w:tr>
      <w:tr w:rsidR="00424399" w:rsidRPr="00424399" w:rsidTr="007026D1">
        <w:tc>
          <w:tcPr>
            <w:tcW w:w="15168" w:type="dxa"/>
            <w:gridSpan w:val="5"/>
          </w:tcPr>
          <w:p w:rsidR="00B35F9E" w:rsidRPr="00424399" w:rsidRDefault="00B35F9E" w:rsidP="00E56524">
            <w:pPr>
              <w:jc w:val="center"/>
              <w:rPr>
                <w:b/>
                <w:i/>
                <w:color w:val="000000" w:themeColor="text1"/>
              </w:rPr>
            </w:pPr>
            <w:r w:rsidRPr="00424399">
              <w:rPr>
                <w:rStyle w:val="8pt"/>
                <w:rFonts w:ascii="Times New Roman" w:hAnsi="Times New Roman" w:cs="Times New Roman"/>
                <w:b/>
                <w:i/>
                <w:color w:val="000000" w:themeColor="text1"/>
                <w:sz w:val="24"/>
                <w:szCs w:val="24"/>
              </w:rPr>
              <w:lastRenderedPageBreak/>
              <w:t xml:space="preserve">Тема 4. Предложение </w:t>
            </w:r>
            <w:r w:rsidRPr="00424399">
              <w:rPr>
                <w:rStyle w:val="85pt0"/>
                <w:rFonts w:ascii="Times New Roman" w:hAnsi="Times New Roman" w:cs="Times New Roman"/>
                <w:b/>
                <w:color w:val="000000" w:themeColor="text1"/>
                <w:sz w:val="24"/>
                <w:szCs w:val="24"/>
              </w:rPr>
              <w:t>(6 ч</w:t>
            </w:r>
            <w:r w:rsidRPr="00424399">
              <w:rPr>
                <w:rStyle w:val="8pt"/>
                <w:rFonts w:ascii="Times New Roman" w:hAnsi="Times New Roman" w:cs="Times New Roman"/>
                <w:b/>
                <w:i/>
                <w:color w:val="000000" w:themeColor="text1"/>
                <w:sz w:val="24"/>
                <w:szCs w:val="24"/>
              </w:rPr>
              <w:t>)</w:t>
            </w:r>
          </w:p>
          <w:p w:rsidR="00B35F9E" w:rsidRPr="00424399" w:rsidRDefault="00B35F9E" w:rsidP="00E56524">
            <w:pPr>
              <w:autoSpaceDE w:val="0"/>
              <w:autoSpaceDN w:val="0"/>
              <w:adjustRightInd w:val="0"/>
              <w:jc w:val="center"/>
              <w:rPr>
                <w:color w:val="000000" w:themeColor="text1"/>
              </w:rPr>
            </w:pP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8pt"/>
                <w:rFonts w:ascii="Times New Roman" w:hAnsi="Times New Roman" w:cs="Times New Roman"/>
                <w:color w:val="000000" w:themeColor="text1"/>
                <w:sz w:val="24"/>
                <w:szCs w:val="24"/>
              </w:rPr>
            </w:pPr>
            <w:r w:rsidRPr="00424399">
              <w:rPr>
                <w:rStyle w:val="8pt"/>
                <w:rFonts w:ascii="Times New Roman" w:hAnsi="Times New Roman" w:cs="Times New Roman"/>
                <w:color w:val="000000" w:themeColor="text1"/>
                <w:sz w:val="24"/>
                <w:szCs w:val="24"/>
              </w:rPr>
              <w:t>Закон предложения</w:t>
            </w:r>
          </w:p>
        </w:tc>
        <w:tc>
          <w:tcPr>
            <w:tcW w:w="1205" w:type="dxa"/>
            <w:vAlign w:val="center"/>
          </w:tcPr>
          <w:p w:rsidR="00E56524" w:rsidRPr="00424399" w:rsidRDefault="00E56524" w:rsidP="00E56524">
            <w:pPr>
              <w:jc w:val="center"/>
              <w:rPr>
                <w:color w:val="000000" w:themeColor="text1"/>
              </w:rPr>
            </w:pPr>
            <w:r w:rsidRPr="00424399">
              <w:rPr>
                <w:color w:val="000000" w:themeColor="text1"/>
              </w:rPr>
              <w:t>1</w:t>
            </w:r>
          </w:p>
        </w:tc>
        <w:tc>
          <w:tcPr>
            <w:tcW w:w="6875" w:type="dxa"/>
            <w:vMerge w:val="restart"/>
          </w:tcPr>
          <w:p w:rsidR="00E56524" w:rsidRPr="00424399" w:rsidRDefault="00E56524"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E56524" w:rsidRPr="00424399" w:rsidRDefault="00E56524"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E56524" w:rsidRPr="00424399" w:rsidRDefault="00E56524"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E56524" w:rsidRPr="00424399" w:rsidRDefault="00E56524"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lastRenderedPageBreak/>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E56524" w:rsidRPr="00424399" w:rsidRDefault="00E56524" w:rsidP="00E56524">
            <w:pPr>
              <w:widowControl w:val="0"/>
              <w:numPr>
                <w:ilvl w:val="0"/>
                <w:numId w:val="29"/>
              </w:numPr>
              <w:tabs>
                <w:tab w:val="left" w:pos="998"/>
              </w:tabs>
              <w:jc w:val="both"/>
              <w:rPr>
                <w:color w:val="000000" w:themeColor="text1"/>
                <w:lang w:bidi="ru-RU"/>
              </w:rPr>
            </w:pPr>
            <w:r w:rsidRPr="00424399">
              <w:rPr>
                <w:color w:val="000000" w:themeColor="text1"/>
                <w:lang w:bidi="ru-RU"/>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E56524" w:rsidRPr="00424399" w:rsidRDefault="00E56524" w:rsidP="00E56524">
            <w:pPr>
              <w:widowControl w:val="0"/>
              <w:numPr>
                <w:ilvl w:val="0"/>
                <w:numId w:val="29"/>
              </w:numPr>
              <w:tabs>
                <w:tab w:val="left" w:pos="998"/>
              </w:tabs>
              <w:ind w:firstLine="600"/>
              <w:jc w:val="both"/>
              <w:rPr>
                <w:color w:val="000000" w:themeColor="text1"/>
                <w:lang w:bidi="ru-RU"/>
              </w:rPr>
            </w:pPr>
            <w:r w:rsidRPr="00424399">
              <w:rPr>
                <w:color w:val="000000" w:themeColor="text1"/>
                <w:lang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E56524" w:rsidRPr="00424399" w:rsidRDefault="00E56524" w:rsidP="00E56524">
            <w:pPr>
              <w:autoSpaceDE w:val="0"/>
              <w:autoSpaceDN w:val="0"/>
              <w:adjustRightInd w:val="0"/>
              <w:jc w:val="both"/>
              <w:rPr>
                <w:color w:val="000000" w:themeColor="text1"/>
              </w:rPr>
            </w:pPr>
            <w:r w:rsidRPr="00424399">
              <w:rPr>
                <w:color w:val="000000" w:themeColor="text1"/>
                <w:lang w:bidi="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tc>
        <w:tc>
          <w:tcPr>
            <w:tcW w:w="2835" w:type="dxa"/>
            <w:vMerge w:val="restart"/>
          </w:tcPr>
          <w:p w:rsidR="00E56524" w:rsidRPr="00853CEF" w:rsidRDefault="00E56524" w:rsidP="00E56524">
            <w:pPr>
              <w:ind w:right="57"/>
              <w:rPr>
                <w:szCs w:val="28"/>
              </w:rPr>
            </w:pPr>
            <w:r w:rsidRPr="00853CEF">
              <w:rPr>
                <w:szCs w:val="28"/>
              </w:rPr>
              <w:lastRenderedPageBreak/>
              <w:t>Уроки мужества, посвященные Дню защитника Отечества</w:t>
            </w:r>
          </w:p>
          <w:p w:rsidR="00E56524" w:rsidRPr="00853CEF" w:rsidRDefault="00E56524" w:rsidP="00E56524">
            <w:pPr>
              <w:ind w:right="57"/>
              <w:rPr>
                <w:szCs w:val="28"/>
              </w:rPr>
            </w:pPr>
            <w:r w:rsidRPr="00CD7081">
              <w:rPr>
                <w:rFonts w:eastAsia="№Е"/>
                <w:color w:val="000000"/>
              </w:rPr>
              <w:t>Всемирный день иммунитета</w:t>
            </w: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8pt"/>
                <w:rFonts w:ascii="Times New Roman" w:hAnsi="Times New Roman" w:cs="Times New Roman"/>
                <w:color w:val="000000" w:themeColor="text1"/>
                <w:sz w:val="24"/>
                <w:szCs w:val="24"/>
              </w:rPr>
            </w:pPr>
            <w:r w:rsidRPr="00424399">
              <w:rPr>
                <w:rStyle w:val="8pt"/>
                <w:rFonts w:ascii="Times New Roman" w:hAnsi="Times New Roman" w:cs="Times New Roman"/>
                <w:color w:val="000000" w:themeColor="text1"/>
                <w:sz w:val="24"/>
                <w:szCs w:val="24"/>
              </w:rPr>
              <w:t>Закон предложения</w:t>
            </w:r>
          </w:p>
        </w:tc>
        <w:tc>
          <w:tcPr>
            <w:tcW w:w="1205" w:type="dxa"/>
            <w:vAlign w:val="center"/>
          </w:tcPr>
          <w:p w:rsidR="00E56524" w:rsidRPr="00424399" w:rsidRDefault="00E56524" w:rsidP="00E56524">
            <w:pPr>
              <w:jc w:val="center"/>
              <w:rPr>
                <w:color w:val="000000" w:themeColor="text1"/>
              </w:rPr>
            </w:pPr>
            <w:r w:rsidRPr="00424399">
              <w:rPr>
                <w:color w:val="000000" w:themeColor="text1"/>
              </w:rPr>
              <w:t>1</w:t>
            </w:r>
          </w:p>
        </w:tc>
        <w:tc>
          <w:tcPr>
            <w:tcW w:w="6875" w:type="dxa"/>
            <w:vMerge/>
          </w:tcPr>
          <w:p w:rsidR="00E56524" w:rsidRPr="00424399" w:rsidRDefault="00E56524" w:rsidP="00E56524">
            <w:pPr>
              <w:autoSpaceDE w:val="0"/>
              <w:autoSpaceDN w:val="0"/>
              <w:adjustRightInd w:val="0"/>
              <w:jc w:val="both"/>
              <w:rPr>
                <w:color w:val="000000" w:themeColor="text1"/>
              </w:rPr>
            </w:pPr>
          </w:p>
        </w:tc>
        <w:tc>
          <w:tcPr>
            <w:tcW w:w="2835" w:type="dxa"/>
            <w:vMerge/>
          </w:tcPr>
          <w:p w:rsidR="00E56524" w:rsidRPr="00424399" w:rsidRDefault="00E56524" w:rsidP="00E56524">
            <w:pPr>
              <w:autoSpaceDE w:val="0"/>
              <w:autoSpaceDN w:val="0"/>
              <w:adjustRightInd w:val="0"/>
              <w:jc w:val="both"/>
              <w:rPr>
                <w:color w:val="000000" w:themeColor="text1"/>
              </w:rPr>
            </w:pP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8pt"/>
                <w:rFonts w:ascii="Times New Roman" w:hAnsi="Times New Roman" w:cs="Times New Roman"/>
                <w:color w:val="000000" w:themeColor="text1"/>
                <w:sz w:val="24"/>
                <w:szCs w:val="24"/>
              </w:rPr>
            </w:pPr>
            <w:r w:rsidRPr="00424399">
              <w:rPr>
                <w:rStyle w:val="8pt"/>
                <w:rFonts w:ascii="Times New Roman" w:hAnsi="Times New Roman" w:cs="Times New Roman"/>
                <w:color w:val="000000" w:themeColor="text1"/>
                <w:sz w:val="24"/>
                <w:szCs w:val="24"/>
              </w:rPr>
              <w:t>Равновесная цена. Эластичность предложения</w:t>
            </w:r>
          </w:p>
        </w:tc>
        <w:tc>
          <w:tcPr>
            <w:tcW w:w="1205" w:type="dxa"/>
            <w:vAlign w:val="center"/>
          </w:tcPr>
          <w:p w:rsidR="00E56524" w:rsidRPr="00424399" w:rsidRDefault="00E56524" w:rsidP="00E56524">
            <w:pPr>
              <w:jc w:val="center"/>
              <w:rPr>
                <w:color w:val="000000" w:themeColor="text1"/>
              </w:rPr>
            </w:pPr>
            <w:r w:rsidRPr="00424399">
              <w:rPr>
                <w:color w:val="000000" w:themeColor="text1"/>
              </w:rPr>
              <w:t>1</w:t>
            </w:r>
          </w:p>
        </w:tc>
        <w:tc>
          <w:tcPr>
            <w:tcW w:w="6875" w:type="dxa"/>
            <w:vMerge/>
          </w:tcPr>
          <w:p w:rsidR="00E56524" w:rsidRPr="00424399" w:rsidRDefault="00E56524" w:rsidP="00E56524">
            <w:pPr>
              <w:autoSpaceDE w:val="0"/>
              <w:autoSpaceDN w:val="0"/>
              <w:adjustRightInd w:val="0"/>
              <w:jc w:val="both"/>
              <w:rPr>
                <w:color w:val="000000" w:themeColor="text1"/>
              </w:rPr>
            </w:pPr>
          </w:p>
        </w:tc>
        <w:tc>
          <w:tcPr>
            <w:tcW w:w="2835" w:type="dxa"/>
            <w:vMerge/>
          </w:tcPr>
          <w:p w:rsidR="00E56524" w:rsidRPr="00424399" w:rsidRDefault="00E56524" w:rsidP="00E56524">
            <w:pPr>
              <w:autoSpaceDE w:val="0"/>
              <w:autoSpaceDN w:val="0"/>
              <w:adjustRightInd w:val="0"/>
              <w:jc w:val="both"/>
              <w:rPr>
                <w:color w:val="000000" w:themeColor="text1"/>
              </w:rPr>
            </w:pP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8pt"/>
                <w:rFonts w:ascii="Times New Roman" w:hAnsi="Times New Roman" w:cs="Times New Roman"/>
                <w:color w:val="000000" w:themeColor="text1"/>
                <w:sz w:val="24"/>
                <w:szCs w:val="24"/>
              </w:rPr>
            </w:pPr>
            <w:r w:rsidRPr="00424399">
              <w:rPr>
                <w:rStyle w:val="8pt"/>
                <w:rFonts w:ascii="Times New Roman" w:hAnsi="Times New Roman" w:cs="Times New Roman"/>
                <w:color w:val="000000" w:themeColor="text1"/>
                <w:sz w:val="24"/>
                <w:szCs w:val="24"/>
              </w:rPr>
              <w:t>Равновесная цена. Эластичность предложения</w:t>
            </w:r>
          </w:p>
        </w:tc>
        <w:tc>
          <w:tcPr>
            <w:tcW w:w="1205" w:type="dxa"/>
            <w:vAlign w:val="center"/>
          </w:tcPr>
          <w:p w:rsidR="00E56524" w:rsidRPr="00424399" w:rsidRDefault="00E56524" w:rsidP="00E56524">
            <w:pPr>
              <w:jc w:val="center"/>
              <w:rPr>
                <w:color w:val="000000" w:themeColor="text1"/>
              </w:rPr>
            </w:pPr>
            <w:r w:rsidRPr="00424399">
              <w:rPr>
                <w:color w:val="000000" w:themeColor="text1"/>
              </w:rPr>
              <w:t>1</w:t>
            </w:r>
          </w:p>
        </w:tc>
        <w:tc>
          <w:tcPr>
            <w:tcW w:w="6875" w:type="dxa"/>
            <w:vMerge/>
          </w:tcPr>
          <w:p w:rsidR="00E56524" w:rsidRPr="00424399" w:rsidRDefault="00E56524" w:rsidP="00E56524">
            <w:pPr>
              <w:autoSpaceDE w:val="0"/>
              <w:autoSpaceDN w:val="0"/>
              <w:adjustRightInd w:val="0"/>
              <w:jc w:val="both"/>
              <w:rPr>
                <w:color w:val="000000" w:themeColor="text1"/>
              </w:rPr>
            </w:pPr>
          </w:p>
        </w:tc>
        <w:tc>
          <w:tcPr>
            <w:tcW w:w="2835" w:type="dxa"/>
            <w:vMerge/>
          </w:tcPr>
          <w:p w:rsidR="00E56524" w:rsidRPr="00424399" w:rsidRDefault="00E56524" w:rsidP="00E56524">
            <w:pPr>
              <w:autoSpaceDE w:val="0"/>
              <w:autoSpaceDN w:val="0"/>
              <w:adjustRightInd w:val="0"/>
              <w:jc w:val="both"/>
              <w:rPr>
                <w:color w:val="000000" w:themeColor="text1"/>
              </w:rPr>
            </w:pPr>
          </w:p>
        </w:tc>
      </w:tr>
      <w:tr w:rsidR="00E56524" w:rsidRPr="00424399" w:rsidTr="007026D1">
        <w:tc>
          <w:tcPr>
            <w:tcW w:w="15168" w:type="dxa"/>
            <w:gridSpan w:val="5"/>
          </w:tcPr>
          <w:p w:rsidR="00E56524" w:rsidRPr="00424399" w:rsidRDefault="00E56524" w:rsidP="00E56524">
            <w:pPr>
              <w:jc w:val="center"/>
              <w:rPr>
                <w:b/>
                <w:i/>
                <w:color w:val="000000" w:themeColor="text1"/>
              </w:rPr>
            </w:pPr>
            <w:r w:rsidRPr="00424399">
              <w:rPr>
                <w:rStyle w:val="9pt"/>
                <w:rFonts w:ascii="Times New Roman" w:hAnsi="Times New Roman" w:cs="Times New Roman"/>
                <w:b/>
                <w:color w:val="000000" w:themeColor="text1"/>
                <w:sz w:val="24"/>
                <w:szCs w:val="24"/>
              </w:rPr>
              <w:lastRenderedPageBreak/>
              <w:t>Тема 5. Цена и стоимость. Альтернатив</w:t>
            </w:r>
            <w:r w:rsidRPr="00424399">
              <w:rPr>
                <w:rStyle w:val="9pt"/>
                <w:rFonts w:ascii="Times New Roman" w:hAnsi="Times New Roman" w:cs="Times New Roman"/>
                <w:b/>
                <w:color w:val="000000" w:themeColor="text1"/>
                <w:sz w:val="24"/>
                <w:szCs w:val="24"/>
              </w:rPr>
              <w:softHyphen/>
              <w:t>ная стоимость</w:t>
            </w:r>
            <w:r w:rsidRPr="00424399">
              <w:rPr>
                <w:rStyle w:val="85pt"/>
                <w:rFonts w:ascii="Times New Roman" w:hAnsi="Times New Roman" w:cs="Times New Roman"/>
                <w:b/>
                <w:i/>
                <w:color w:val="000000" w:themeColor="text1"/>
                <w:sz w:val="24"/>
                <w:szCs w:val="24"/>
              </w:rPr>
              <w:t xml:space="preserve"> </w:t>
            </w:r>
            <w:r w:rsidRPr="00424399">
              <w:rPr>
                <w:rStyle w:val="8pt"/>
                <w:rFonts w:ascii="Times New Roman" w:hAnsi="Times New Roman" w:cs="Times New Roman"/>
                <w:b/>
                <w:i/>
                <w:color w:val="000000" w:themeColor="text1"/>
                <w:sz w:val="24"/>
                <w:szCs w:val="24"/>
              </w:rPr>
              <w:t>(</w:t>
            </w:r>
            <w:r w:rsidRPr="00424399">
              <w:rPr>
                <w:rStyle w:val="9pt"/>
                <w:rFonts w:ascii="Times New Roman" w:hAnsi="Times New Roman" w:cs="Times New Roman"/>
                <w:b/>
                <w:color w:val="000000" w:themeColor="text1"/>
                <w:sz w:val="24"/>
                <w:szCs w:val="24"/>
              </w:rPr>
              <w:t>4 ч</w:t>
            </w:r>
            <w:r w:rsidRPr="00424399">
              <w:rPr>
                <w:rStyle w:val="8pt"/>
                <w:rFonts w:ascii="Times New Roman" w:hAnsi="Times New Roman" w:cs="Times New Roman"/>
                <w:b/>
                <w:i/>
                <w:color w:val="000000" w:themeColor="text1"/>
                <w:sz w:val="24"/>
                <w:szCs w:val="24"/>
              </w:rPr>
              <w:t>)</w:t>
            </w: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9pt"/>
                <w:rFonts w:ascii="Times New Roman" w:hAnsi="Times New Roman" w:cs="Times New Roman"/>
                <w:i w:val="0"/>
                <w:color w:val="000000" w:themeColor="text1"/>
                <w:sz w:val="24"/>
                <w:szCs w:val="24"/>
              </w:rPr>
            </w:pPr>
            <w:r w:rsidRPr="00424399">
              <w:rPr>
                <w:rStyle w:val="9pt"/>
                <w:rFonts w:ascii="Times New Roman" w:hAnsi="Times New Roman" w:cs="Times New Roman"/>
                <w:color w:val="000000" w:themeColor="text1"/>
                <w:sz w:val="24"/>
                <w:szCs w:val="24"/>
              </w:rPr>
              <w:t>Цена товара. Функции цен</w:t>
            </w:r>
          </w:p>
        </w:tc>
        <w:tc>
          <w:tcPr>
            <w:tcW w:w="1205" w:type="dxa"/>
            <w:vAlign w:val="center"/>
          </w:tcPr>
          <w:p w:rsidR="00E56524" w:rsidRPr="00424399" w:rsidRDefault="00E56524" w:rsidP="00E56524">
            <w:pPr>
              <w:jc w:val="center"/>
              <w:rPr>
                <w:color w:val="000000" w:themeColor="text1"/>
              </w:rPr>
            </w:pPr>
            <w:r w:rsidRPr="00424399">
              <w:rPr>
                <w:color w:val="000000" w:themeColor="text1"/>
              </w:rPr>
              <w:t>1</w:t>
            </w:r>
          </w:p>
        </w:tc>
        <w:tc>
          <w:tcPr>
            <w:tcW w:w="6875" w:type="dxa"/>
            <w:vMerge w:val="restart"/>
          </w:tcPr>
          <w:p w:rsidR="00E56524" w:rsidRPr="00424399" w:rsidRDefault="00E56524"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t xml:space="preserve">побуждение школьников соблюдать на уроке общепринятые нормы поведения, правила общения со </w:t>
            </w:r>
            <w:r w:rsidRPr="00424399">
              <w:rPr>
                <w:color w:val="000000" w:themeColor="text1"/>
                <w:lang w:bidi="ru-RU"/>
              </w:rPr>
              <w:lastRenderedPageBreak/>
              <w:t>старшими (учителями) и сверстниками (школьниками), принципы учебной дисциплины и самоорганизации;</w:t>
            </w:r>
          </w:p>
          <w:p w:rsidR="00E56524" w:rsidRPr="00424399" w:rsidRDefault="00E56524"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E56524" w:rsidRPr="00424399" w:rsidRDefault="00E56524"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E56524" w:rsidRPr="00424399" w:rsidRDefault="00E56524"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E56524" w:rsidRPr="00424399" w:rsidRDefault="00E56524" w:rsidP="00E56524">
            <w:pPr>
              <w:widowControl w:val="0"/>
              <w:numPr>
                <w:ilvl w:val="0"/>
                <w:numId w:val="29"/>
              </w:numPr>
              <w:tabs>
                <w:tab w:val="left" w:pos="998"/>
              </w:tabs>
              <w:jc w:val="both"/>
              <w:rPr>
                <w:color w:val="000000" w:themeColor="text1"/>
                <w:lang w:bidi="ru-RU"/>
              </w:rPr>
            </w:pPr>
            <w:r w:rsidRPr="00424399">
              <w:rPr>
                <w:color w:val="000000" w:themeColor="text1"/>
                <w:lang w:bidi="ru-RU"/>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E56524" w:rsidRPr="00424399" w:rsidRDefault="00E56524" w:rsidP="00E56524">
            <w:pPr>
              <w:widowControl w:val="0"/>
              <w:numPr>
                <w:ilvl w:val="0"/>
                <w:numId w:val="29"/>
              </w:numPr>
              <w:tabs>
                <w:tab w:val="left" w:pos="998"/>
              </w:tabs>
              <w:ind w:firstLine="600"/>
              <w:jc w:val="both"/>
              <w:rPr>
                <w:color w:val="000000" w:themeColor="text1"/>
                <w:lang w:bidi="ru-RU"/>
              </w:rPr>
            </w:pPr>
            <w:r w:rsidRPr="00424399">
              <w:rPr>
                <w:color w:val="000000" w:themeColor="text1"/>
                <w:lang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E56524" w:rsidRPr="00424399" w:rsidRDefault="00E56524" w:rsidP="00E56524">
            <w:pPr>
              <w:autoSpaceDE w:val="0"/>
              <w:autoSpaceDN w:val="0"/>
              <w:adjustRightInd w:val="0"/>
              <w:jc w:val="both"/>
              <w:rPr>
                <w:color w:val="000000" w:themeColor="text1"/>
              </w:rPr>
            </w:pPr>
            <w:r w:rsidRPr="00424399">
              <w:rPr>
                <w:color w:val="000000" w:themeColor="text1"/>
                <w:lang w:bidi="ru-RU"/>
              </w:rPr>
              <w:lastRenderedPageBreak/>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w:t>
            </w:r>
          </w:p>
        </w:tc>
        <w:tc>
          <w:tcPr>
            <w:tcW w:w="2835" w:type="dxa"/>
            <w:vMerge w:val="restart"/>
          </w:tcPr>
          <w:p w:rsidR="00E56524" w:rsidRPr="00853CEF" w:rsidRDefault="00E56524" w:rsidP="00E56524">
            <w:pPr>
              <w:ind w:right="57"/>
              <w:rPr>
                <w:szCs w:val="28"/>
              </w:rPr>
            </w:pPr>
            <w:r w:rsidRPr="00853CEF">
              <w:rPr>
                <w:szCs w:val="28"/>
              </w:rPr>
              <w:lastRenderedPageBreak/>
              <w:t>Уроки мужества, посвященные Дню защитника Отечества</w:t>
            </w:r>
          </w:p>
          <w:p w:rsidR="00E56524" w:rsidRPr="00853CEF" w:rsidRDefault="00E56524" w:rsidP="00E56524">
            <w:pPr>
              <w:ind w:right="57"/>
              <w:rPr>
                <w:szCs w:val="28"/>
              </w:rPr>
            </w:pPr>
            <w:r w:rsidRPr="00CD7081">
              <w:rPr>
                <w:rFonts w:eastAsia="№Е"/>
                <w:color w:val="000000"/>
              </w:rPr>
              <w:lastRenderedPageBreak/>
              <w:t>Всемирный день иммунитета</w:t>
            </w: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9pt"/>
                <w:rFonts w:ascii="Times New Roman" w:hAnsi="Times New Roman" w:cs="Times New Roman"/>
                <w:i w:val="0"/>
                <w:color w:val="000000" w:themeColor="text1"/>
                <w:sz w:val="24"/>
                <w:szCs w:val="24"/>
              </w:rPr>
            </w:pPr>
            <w:r w:rsidRPr="00424399">
              <w:rPr>
                <w:rStyle w:val="9pt"/>
                <w:rFonts w:ascii="Times New Roman" w:hAnsi="Times New Roman" w:cs="Times New Roman"/>
                <w:color w:val="000000" w:themeColor="text1"/>
                <w:sz w:val="24"/>
                <w:szCs w:val="24"/>
              </w:rPr>
              <w:t>Цена товара. Функции цен</w:t>
            </w:r>
          </w:p>
        </w:tc>
        <w:tc>
          <w:tcPr>
            <w:tcW w:w="1205" w:type="dxa"/>
            <w:vAlign w:val="center"/>
          </w:tcPr>
          <w:p w:rsidR="00E56524" w:rsidRPr="00424399" w:rsidRDefault="00E56524" w:rsidP="00E56524">
            <w:pPr>
              <w:jc w:val="center"/>
              <w:rPr>
                <w:color w:val="000000" w:themeColor="text1"/>
              </w:rPr>
            </w:pPr>
            <w:r w:rsidRPr="00424399">
              <w:rPr>
                <w:color w:val="000000" w:themeColor="text1"/>
              </w:rPr>
              <w:t>1</w:t>
            </w:r>
          </w:p>
        </w:tc>
        <w:tc>
          <w:tcPr>
            <w:tcW w:w="6875" w:type="dxa"/>
            <w:vMerge/>
          </w:tcPr>
          <w:p w:rsidR="00E56524" w:rsidRPr="00424399" w:rsidRDefault="00E56524" w:rsidP="00E56524">
            <w:pPr>
              <w:autoSpaceDE w:val="0"/>
              <w:autoSpaceDN w:val="0"/>
              <w:adjustRightInd w:val="0"/>
              <w:jc w:val="both"/>
              <w:rPr>
                <w:color w:val="000000" w:themeColor="text1"/>
              </w:rPr>
            </w:pPr>
          </w:p>
        </w:tc>
        <w:tc>
          <w:tcPr>
            <w:tcW w:w="2835" w:type="dxa"/>
            <w:vMerge/>
          </w:tcPr>
          <w:p w:rsidR="00E56524" w:rsidRPr="00424399" w:rsidRDefault="00E56524" w:rsidP="00E56524">
            <w:pPr>
              <w:autoSpaceDE w:val="0"/>
              <w:autoSpaceDN w:val="0"/>
              <w:adjustRightInd w:val="0"/>
              <w:jc w:val="both"/>
              <w:rPr>
                <w:color w:val="000000" w:themeColor="text1"/>
              </w:rPr>
            </w:pP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9pt"/>
                <w:rFonts w:ascii="Times New Roman" w:hAnsi="Times New Roman" w:cs="Times New Roman"/>
                <w:i w:val="0"/>
                <w:color w:val="000000" w:themeColor="text1"/>
                <w:sz w:val="24"/>
                <w:szCs w:val="24"/>
              </w:rPr>
            </w:pPr>
            <w:r w:rsidRPr="00424399">
              <w:rPr>
                <w:rStyle w:val="9pt"/>
                <w:rFonts w:ascii="Times New Roman" w:hAnsi="Times New Roman" w:cs="Times New Roman"/>
                <w:color w:val="000000" w:themeColor="text1"/>
                <w:sz w:val="24"/>
                <w:szCs w:val="24"/>
              </w:rPr>
              <w:t xml:space="preserve">Ценовой механизм. </w:t>
            </w:r>
            <w:r w:rsidRPr="00424399">
              <w:rPr>
                <w:rStyle w:val="9pt"/>
                <w:rFonts w:ascii="Times New Roman" w:hAnsi="Times New Roman" w:cs="Times New Roman"/>
                <w:color w:val="000000" w:themeColor="text1"/>
                <w:sz w:val="24"/>
                <w:szCs w:val="24"/>
              </w:rPr>
              <w:lastRenderedPageBreak/>
              <w:t>Стоимость товара</w:t>
            </w:r>
          </w:p>
        </w:tc>
        <w:tc>
          <w:tcPr>
            <w:tcW w:w="1205" w:type="dxa"/>
            <w:vAlign w:val="center"/>
          </w:tcPr>
          <w:p w:rsidR="00E56524" w:rsidRPr="00424399" w:rsidRDefault="00E56524" w:rsidP="00E56524">
            <w:pPr>
              <w:jc w:val="center"/>
              <w:rPr>
                <w:color w:val="000000" w:themeColor="text1"/>
              </w:rPr>
            </w:pPr>
            <w:r w:rsidRPr="00424399">
              <w:rPr>
                <w:color w:val="000000" w:themeColor="text1"/>
              </w:rPr>
              <w:lastRenderedPageBreak/>
              <w:t>1</w:t>
            </w:r>
          </w:p>
        </w:tc>
        <w:tc>
          <w:tcPr>
            <w:tcW w:w="6875" w:type="dxa"/>
            <w:vMerge/>
          </w:tcPr>
          <w:p w:rsidR="00E56524" w:rsidRPr="00424399" w:rsidRDefault="00E56524" w:rsidP="00E56524">
            <w:pPr>
              <w:autoSpaceDE w:val="0"/>
              <w:autoSpaceDN w:val="0"/>
              <w:adjustRightInd w:val="0"/>
              <w:jc w:val="both"/>
              <w:rPr>
                <w:color w:val="000000" w:themeColor="text1"/>
              </w:rPr>
            </w:pPr>
          </w:p>
        </w:tc>
        <w:tc>
          <w:tcPr>
            <w:tcW w:w="2835" w:type="dxa"/>
            <w:vMerge/>
          </w:tcPr>
          <w:p w:rsidR="00E56524" w:rsidRPr="00424399" w:rsidRDefault="00E56524" w:rsidP="00E56524">
            <w:pPr>
              <w:autoSpaceDE w:val="0"/>
              <w:autoSpaceDN w:val="0"/>
              <w:adjustRightInd w:val="0"/>
              <w:jc w:val="both"/>
              <w:rPr>
                <w:color w:val="000000" w:themeColor="text1"/>
              </w:rPr>
            </w:pP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9pt"/>
                <w:rFonts w:ascii="Times New Roman" w:hAnsi="Times New Roman" w:cs="Times New Roman"/>
                <w:i w:val="0"/>
                <w:color w:val="000000" w:themeColor="text1"/>
                <w:sz w:val="24"/>
                <w:szCs w:val="24"/>
              </w:rPr>
            </w:pPr>
            <w:r w:rsidRPr="00424399">
              <w:rPr>
                <w:rStyle w:val="9pt"/>
                <w:rFonts w:ascii="Times New Roman" w:hAnsi="Times New Roman" w:cs="Times New Roman"/>
                <w:color w:val="000000" w:themeColor="text1"/>
                <w:sz w:val="24"/>
                <w:szCs w:val="24"/>
              </w:rPr>
              <w:t>Ценовой механизм. Стоимость товара</w:t>
            </w:r>
          </w:p>
        </w:tc>
        <w:tc>
          <w:tcPr>
            <w:tcW w:w="1205" w:type="dxa"/>
            <w:vAlign w:val="center"/>
          </w:tcPr>
          <w:p w:rsidR="00E56524" w:rsidRPr="00424399" w:rsidRDefault="00E56524" w:rsidP="00E56524">
            <w:pPr>
              <w:jc w:val="center"/>
              <w:rPr>
                <w:color w:val="000000" w:themeColor="text1"/>
              </w:rPr>
            </w:pPr>
            <w:r w:rsidRPr="00424399">
              <w:rPr>
                <w:color w:val="000000" w:themeColor="text1"/>
              </w:rPr>
              <w:t>1</w:t>
            </w:r>
          </w:p>
        </w:tc>
        <w:tc>
          <w:tcPr>
            <w:tcW w:w="6875" w:type="dxa"/>
            <w:vMerge/>
          </w:tcPr>
          <w:p w:rsidR="00E56524" w:rsidRPr="00424399" w:rsidRDefault="00E56524" w:rsidP="00E56524">
            <w:pPr>
              <w:autoSpaceDE w:val="0"/>
              <w:autoSpaceDN w:val="0"/>
              <w:adjustRightInd w:val="0"/>
              <w:jc w:val="both"/>
              <w:rPr>
                <w:color w:val="000000" w:themeColor="text1"/>
              </w:rPr>
            </w:pPr>
          </w:p>
        </w:tc>
        <w:tc>
          <w:tcPr>
            <w:tcW w:w="2835" w:type="dxa"/>
            <w:vMerge/>
          </w:tcPr>
          <w:p w:rsidR="00E56524" w:rsidRPr="00424399" w:rsidRDefault="00E56524" w:rsidP="00E56524">
            <w:pPr>
              <w:autoSpaceDE w:val="0"/>
              <w:autoSpaceDN w:val="0"/>
              <w:adjustRightInd w:val="0"/>
              <w:jc w:val="both"/>
              <w:rPr>
                <w:color w:val="000000" w:themeColor="text1"/>
              </w:rPr>
            </w:pPr>
          </w:p>
        </w:tc>
      </w:tr>
      <w:tr w:rsidR="00E56524" w:rsidRPr="00424399" w:rsidTr="007026D1">
        <w:tc>
          <w:tcPr>
            <w:tcW w:w="15168" w:type="dxa"/>
            <w:gridSpan w:val="5"/>
          </w:tcPr>
          <w:p w:rsidR="00E56524" w:rsidRPr="00424399" w:rsidRDefault="00E56524" w:rsidP="00E56524">
            <w:pPr>
              <w:autoSpaceDE w:val="0"/>
              <w:autoSpaceDN w:val="0"/>
              <w:adjustRightInd w:val="0"/>
              <w:jc w:val="center"/>
              <w:rPr>
                <w:color w:val="000000" w:themeColor="text1"/>
              </w:rPr>
            </w:pPr>
            <w:r w:rsidRPr="00424399">
              <w:rPr>
                <w:rStyle w:val="8pt"/>
                <w:rFonts w:ascii="Times New Roman" w:hAnsi="Times New Roman" w:cs="Times New Roman"/>
                <w:b/>
                <w:i/>
                <w:color w:val="000000" w:themeColor="text1"/>
                <w:sz w:val="24"/>
                <w:szCs w:val="24"/>
              </w:rPr>
              <w:lastRenderedPageBreak/>
              <w:t xml:space="preserve">Тема 6. Конкуренция. Типы рынков </w:t>
            </w:r>
            <w:r w:rsidRPr="00424399">
              <w:rPr>
                <w:rStyle w:val="85pt0"/>
                <w:rFonts w:ascii="Times New Roman" w:hAnsi="Times New Roman" w:cs="Times New Roman"/>
                <w:b/>
                <w:color w:val="000000" w:themeColor="text1"/>
                <w:sz w:val="24"/>
                <w:szCs w:val="24"/>
              </w:rPr>
              <w:t xml:space="preserve"> </w:t>
            </w:r>
            <w:r w:rsidRPr="00424399">
              <w:rPr>
                <w:rStyle w:val="9pt"/>
                <w:rFonts w:ascii="Times New Roman" w:hAnsi="Times New Roman" w:cs="Times New Roman"/>
                <w:b/>
                <w:color w:val="000000" w:themeColor="text1"/>
                <w:sz w:val="24"/>
                <w:szCs w:val="24"/>
              </w:rPr>
              <w:t>(4 ч)</w:t>
            </w: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8pt"/>
                <w:rFonts w:ascii="Times New Roman" w:hAnsi="Times New Roman" w:cs="Times New Roman"/>
                <w:color w:val="000000" w:themeColor="text1"/>
                <w:sz w:val="24"/>
                <w:szCs w:val="24"/>
              </w:rPr>
            </w:pPr>
            <w:r w:rsidRPr="00424399">
              <w:rPr>
                <w:rStyle w:val="8pt"/>
                <w:rFonts w:ascii="Times New Roman" w:hAnsi="Times New Roman" w:cs="Times New Roman"/>
                <w:color w:val="000000" w:themeColor="text1"/>
                <w:sz w:val="24"/>
                <w:szCs w:val="24"/>
              </w:rPr>
              <w:t>Понятие конкуренции, её сущность</w:t>
            </w:r>
          </w:p>
        </w:tc>
        <w:tc>
          <w:tcPr>
            <w:tcW w:w="1205" w:type="dxa"/>
            <w:vAlign w:val="center"/>
          </w:tcPr>
          <w:p w:rsidR="00E56524" w:rsidRPr="00424399" w:rsidRDefault="00E56524" w:rsidP="00E56524">
            <w:pPr>
              <w:jc w:val="center"/>
              <w:rPr>
                <w:color w:val="000000" w:themeColor="text1"/>
              </w:rPr>
            </w:pPr>
            <w:r w:rsidRPr="00424399">
              <w:rPr>
                <w:color w:val="000000" w:themeColor="text1"/>
              </w:rPr>
              <w:t>1</w:t>
            </w:r>
          </w:p>
        </w:tc>
        <w:tc>
          <w:tcPr>
            <w:tcW w:w="6875" w:type="dxa"/>
            <w:vMerge w:val="restart"/>
          </w:tcPr>
          <w:p w:rsidR="00E56524" w:rsidRPr="00424399" w:rsidRDefault="00E56524"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E56524" w:rsidRPr="00424399" w:rsidRDefault="00E56524"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E56524" w:rsidRPr="00424399" w:rsidRDefault="00E56524"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E56524" w:rsidRPr="00424399" w:rsidRDefault="00E56524"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E56524" w:rsidRPr="00424399" w:rsidRDefault="00E56524" w:rsidP="00E56524">
            <w:pPr>
              <w:widowControl w:val="0"/>
              <w:numPr>
                <w:ilvl w:val="0"/>
                <w:numId w:val="29"/>
              </w:numPr>
              <w:tabs>
                <w:tab w:val="left" w:pos="998"/>
              </w:tabs>
              <w:jc w:val="both"/>
              <w:rPr>
                <w:color w:val="000000" w:themeColor="text1"/>
                <w:lang w:bidi="ru-RU"/>
              </w:rPr>
            </w:pPr>
            <w:r w:rsidRPr="00424399">
              <w:rPr>
                <w:color w:val="000000" w:themeColor="text1"/>
                <w:lang w:bidi="ru-RU"/>
              </w:rPr>
              <w:t xml:space="preserve">включение в урок игровых процедур, которые </w:t>
            </w:r>
            <w:r w:rsidRPr="00424399">
              <w:rPr>
                <w:color w:val="000000" w:themeColor="text1"/>
                <w:lang w:bidi="ru-RU"/>
              </w:rPr>
              <w:lastRenderedPageBreak/>
              <w:t>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E56524" w:rsidRPr="00424399" w:rsidRDefault="00E56524" w:rsidP="00E56524">
            <w:pPr>
              <w:widowControl w:val="0"/>
              <w:numPr>
                <w:ilvl w:val="0"/>
                <w:numId w:val="29"/>
              </w:numPr>
              <w:tabs>
                <w:tab w:val="left" w:pos="998"/>
              </w:tabs>
              <w:ind w:firstLine="600"/>
              <w:jc w:val="both"/>
              <w:rPr>
                <w:color w:val="000000" w:themeColor="text1"/>
                <w:lang w:bidi="ru-RU"/>
              </w:rPr>
            </w:pPr>
            <w:r w:rsidRPr="00424399">
              <w:rPr>
                <w:color w:val="000000" w:themeColor="text1"/>
                <w:lang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E56524" w:rsidRPr="00424399" w:rsidRDefault="00E56524" w:rsidP="00E56524">
            <w:pPr>
              <w:autoSpaceDE w:val="0"/>
              <w:autoSpaceDN w:val="0"/>
              <w:adjustRightInd w:val="0"/>
              <w:jc w:val="both"/>
              <w:rPr>
                <w:color w:val="000000" w:themeColor="text1"/>
              </w:rPr>
            </w:pPr>
            <w:r w:rsidRPr="00424399">
              <w:rPr>
                <w:color w:val="000000" w:themeColor="text1"/>
                <w:lang w:bidi="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w:t>
            </w:r>
          </w:p>
        </w:tc>
        <w:tc>
          <w:tcPr>
            <w:tcW w:w="2835" w:type="dxa"/>
            <w:vMerge w:val="restart"/>
          </w:tcPr>
          <w:p w:rsidR="00E56524" w:rsidRPr="00424399" w:rsidRDefault="00E56524" w:rsidP="00E56524">
            <w:pPr>
              <w:autoSpaceDE w:val="0"/>
              <w:autoSpaceDN w:val="0"/>
              <w:adjustRightInd w:val="0"/>
              <w:jc w:val="both"/>
              <w:rPr>
                <w:color w:val="000000" w:themeColor="text1"/>
              </w:rPr>
            </w:pPr>
            <w:r w:rsidRPr="00CD7081">
              <w:rPr>
                <w:rFonts w:eastAsia="№Е"/>
                <w:color w:val="000000"/>
              </w:rPr>
              <w:lastRenderedPageBreak/>
              <w:t>День местного самоуправления</w:t>
            </w: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8pt"/>
                <w:rFonts w:ascii="Times New Roman" w:hAnsi="Times New Roman" w:cs="Times New Roman"/>
                <w:color w:val="000000" w:themeColor="text1"/>
                <w:sz w:val="24"/>
                <w:szCs w:val="24"/>
              </w:rPr>
            </w:pPr>
            <w:r w:rsidRPr="00424399">
              <w:rPr>
                <w:rStyle w:val="8pt"/>
                <w:rFonts w:ascii="Times New Roman" w:hAnsi="Times New Roman" w:cs="Times New Roman"/>
                <w:color w:val="000000" w:themeColor="text1"/>
                <w:sz w:val="24"/>
                <w:szCs w:val="24"/>
              </w:rPr>
              <w:t>Рыночные структуры. Модели современного рынка</w:t>
            </w:r>
          </w:p>
        </w:tc>
        <w:tc>
          <w:tcPr>
            <w:tcW w:w="1205" w:type="dxa"/>
            <w:vAlign w:val="center"/>
          </w:tcPr>
          <w:p w:rsidR="00E56524" w:rsidRPr="00424399" w:rsidRDefault="00E56524" w:rsidP="00E56524">
            <w:pPr>
              <w:jc w:val="center"/>
              <w:rPr>
                <w:color w:val="000000" w:themeColor="text1"/>
              </w:rPr>
            </w:pPr>
            <w:r w:rsidRPr="00424399">
              <w:rPr>
                <w:color w:val="000000" w:themeColor="text1"/>
              </w:rPr>
              <w:t>1</w:t>
            </w:r>
          </w:p>
        </w:tc>
        <w:tc>
          <w:tcPr>
            <w:tcW w:w="6875" w:type="dxa"/>
            <w:vMerge/>
          </w:tcPr>
          <w:p w:rsidR="00E56524" w:rsidRPr="00424399" w:rsidRDefault="00E56524" w:rsidP="00E56524">
            <w:pPr>
              <w:autoSpaceDE w:val="0"/>
              <w:autoSpaceDN w:val="0"/>
              <w:adjustRightInd w:val="0"/>
              <w:jc w:val="both"/>
              <w:rPr>
                <w:color w:val="000000" w:themeColor="text1"/>
              </w:rPr>
            </w:pPr>
          </w:p>
        </w:tc>
        <w:tc>
          <w:tcPr>
            <w:tcW w:w="2835" w:type="dxa"/>
            <w:vMerge/>
          </w:tcPr>
          <w:p w:rsidR="00E56524" w:rsidRPr="00424399" w:rsidRDefault="00E56524" w:rsidP="00E56524">
            <w:pPr>
              <w:autoSpaceDE w:val="0"/>
              <w:autoSpaceDN w:val="0"/>
              <w:adjustRightInd w:val="0"/>
              <w:jc w:val="both"/>
              <w:rPr>
                <w:color w:val="000000" w:themeColor="text1"/>
              </w:rPr>
            </w:pP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8pt"/>
                <w:rFonts w:ascii="Times New Roman" w:hAnsi="Times New Roman" w:cs="Times New Roman"/>
                <w:color w:val="000000" w:themeColor="text1"/>
                <w:sz w:val="24"/>
                <w:szCs w:val="24"/>
              </w:rPr>
            </w:pPr>
            <w:r w:rsidRPr="00424399">
              <w:rPr>
                <w:rStyle w:val="8pt"/>
                <w:rFonts w:ascii="Times New Roman" w:hAnsi="Times New Roman" w:cs="Times New Roman"/>
                <w:color w:val="000000" w:themeColor="text1"/>
                <w:sz w:val="24"/>
                <w:szCs w:val="24"/>
              </w:rPr>
              <w:t>Несовершенная конкуренция. Антимонопольная политика</w:t>
            </w:r>
          </w:p>
        </w:tc>
        <w:tc>
          <w:tcPr>
            <w:tcW w:w="1205" w:type="dxa"/>
            <w:vAlign w:val="center"/>
          </w:tcPr>
          <w:p w:rsidR="00E56524" w:rsidRPr="00424399" w:rsidRDefault="00E56524" w:rsidP="00E56524">
            <w:pPr>
              <w:jc w:val="center"/>
              <w:rPr>
                <w:color w:val="000000" w:themeColor="text1"/>
              </w:rPr>
            </w:pPr>
            <w:r w:rsidRPr="00424399">
              <w:rPr>
                <w:color w:val="000000" w:themeColor="text1"/>
              </w:rPr>
              <w:t>1</w:t>
            </w:r>
          </w:p>
        </w:tc>
        <w:tc>
          <w:tcPr>
            <w:tcW w:w="6875" w:type="dxa"/>
            <w:vMerge/>
          </w:tcPr>
          <w:p w:rsidR="00E56524" w:rsidRPr="00424399" w:rsidRDefault="00E56524" w:rsidP="00E56524">
            <w:pPr>
              <w:autoSpaceDE w:val="0"/>
              <w:autoSpaceDN w:val="0"/>
              <w:adjustRightInd w:val="0"/>
              <w:jc w:val="both"/>
              <w:rPr>
                <w:color w:val="000000" w:themeColor="text1"/>
              </w:rPr>
            </w:pPr>
          </w:p>
        </w:tc>
        <w:tc>
          <w:tcPr>
            <w:tcW w:w="2835" w:type="dxa"/>
            <w:vMerge/>
          </w:tcPr>
          <w:p w:rsidR="00E56524" w:rsidRPr="00424399" w:rsidRDefault="00E56524" w:rsidP="00E56524">
            <w:pPr>
              <w:autoSpaceDE w:val="0"/>
              <w:autoSpaceDN w:val="0"/>
              <w:adjustRightInd w:val="0"/>
              <w:jc w:val="both"/>
              <w:rPr>
                <w:color w:val="000000" w:themeColor="text1"/>
              </w:rPr>
            </w:pP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8pt"/>
                <w:rFonts w:ascii="Times New Roman" w:hAnsi="Times New Roman" w:cs="Times New Roman"/>
                <w:color w:val="000000" w:themeColor="text1"/>
                <w:sz w:val="24"/>
                <w:szCs w:val="24"/>
              </w:rPr>
            </w:pPr>
            <w:r w:rsidRPr="00424399">
              <w:rPr>
                <w:rStyle w:val="8pt"/>
                <w:rFonts w:ascii="Times New Roman" w:hAnsi="Times New Roman" w:cs="Times New Roman"/>
                <w:color w:val="000000" w:themeColor="text1"/>
                <w:sz w:val="24"/>
                <w:szCs w:val="24"/>
              </w:rPr>
              <w:t>Рубежная контрольная работа</w:t>
            </w:r>
          </w:p>
        </w:tc>
        <w:tc>
          <w:tcPr>
            <w:tcW w:w="1205" w:type="dxa"/>
            <w:vAlign w:val="center"/>
          </w:tcPr>
          <w:p w:rsidR="00E56524" w:rsidRPr="00424399" w:rsidRDefault="00E56524" w:rsidP="00E56524">
            <w:pPr>
              <w:jc w:val="center"/>
              <w:rPr>
                <w:color w:val="000000" w:themeColor="text1"/>
              </w:rPr>
            </w:pPr>
            <w:r w:rsidRPr="00424399">
              <w:rPr>
                <w:color w:val="000000" w:themeColor="text1"/>
              </w:rPr>
              <w:t>1</w:t>
            </w:r>
          </w:p>
        </w:tc>
        <w:tc>
          <w:tcPr>
            <w:tcW w:w="6875" w:type="dxa"/>
            <w:vMerge/>
          </w:tcPr>
          <w:p w:rsidR="00E56524" w:rsidRPr="00424399" w:rsidRDefault="00E56524" w:rsidP="00E56524">
            <w:pPr>
              <w:autoSpaceDE w:val="0"/>
              <w:autoSpaceDN w:val="0"/>
              <w:adjustRightInd w:val="0"/>
              <w:jc w:val="both"/>
              <w:rPr>
                <w:color w:val="000000" w:themeColor="text1"/>
              </w:rPr>
            </w:pPr>
          </w:p>
        </w:tc>
        <w:tc>
          <w:tcPr>
            <w:tcW w:w="2835" w:type="dxa"/>
            <w:vMerge/>
          </w:tcPr>
          <w:p w:rsidR="00E56524" w:rsidRPr="00424399" w:rsidRDefault="00E56524" w:rsidP="00E56524">
            <w:pPr>
              <w:autoSpaceDE w:val="0"/>
              <w:autoSpaceDN w:val="0"/>
              <w:adjustRightInd w:val="0"/>
              <w:jc w:val="both"/>
              <w:rPr>
                <w:color w:val="000000" w:themeColor="text1"/>
              </w:rPr>
            </w:pP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8pt"/>
                <w:rFonts w:ascii="Times New Roman" w:hAnsi="Times New Roman" w:cs="Times New Roman"/>
                <w:color w:val="000000" w:themeColor="text1"/>
                <w:sz w:val="24"/>
                <w:szCs w:val="24"/>
              </w:rPr>
            </w:pPr>
            <w:r w:rsidRPr="00424399">
              <w:rPr>
                <w:rStyle w:val="8pt"/>
                <w:rFonts w:ascii="Times New Roman" w:hAnsi="Times New Roman" w:cs="Times New Roman"/>
                <w:color w:val="000000" w:themeColor="text1"/>
                <w:sz w:val="24"/>
                <w:szCs w:val="24"/>
              </w:rPr>
              <w:t xml:space="preserve">Защита эссе </w:t>
            </w:r>
          </w:p>
        </w:tc>
        <w:tc>
          <w:tcPr>
            <w:tcW w:w="1205" w:type="dxa"/>
            <w:vAlign w:val="center"/>
          </w:tcPr>
          <w:p w:rsidR="00E56524" w:rsidRPr="00424399" w:rsidRDefault="00E56524" w:rsidP="00E56524">
            <w:pPr>
              <w:jc w:val="center"/>
              <w:rPr>
                <w:color w:val="000000" w:themeColor="text1"/>
              </w:rPr>
            </w:pPr>
            <w:r w:rsidRPr="00424399">
              <w:rPr>
                <w:color w:val="000000" w:themeColor="text1"/>
              </w:rPr>
              <w:t>1</w:t>
            </w:r>
          </w:p>
        </w:tc>
        <w:tc>
          <w:tcPr>
            <w:tcW w:w="6875" w:type="dxa"/>
            <w:vMerge/>
          </w:tcPr>
          <w:p w:rsidR="00E56524" w:rsidRPr="00424399" w:rsidRDefault="00E56524" w:rsidP="00E56524">
            <w:pPr>
              <w:autoSpaceDE w:val="0"/>
              <w:autoSpaceDN w:val="0"/>
              <w:adjustRightInd w:val="0"/>
              <w:jc w:val="both"/>
              <w:rPr>
                <w:color w:val="000000" w:themeColor="text1"/>
              </w:rPr>
            </w:pPr>
          </w:p>
        </w:tc>
        <w:tc>
          <w:tcPr>
            <w:tcW w:w="2835" w:type="dxa"/>
            <w:vMerge/>
          </w:tcPr>
          <w:p w:rsidR="00E56524" w:rsidRPr="00424399" w:rsidRDefault="00E56524" w:rsidP="00E56524">
            <w:pPr>
              <w:autoSpaceDE w:val="0"/>
              <w:autoSpaceDN w:val="0"/>
              <w:adjustRightInd w:val="0"/>
              <w:jc w:val="both"/>
              <w:rPr>
                <w:color w:val="000000" w:themeColor="text1"/>
              </w:rPr>
            </w:pPr>
          </w:p>
        </w:tc>
      </w:tr>
      <w:tr w:rsidR="00E56524" w:rsidRPr="00424399" w:rsidTr="007026D1">
        <w:tc>
          <w:tcPr>
            <w:tcW w:w="15168" w:type="dxa"/>
            <w:gridSpan w:val="5"/>
          </w:tcPr>
          <w:p w:rsidR="00E56524" w:rsidRPr="00424399" w:rsidRDefault="00E56524" w:rsidP="00E56524">
            <w:pPr>
              <w:autoSpaceDE w:val="0"/>
              <w:autoSpaceDN w:val="0"/>
              <w:adjustRightInd w:val="0"/>
              <w:jc w:val="center"/>
              <w:rPr>
                <w:color w:val="000000" w:themeColor="text1"/>
              </w:rPr>
            </w:pPr>
            <w:r w:rsidRPr="00424399">
              <w:rPr>
                <w:rStyle w:val="8pt"/>
                <w:rFonts w:ascii="Times New Roman" w:hAnsi="Times New Roman" w:cs="Times New Roman"/>
                <w:b/>
                <w:i/>
                <w:color w:val="000000" w:themeColor="text1"/>
                <w:sz w:val="24"/>
                <w:szCs w:val="24"/>
              </w:rPr>
              <w:lastRenderedPageBreak/>
              <w:t xml:space="preserve">Тема 7. Доходы, расходы, сбережения. Заработная плата  </w:t>
            </w:r>
            <w:r w:rsidRPr="00424399">
              <w:rPr>
                <w:rStyle w:val="9pt"/>
                <w:rFonts w:ascii="Times New Roman" w:hAnsi="Times New Roman" w:cs="Times New Roman"/>
                <w:b/>
                <w:color w:val="000000" w:themeColor="text1"/>
                <w:sz w:val="24"/>
                <w:szCs w:val="24"/>
              </w:rPr>
              <w:t>(8 ч)</w:t>
            </w: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8pt"/>
                <w:rFonts w:ascii="Times New Roman" w:hAnsi="Times New Roman" w:cs="Times New Roman"/>
                <w:color w:val="000000" w:themeColor="text1"/>
                <w:sz w:val="24"/>
                <w:szCs w:val="24"/>
              </w:rPr>
            </w:pPr>
            <w:r w:rsidRPr="00424399">
              <w:rPr>
                <w:rStyle w:val="8pt"/>
                <w:rFonts w:ascii="Times New Roman" w:hAnsi="Times New Roman" w:cs="Times New Roman"/>
                <w:color w:val="000000" w:themeColor="text1"/>
                <w:sz w:val="24"/>
                <w:szCs w:val="24"/>
              </w:rPr>
              <w:t>Доходы. Сбережения</w:t>
            </w:r>
          </w:p>
        </w:tc>
        <w:tc>
          <w:tcPr>
            <w:tcW w:w="1205" w:type="dxa"/>
            <w:vAlign w:val="center"/>
          </w:tcPr>
          <w:p w:rsidR="00E56524" w:rsidRPr="00424399" w:rsidRDefault="00E56524" w:rsidP="00E56524">
            <w:pPr>
              <w:jc w:val="center"/>
              <w:rPr>
                <w:color w:val="000000" w:themeColor="text1"/>
              </w:rPr>
            </w:pPr>
            <w:r w:rsidRPr="00424399">
              <w:rPr>
                <w:color w:val="000000" w:themeColor="text1"/>
              </w:rPr>
              <w:t>1</w:t>
            </w:r>
          </w:p>
        </w:tc>
        <w:tc>
          <w:tcPr>
            <w:tcW w:w="6875" w:type="dxa"/>
            <w:vMerge w:val="restart"/>
          </w:tcPr>
          <w:p w:rsidR="00E56524" w:rsidRPr="00424399" w:rsidRDefault="00E56524"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E56524" w:rsidRPr="00424399" w:rsidRDefault="00E56524"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E56524" w:rsidRPr="00424399" w:rsidRDefault="00E56524"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E56524" w:rsidRPr="00424399" w:rsidRDefault="00E56524"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t xml:space="preserve">применение на уроке интерактивных форм работы учащихся: интеллектуальных игр, стимулирующих </w:t>
            </w:r>
            <w:r w:rsidRPr="00424399">
              <w:rPr>
                <w:color w:val="000000" w:themeColor="text1"/>
                <w:lang w:bidi="ru-RU"/>
              </w:rPr>
              <w:lastRenderedPageBreak/>
              <w:t>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E56524" w:rsidRPr="00424399" w:rsidRDefault="00E56524" w:rsidP="00E56524">
            <w:pPr>
              <w:widowControl w:val="0"/>
              <w:numPr>
                <w:ilvl w:val="0"/>
                <w:numId w:val="29"/>
              </w:numPr>
              <w:tabs>
                <w:tab w:val="left" w:pos="998"/>
              </w:tabs>
              <w:jc w:val="both"/>
              <w:rPr>
                <w:color w:val="000000" w:themeColor="text1"/>
                <w:lang w:bidi="ru-RU"/>
              </w:rPr>
            </w:pPr>
            <w:r w:rsidRPr="00424399">
              <w:rPr>
                <w:color w:val="000000" w:themeColor="text1"/>
                <w:lang w:bidi="ru-RU"/>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E56524" w:rsidRPr="00424399" w:rsidRDefault="00E56524" w:rsidP="00E56524">
            <w:pPr>
              <w:widowControl w:val="0"/>
              <w:numPr>
                <w:ilvl w:val="0"/>
                <w:numId w:val="29"/>
              </w:numPr>
              <w:tabs>
                <w:tab w:val="left" w:pos="998"/>
              </w:tabs>
              <w:ind w:firstLine="600"/>
              <w:jc w:val="both"/>
              <w:rPr>
                <w:color w:val="000000" w:themeColor="text1"/>
                <w:lang w:bidi="ru-RU"/>
              </w:rPr>
            </w:pPr>
            <w:r w:rsidRPr="00424399">
              <w:rPr>
                <w:color w:val="000000" w:themeColor="text1"/>
                <w:lang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E56524" w:rsidRPr="00424399" w:rsidRDefault="00E56524" w:rsidP="00E56524">
            <w:pPr>
              <w:autoSpaceDE w:val="0"/>
              <w:autoSpaceDN w:val="0"/>
              <w:adjustRightInd w:val="0"/>
              <w:jc w:val="both"/>
              <w:rPr>
                <w:color w:val="000000" w:themeColor="text1"/>
              </w:rPr>
            </w:pPr>
            <w:r w:rsidRPr="00424399">
              <w:rPr>
                <w:color w:val="000000" w:themeColor="text1"/>
                <w:lang w:bidi="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w:t>
            </w:r>
          </w:p>
        </w:tc>
        <w:tc>
          <w:tcPr>
            <w:tcW w:w="2835" w:type="dxa"/>
            <w:vMerge w:val="restart"/>
          </w:tcPr>
          <w:p w:rsidR="00E56524" w:rsidRPr="00424399" w:rsidRDefault="00E56524" w:rsidP="00E56524">
            <w:pPr>
              <w:autoSpaceDE w:val="0"/>
              <w:autoSpaceDN w:val="0"/>
              <w:adjustRightInd w:val="0"/>
              <w:jc w:val="both"/>
              <w:rPr>
                <w:color w:val="000000" w:themeColor="text1"/>
              </w:rPr>
            </w:pPr>
            <w:r w:rsidRPr="00CD7081">
              <w:rPr>
                <w:rFonts w:eastAsia="№Е"/>
                <w:sz w:val="22"/>
                <w:szCs w:val="22"/>
              </w:rPr>
              <w:lastRenderedPageBreak/>
              <w:t>Всероссийский открытый урок на портале «ПроеКТОриЯ»</w:t>
            </w: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8pt"/>
                <w:rFonts w:ascii="Times New Roman" w:hAnsi="Times New Roman" w:cs="Times New Roman"/>
                <w:color w:val="000000" w:themeColor="text1"/>
                <w:sz w:val="24"/>
                <w:szCs w:val="24"/>
              </w:rPr>
            </w:pPr>
            <w:r w:rsidRPr="00424399">
              <w:rPr>
                <w:rStyle w:val="8pt"/>
                <w:rFonts w:ascii="Times New Roman" w:hAnsi="Times New Roman" w:cs="Times New Roman"/>
                <w:color w:val="000000" w:themeColor="text1"/>
                <w:sz w:val="24"/>
                <w:szCs w:val="24"/>
              </w:rPr>
              <w:t>Доходы. Сбережения</w:t>
            </w:r>
          </w:p>
        </w:tc>
        <w:tc>
          <w:tcPr>
            <w:tcW w:w="1205" w:type="dxa"/>
            <w:vAlign w:val="center"/>
          </w:tcPr>
          <w:p w:rsidR="00E56524" w:rsidRPr="00424399" w:rsidRDefault="00E56524" w:rsidP="00E56524">
            <w:pPr>
              <w:jc w:val="center"/>
              <w:rPr>
                <w:color w:val="000000" w:themeColor="text1"/>
              </w:rPr>
            </w:pPr>
            <w:r w:rsidRPr="00424399">
              <w:rPr>
                <w:color w:val="000000" w:themeColor="text1"/>
              </w:rPr>
              <w:t>1</w:t>
            </w:r>
          </w:p>
        </w:tc>
        <w:tc>
          <w:tcPr>
            <w:tcW w:w="6875" w:type="dxa"/>
            <w:vMerge/>
          </w:tcPr>
          <w:p w:rsidR="00E56524" w:rsidRPr="00424399" w:rsidRDefault="00E56524" w:rsidP="00E56524">
            <w:pPr>
              <w:autoSpaceDE w:val="0"/>
              <w:autoSpaceDN w:val="0"/>
              <w:adjustRightInd w:val="0"/>
              <w:jc w:val="both"/>
              <w:rPr>
                <w:color w:val="000000" w:themeColor="text1"/>
              </w:rPr>
            </w:pPr>
          </w:p>
        </w:tc>
        <w:tc>
          <w:tcPr>
            <w:tcW w:w="2835" w:type="dxa"/>
            <w:vMerge/>
          </w:tcPr>
          <w:p w:rsidR="00E56524" w:rsidRPr="00424399" w:rsidRDefault="00E56524" w:rsidP="00E56524">
            <w:pPr>
              <w:autoSpaceDE w:val="0"/>
              <w:autoSpaceDN w:val="0"/>
              <w:adjustRightInd w:val="0"/>
              <w:jc w:val="both"/>
              <w:rPr>
                <w:color w:val="000000" w:themeColor="text1"/>
              </w:rPr>
            </w:pP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8pt"/>
                <w:rFonts w:ascii="Times New Roman" w:hAnsi="Times New Roman" w:cs="Times New Roman"/>
                <w:color w:val="000000" w:themeColor="text1"/>
                <w:sz w:val="24"/>
                <w:szCs w:val="24"/>
              </w:rPr>
            </w:pPr>
            <w:r w:rsidRPr="00424399">
              <w:rPr>
                <w:rStyle w:val="8pt"/>
                <w:rFonts w:ascii="Times New Roman" w:hAnsi="Times New Roman" w:cs="Times New Roman"/>
                <w:color w:val="000000" w:themeColor="text1"/>
                <w:sz w:val="24"/>
                <w:szCs w:val="24"/>
              </w:rPr>
              <w:t>Доходы. Сбережения</w:t>
            </w:r>
          </w:p>
        </w:tc>
        <w:tc>
          <w:tcPr>
            <w:tcW w:w="1205" w:type="dxa"/>
            <w:vAlign w:val="center"/>
          </w:tcPr>
          <w:p w:rsidR="00E56524" w:rsidRPr="00424399" w:rsidRDefault="00E56524" w:rsidP="00E56524">
            <w:pPr>
              <w:jc w:val="center"/>
              <w:rPr>
                <w:color w:val="000000" w:themeColor="text1"/>
              </w:rPr>
            </w:pPr>
            <w:r w:rsidRPr="00424399">
              <w:rPr>
                <w:color w:val="000000" w:themeColor="text1"/>
              </w:rPr>
              <w:t>1</w:t>
            </w:r>
          </w:p>
        </w:tc>
        <w:tc>
          <w:tcPr>
            <w:tcW w:w="6875" w:type="dxa"/>
            <w:vMerge/>
          </w:tcPr>
          <w:p w:rsidR="00E56524" w:rsidRPr="00424399" w:rsidRDefault="00E56524" w:rsidP="00E56524">
            <w:pPr>
              <w:autoSpaceDE w:val="0"/>
              <w:autoSpaceDN w:val="0"/>
              <w:adjustRightInd w:val="0"/>
              <w:jc w:val="both"/>
              <w:rPr>
                <w:color w:val="000000" w:themeColor="text1"/>
              </w:rPr>
            </w:pPr>
          </w:p>
        </w:tc>
        <w:tc>
          <w:tcPr>
            <w:tcW w:w="2835" w:type="dxa"/>
            <w:vMerge/>
          </w:tcPr>
          <w:p w:rsidR="00E56524" w:rsidRPr="00424399" w:rsidRDefault="00E56524" w:rsidP="00E56524">
            <w:pPr>
              <w:autoSpaceDE w:val="0"/>
              <w:autoSpaceDN w:val="0"/>
              <w:adjustRightInd w:val="0"/>
              <w:jc w:val="both"/>
              <w:rPr>
                <w:color w:val="000000" w:themeColor="text1"/>
              </w:rPr>
            </w:pP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8pt"/>
                <w:rFonts w:ascii="Times New Roman" w:hAnsi="Times New Roman" w:cs="Times New Roman"/>
                <w:color w:val="000000" w:themeColor="text1"/>
                <w:sz w:val="24"/>
                <w:szCs w:val="24"/>
              </w:rPr>
            </w:pPr>
            <w:r w:rsidRPr="00424399">
              <w:rPr>
                <w:rStyle w:val="8pt"/>
                <w:rFonts w:ascii="Times New Roman" w:hAnsi="Times New Roman" w:cs="Times New Roman"/>
                <w:color w:val="000000" w:themeColor="text1"/>
                <w:sz w:val="24"/>
                <w:szCs w:val="24"/>
              </w:rPr>
              <w:t>Расходы. Закон Энгеля</w:t>
            </w:r>
          </w:p>
        </w:tc>
        <w:tc>
          <w:tcPr>
            <w:tcW w:w="1205" w:type="dxa"/>
            <w:vAlign w:val="center"/>
          </w:tcPr>
          <w:p w:rsidR="00E56524" w:rsidRPr="00424399" w:rsidRDefault="00E56524" w:rsidP="00E56524">
            <w:pPr>
              <w:jc w:val="center"/>
              <w:rPr>
                <w:color w:val="000000" w:themeColor="text1"/>
              </w:rPr>
            </w:pPr>
            <w:r w:rsidRPr="00424399">
              <w:rPr>
                <w:color w:val="000000" w:themeColor="text1"/>
              </w:rPr>
              <w:t>1</w:t>
            </w:r>
          </w:p>
        </w:tc>
        <w:tc>
          <w:tcPr>
            <w:tcW w:w="6875" w:type="dxa"/>
            <w:vMerge/>
          </w:tcPr>
          <w:p w:rsidR="00E56524" w:rsidRPr="00424399" w:rsidRDefault="00E56524" w:rsidP="00E56524">
            <w:pPr>
              <w:autoSpaceDE w:val="0"/>
              <w:autoSpaceDN w:val="0"/>
              <w:adjustRightInd w:val="0"/>
              <w:jc w:val="both"/>
              <w:rPr>
                <w:color w:val="000000" w:themeColor="text1"/>
              </w:rPr>
            </w:pPr>
          </w:p>
        </w:tc>
        <w:tc>
          <w:tcPr>
            <w:tcW w:w="2835" w:type="dxa"/>
            <w:vMerge/>
          </w:tcPr>
          <w:p w:rsidR="00E56524" w:rsidRPr="00424399" w:rsidRDefault="00E56524" w:rsidP="00E56524">
            <w:pPr>
              <w:autoSpaceDE w:val="0"/>
              <w:autoSpaceDN w:val="0"/>
              <w:adjustRightInd w:val="0"/>
              <w:jc w:val="both"/>
              <w:rPr>
                <w:color w:val="000000" w:themeColor="text1"/>
              </w:rPr>
            </w:pP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8pt"/>
                <w:rFonts w:ascii="Times New Roman" w:hAnsi="Times New Roman" w:cs="Times New Roman"/>
                <w:color w:val="000000" w:themeColor="text1"/>
                <w:sz w:val="24"/>
                <w:szCs w:val="24"/>
              </w:rPr>
            </w:pPr>
            <w:r w:rsidRPr="00424399">
              <w:rPr>
                <w:rStyle w:val="8pt"/>
                <w:rFonts w:ascii="Times New Roman" w:hAnsi="Times New Roman" w:cs="Times New Roman"/>
                <w:color w:val="000000" w:themeColor="text1"/>
                <w:sz w:val="24"/>
                <w:szCs w:val="24"/>
              </w:rPr>
              <w:t>Расходы. Закон Энгеля</w:t>
            </w:r>
          </w:p>
        </w:tc>
        <w:tc>
          <w:tcPr>
            <w:tcW w:w="1205" w:type="dxa"/>
            <w:vAlign w:val="center"/>
          </w:tcPr>
          <w:p w:rsidR="00E56524" w:rsidRPr="00424399" w:rsidRDefault="00E56524" w:rsidP="00E56524">
            <w:pPr>
              <w:jc w:val="center"/>
              <w:rPr>
                <w:color w:val="000000" w:themeColor="text1"/>
              </w:rPr>
            </w:pPr>
            <w:r w:rsidRPr="00424399">
              <w:rPr>
                <w:color w:val="000000" w:themeColor="text1"/>
              </w:rPr>
              <w:t>1</w:t>
            </w:r>
          </w:p>
        </w:tc>
        <w:tc>
          <w:tcPr>
            <w:tcW w:w="6875" w:type="dxa"/>
            <w:vMerge/>
          </w:tcPr>
          <w:p w:rsidR="00E56524" w:rsidRPr="00424399" w:rsidRDefault="00E56524" w:rsidP="00E56524">
            <w:pPr>
              <w:autoSpaceDE w:val="0"/>
              <w:autoSpaceDN w:val="0"/>
              <w:adjustRightInd w:val="0"/>
              <w:jc w:val="both"/>
              <w:rPr>
                <w:color w:val="000000" w:themeColor="text1"/>
              </w:rPr>
            </w:pPr>
          </w:p>
        </w:tc>
        <w:tc>
          <w:tcPr>
            <w:tcW w:w="2835" w:type="dxa"/>
            <w:vMerge/>
          </w:tcPr>
          <w:p w:rsidR="00E56524" w:rsidRPr="00424399" w:rsidRDefault="00E56524" w:rsidP="00E56524">
            <w:pPr>
              <w:autoSpaceDE w:val="0"/>
              <w:autoSpaceDN w:val="0"/>
              <w:adjustRightInd w:val="0"/>
              <w:jc w:val="both"/>
              <w:rPr>
                <w:color w:val="000000" w:themeColor="text1"/>
              </w:rPr>
            </w:pP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8pt"/>
                <w:rFonts w:ascii="Times New Roman" w:hAnsi="Times New Roman" w:cs="Times New Roman"/>
                <w:color w:val="000000" w:themeColor="text1"/>
                <w:sz w:val="24"/>
                <w:szCs w:val="24"/>
              </w:rPr>
            </w:pPr>
            <w:r w:rsidRPr="00424399">
              <w:rPr>
                <w:rStyle w:val="8pt"/>
                <w:rFonts w:ascii="Times New Roman" w:hAnsi="Times New Roman" w:cs="Times New Roman"/>
                <w:color w:val="000000" w:themeColor="text1"/>
                <w:sz w:val="24"/>
                <w:szCs w:val="24"/>
              </w:rPr>
              <w:t>Страхование. Страховые услуги.</w:t>
            </w:r>
          </w:p>
        </w:tc>
        <w:tc>
          <w:tcPr>
            <w:tcW w:w="1205" w:type="dxa"/>
            <w:vAlign w:val="center"/>
          </w:tcPr>
          <w:p w:rsidR="00E56524" w:rsidRPr="00424399" w:rsidRDefault="00E56524" w:rsidP="00E56524">
            <w:pPr>
              <w:jc w:val="center"/>
              <w:rPr>
                <w:color w:val="000000" w:themeColor="text1"/>
              </w:rPr>
            </w:pPr>
            <w:r w:rsidRPr="00424399">
              <w:rPr>
                <w:color w:val="000000" w:themeColor="text1"/>
              </w:rPr>
              <w:t>1</w:t>
            </w:r>
          </w:p>
        </w:tc>
        <w:tc>
          <w:tcPr>
            <w:tcW w:w="6875" w:type="dxa"/>
            <w:vMerge/>
          </w:tcPr>
          <w:p w:rsidR="00E56524" w:rsidRPr="00424399" w:rsidRDefault="00E56524" w:rsidP="00E56524">
            <w:pPr>
              <w:autoSpaceDE w:val="0"/>
              <w:autoSpaceDN w:val="0"/>
              <w:adjustRightInd w:val="0"/>
              <w:jc w:val="both"/>
              <w:rPr>
                <w:color w:val="000000" w:themeColor="text1"/>
              </w:rPr>
            </w:pPr>
          </w:p>
        </w:tc>
        <w:tc>
          <w:tcPr>
            <w:tcW w:w="2835" w:type="dxa"/>
            <w:vMerge/>
          </w:tcPr>
          <w:p w:rsidR="00E56524" w:rsidRPr="00424399" w:rsidRDefault="00E56524" w:rsidP="00E56524">
            <w:pPr>
              <w:autoSpaceDE w:val="0"/>
              <w:autoSpaceDN w:val="0"/>
              <w:adjustRightInd w:val="0"/>
              <w:jc w:val="both"/>
              <w:rPr>
                <w:color w:val="000000" w:themeColor="text1"/>
              </w:rPr>
            </w:pP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8pt"/>
                <w:rFonts w:ascii="Times New Roman" w:hAnsi="Times New Roman" w:cs="Times New Roman"/>
                <w:color w:val="000000" w:themeColor="text1"/>
                <w:sz w:val="24"/>
                <w:szCs w:val="24"/>
              </w:rPr>
            </w:pPr>
            <w:r w:rsidRPr="00424399">
              <w:rPr>
                <w:rStyle w:val="8pt"/>
                <w:rFonts w:ascii="Times New Roman" w:hAnsi="Times New Roman" w:cs="Times New Roman"/>
                <w:color w:val="000000" w:themeColor="text1"/>
                <w:sz w:val="24"/>
                <w:szCs w:val="24"/>
              </w:rPr>
              <w:t>Страхование. Страховые услуги.</w:t>
            </w:r>
          </w:p>
        </w:tc>
        <w:tc>
          <w:tcPr>
            <w:tcW w:w="1205" w:type="dxa"/>
            <w:vAlign w:val="center"/>
          </w:tcPr>
          <w:p w:rsidR="00E56524" w:rsidRPr="00424399" w:rsidRDefault="00E56524" w:rsidP="00E56524">
            <w:pPr>
              <w:jc w:val="center"/>
              <w:rPr>
                <w:color w:val="000000" w:themeColor="text1"/>
              </w:rPr>
            </w:pPr>
            <w:r w:rsidRPr="00424399">
              <w:rPr>
                <w:color w:val="000000" w:themeColor="text1"/>
              </w:rPr>
              <w:t>1</w:t>
            </w:r>
          </w:p>
        </w:tc>
        <w:tc>
          <w:tcPr>
            <w:tcW w:w="6875" w:type="dxa"/>
            <w:vMerge/>
          </w:tcPr>
          <w:p w:rsidR="00E56524" w:rsidRPr="00424399" w:rsidRDefault="00E56524" w:rsidP="00E56524">
            <w:pPr>
              <w:autoSpaceDE w:val="0"/>
              <w:autoSpaceDN w:val="0"/>
              <w:adjustRightInd w:val="0"/>
              <w:jc w:val="both"/>
              <w:rPr>
                <w:color w:val="000000" w:themeColor="text1"/>
              </w:rPr>
            </w:pPr>
          </w:p>
        </w:tc>
        <w:tc>
          <w:tcPr>
            <w:tcW w:w="2835" w:type="dxa"/>
            <w:vMerge/>
          </w:tcPr>
          <w:p w:rsidR="00E56524" w:rsidRPr="00424399" w:rsidRDefault="00E56524" w:rsidP="00E56524">
            <w:pPr>
              <w:autoSpaceDE w:val="0"/>
              <w:autoSpaceDN w:val="0"/>
              <w:adjustRightInd w:val="0"/>
              <w:jc w:val="both"/>
              <w:rPr>
                <w:color w:val="000000" w:themeColor="text1"/>
              </w:rPr>
            </w:pP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8pt"/>
                <w:rFonts w:ascii="Times New Roman" w:hAnsi="Times New Roman" w:cs="Times New Roman"/>
                <w:color w:val="000000" w:themeColor="text1"/>
                <w:sz w:val="24"/>
                <w:szCs w:val="24"/>
              </w:rPr>
            </w:pPr>
            <w:r w:rsidRPr="00424399">
              <w:rPr>
                <w:rStyle w:val="8pt"/>
                <w:rFonts w:ascii="Times New Roman" w:hAnsi="Times New Roman" w:cs="Times New Roman"/>
                <w:color w:val="000000" w:themeColor="text1"/>
                <w:sz w:val="24"/>
                <w:szCs w:val="24"/>
              </w:rPr>
              <w:t>Страхование. Страховые услуги.</w:t>
            </w:r>
          </w:p>
        </w:tc>
        <w:tc>
          <w:tcPr>
            <w:tcW w:w="1205" w:type="dxa"/>
            <w:vAlign w:val="center"/>
          </w:tcPr>
          <w:p w:rsidR="00E56524" w:rsidRPr="00424399" w:rsidRDefault="00E56524" w:rsidP="00E56524">
            <w:pPr>
              <w:jc w:val="center"/>
              <w:rPr>
                <w:color w:val="000000" w:themeColor="text1"/>
              </w:rPr>
            </w:pPr>
            <w:r w:rsidRPr="00424399">
              <w:rPr>
                <w:color w:val="000000" w:themeColor="text1"/>
              </w:rPr>
              <w:t>1</w:t>
            </w:r>
          </w:p>
        </w:tc>
        <w:tc>
          <w:tcPr>
            <w:tcW w:w="6875" w:type="dxa"/>
            <w:vMerge/>
          </w:tcPr>
          <w:p w:rsidR="00E56524" w:rsidRPr="00424399" w:rsidRDefault="00E56524" w:rsidP="00E56524">
            <w:pPr>
              <w:autoSpaceDE w:val="0"/>
              <w:autoSpaceDN w:val="0"/>
              <w:adjustRightInd w:val="0"/>
              <w:jc w:val="both"/>
              <w:rPr>
                <w:color w:val="000000" w:themeColor="text1"/>
              </w:rPr>
            </w:pPr>
          </w:p>
        </w:tc>
        <w:tc>
          <w:tcPr>
            <w:tcW w:w="2835" w:type="dxa"/>
            <w:vMerge/>
          </w:tcPr>
          <w:p w:rsidR="00E56524" w:rsidRPr="00424399" w:rsidRDefault="00E56524" w:rsidP="00E56524">
            <w:pPr>
              <w:autoSpaceDE w:val="0"/>
              <w:autoSpaceDN w:val="0"/>
              <w:adjustRightInd w:val="0"/>
              <w:jc w:val="both"/>
              <w:rPr>
                <w:color w:val="000000" w:themeColor="text1"/>
              </w:rPr>
            </w:pPr>
          </w:p>
        </w:tc>
      </w:tr>
      <w:tr w:rsidR="00E56524" w:rsidRPr="00424399" w:rsidTr="007026D1">
        <w:tc>
          <w:tcPr>
            <w:tcW w:w="15168" w:type="dxa"/>
            <w:gridSpan w:val="5"/>
          </w:tcPr>
          <w:p w:rsidR="00E56524" w:rsidRPr="00424399" w:rsidRDefault="00E56524" w:rsidP="00E56524">
            <w:pPr>
              <w:autoSpaceDE w:val="0"/>
              <w:autoSpaceDN w:val="0"/>
              <w:adjustRightInd w:val="0"/>
              <w:jc w:val="center"/>
              <w:rPr>
                <w:color w:val="000000" w:themeColor="text1"/>
              </w:rPr>
            </w:pPr>
            <w:r w:rsidRPr="00424399">
              <w:rPr>
                <w:rStyle w:val="8pt"/>
                <w:rFonts w:ascii="Times New Roman" w:hAnsi="Times New Roman" w:cs="Times New Roman"/>
                <w:b/>
                <w:i/>
                <w:color w:val="000000" w:themeColor="text1"/>
                <w:sz w:val="24"/>
                <w:szCs w:val="24"/>
              </w:rPr>
              <w:lastRenderedPageBreak/>
              <w:t>Тема 8. Банки и банков</w:t>
            </w:r>
            <w:r w:rsidRPr="00424399">
              <w:rPr>
                <w:rStyle w:val="8pt"/>
                <w:rFonts w:ascii="Times New Roman" w:hAnsi="Times New Roman" w:cs="Times New Roman"/>
                <w:b/>
                <w:i/>
                <w:color w:val="000000" w:themeColor="text1"/>
                <w:sz w:val="24"/>
                <w:szCs w:val="24"/>
              </w:rPr>
              <w:softHyphen/>
              <w:t xml:space="preserve">ская система  </w:t>
            </w:r>
            <w:r w:rsidRPr="00424399">
              <w:rPr>
                <w:rStyle w:val="9pt"/>
                <w:rFonts w:ascii="Times New Roman" w:hAnsi="Times New Roman" w:cs="Times New Roman"/>
                <w:b/>
                <w:color w:val="000000" w:themeColor="text1"/>
                <w:sz w:val="24"/>
                <w:szCs w:val="24"/>
              </w:rPr>
              <w:t>(6 ч)</w:t>
            </w: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8pt"/>
                <w:rFonts w:ascii="Times New Roman" w:hAnsi="Times New Roman" w:cs="Times New Roman"/>
                <w:color w:val="000000" w:themeColor="text1"/>
                <w:sz w:val="24"/>
                <w:szCs w:val="24"/>
              </w:rPr>
            </w:pPr>
            <w:r w:rsidRPr="00424399">
              <w:rPr>
                <w:rStyle w:val="8pt"/>
                <w:rFonts w:ascii="Times New Roman" w:hAnsi="Times New Roman" w:cs="Times New Roman"/>
                <w:color w:val="000000" w:themeColor="text1"/>
                <w:sz w:val="24"/>
                <w:szCs w:val="24"/>
              </w:rPr>
              <w:t>Банки. Формирование банковской системы</w:t>
            </w:r>
          </w:p>
        </w:tc>
        <w:tc>
          <w:tcPr>
            <w:tcW w:w="1205" w:type="dxa"/>
            <w:vAlign w:val="center"/>
          </w:tcPr>
          <w:p w:rsidR="00E56524" w:rsidRPr="00424399" w:rsidRDefault="00E56524" w:rsidP="00E56524">
            <w:pPr>
              <w:jc w:val="center"/>
              <w:rPr>
                <w:color w:val="000000" w:themeColor="text1"/>
              </w:rPr>
            </w:pPr>
            <w:r w:rsidRPr="00424399">
              <w:rPr>
                <w:color w:val="000000" w:themeColor="text1"/>
              </w:rPr>
              <w:t>1</w:t>
            </w:r>
          </w:p>
        </w:tc>
        <w:tc>
          <w:tcPr>
            <w:tcW w:w="6875" w:type="dxa"/>
            <w:vMerge w:val="restart"/>
          </w:tcPr>
          <w:p w:rsidR="00E56524" w:rsidRPr="00424399" w:rsidRDefault="00E56524"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E56524" w:rsidRPr="00424399" w:rsidRDefault="00E56524"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E56524" w:rsidRPr="00424399" w:rsidRDefault="00E56524"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lastRenderedPageBreak/>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E56524" w:rsidRPr="00424399" w:rsidRDefault="00E56524"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E56524" w:rsidRPr="00424399" w:rsidRDefault="00E56524" w:rsidP="00E56524">
            <w:pPr>
              <w:widowControl w:val="0"/>
              <w:numPr>
                <w:ilvl w:val="0"/>
                <w:numId w:val="29"/>
              </w:numPr>
              <w:tabs>
                <w:tab w:val="left" w:pos="998"/>
              </w:tabs>
              <w:jc w:val="both"/>
              <w:rPr>
                <w:color w:val="000000" w:themeColor="text1"/>
                <w:lang w:bidi="ru-RU"/>
              </w:rPr>
            </w:pPr>
            <w:r w:rsidRPr="00424399">
              <w:rPr>
                <w:color w:val="000000" w:themeColor="text1"/>
                <w:lang w:bidi="ru-RU"/>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E56524" w:rsidRPr="00424399" w:rsidRDefault="00E56524" w:rsidP="00E56524">
            <w:pPr>
              <w:widowControl w:val="0"/>
              <w:numPr>
                <w:ilvl w:val="0"/>
                <w:numId w:val="29"/>
              </w:numPr>
              <w:tabs>
                <w:tab w:val="left" w:pos="998"/>
              </w:tabs>
              <w:ind w:firstLine="600"/>
              <w:jc w:val="both"/>
              <w:rPr>
                <w:color w:val="000000" w:themeColor="text1"/>
                <w:lang w:bidi="ru-RU"/>
              </w:rPr>
            </w:pPr>
            <w:r w:rsidRPr="00424399">
              <w:rPr>
                <w:color w:val="000000" w:themeColor="text1"/>
                <w:lang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E56524" w:rsidRPr="00424399" w:rsidRDefault="00E56524" w:rsidP="00E56524">
            <w:pPr>
              <w:autoSpaceDE w:val="0"/>
              <w:autoSpaceDN w:val="0"/>
              <w:adjustRightInd w:val="0"/>
              <w:jc w:val="both"/>
              <w:rPr>
                <w:color w:val="000000" w:themeColor="text1"/>
              </w:rPr>
            </w:pPr>
            <w:r w:rsidRPr="00424399">
              <w:rPr>
                <w:color w:val="000000" w:themeColor="text1"/>
                <w:lang w:bidi="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w:t>
            </w:r>
          </w:p>
        </w:tc>
        <w:tc>
          <w:tcPr>
            <w:tcW w:w="2835" w:type="dxa"/>
            <w:vMerge w:val="restart"/>
          </w:tcPr>
          <w:p w:rsidR="00E56524" w:rsidRPr="00424399" w:rsidRDefault="00E56524" w:rsidP="00E56524">
            <w:pPr>
              <w:autoSpaceDE w:val="0"/>
              <w:autoSpaceDN w:val="0"/>
              <w:adjustRightInd w:val="0"/>
              <w:jc w:val="both"/>
              <w:rPr>
                <w:color w:val="000000" w:themeColor="text1"/>
              </w:rPr>
            </w:pPr>
            <w:r w:rsidRPr="00CD7081">
              <w:rPr>
                <w:rFonts w:eastAsia="№Е"/>
                <w:color w:val="000000"/>
              </w:rPr>
              <w:lastRenderedPageBreak/>
              <w:t>День российской науки</w:t>
            </w: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8pt"/>
                <w:rFonts w:ascii="Times New Roman" w:hAnsi="Times New Roman" w:cs="Times New Roman"/>
                <w:color w:val="000000" w:themeColor="text1"/>
                <w:sz w:val="24"/>
                <w:szCs w:val="24"/>
              </w:rPr>
            </w:pPr>
            <w:r w:rsidRPr="00424399">
              <w:rPr>
                <w:rStyle w:val="8pt"/>
                <w:rFonts w:ascii="Times New Roman" w:hAnsi="Times New Roman" w:cs="Times New Roman"/>
                <w:color w:val="000000" w:themeColor="text1"/>
                <w:sz w:val="24"/>
                <w:szCs w:val="24"/>
              </w:rPr>
              <w:t>Банки. Формирование банковской системы</w:t>
            </w:r>
          </w:p>
        </w:tc>
        <w:tc>
          <w:tcPr>
            <w:tcW w:w="1205" w:type="dxa"/>
            <w:vAlign w:val="center"/>
          </w:tcPr>
          <w:p w:rsidR="00E56524" w:rsidRPr="00424399" w:rsidRDefault="00E56524" w:rsidP="00E56524">
            <w:pPr>
              <w:jc w:val="center"/>
              <w:rPr>
                <w:color w:val="000000" w:themeColor="text1"/>
              </w:rPr>
            </w:pPr>
            <w:r w:rsidRPr="00424399">
              <w:rPr>
                <w:color w:val="000000" w:themeColor="text1"/>
              </w:rPr>
              <w:t>1</w:t>
            </w:r>
          </w:p>
        </w:tc>
        <w:tc>
          <w:tcPr>
            <w:tcW w:w="6875" w:type="dxa"/>
            <w:vMerge/>
          </w:tcPr>
          <w:p w:rsidR="00E56524" w:rsidRPr="00424399" w:rsidRDefault="00E56524" w:rsidP="00E56524">
            <w:pPr>
              <w:autoSpaceDE w:val="0"/>
              <w:autoSpaceDN w:val="0"/>
              <w:adjustRightInd w:val="0"/>
              <w:jc w:val="both"/>
              <w:rPr>
                <w:color w:val="000000" w:themeColor="text1"/>
              </w:rPr>
            </w:pPr>
          </w:p>
        </w:tc>
        <w:tc>
          <w:tcPr>
            <w:tcW w:w="2835" w:type="dxa"/>
            <w:vMerge/>
          </w:tcPr>
          <w:p w:rsidR="00E56524" w:rsidRPr="00424399" w:rsidRDefault="00E56524" w:rsidP="00E56524">
            <w:pPr>
              <w:autoSpaceDE w:val="0"/>
              <w:autoSpaceDN w:val="0"/>
              <w:adjustRightInd w:val="0"/>
              <w:jc w:val="both"/>
              <w:rPr>
                <w:color w:val="000000" w:themeColor="text1"/>
              </w:rPr>
            </w:pP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8pt"/>
                <w:rFonts w:ascii="Times New Roman" w:hAnsi="Times New Roman" w:cs="Times New Roman"/>
                <w:color w:val="000000" w:themeColor="text1"/>
                <w:sz w:val="24"/>
                <w:szCs w:val="24"/>
              </w:rPr>
            </w:pPr>
            <w:r w:rsidRPr="00424399">
              <w:rPr>
                <w:rStyle w:val="8pt"/>
                <w:rFonts w:ascii="Times New Roman" w:hAnsi="Times New Roman" w:cs="Times New Roman"/>
                <w:color w:val="000000" w:themeColor="text1"/>
                <w:sz w:val="24"/>
                <w:szCs w:val="24"/>
              </w:rPr>
              <w:t>Банки. Формирование банковской системы</w:t>
            </w:r>
          </w:p>
        </w:tc>
        <w:tc>
          <w:tcPr>
            <w:tcW w:w="1205" w:type="dxa"/>
            <w:vAlign w:val="center"/>
          </w:tcPr>
          <w:p w:rsidR="00E56524" w:rsidRPr="00424399" w:rsidRDefault="00E56524" w:rsidP="00E56524">
            <w:pPr>
              <w:jc w:val="center"/>
              <w:rPr>
                <w:color w:val="000000" w:themeColor="text1"/>
              </w:rPr>
            </w:pPr>
            <w:r w:rsidRPr="00424399">
              <w:rPr>
                <w:color w:val="000000" w:themeColor="text1"/>
              </w:rPr>
              <w:t>1</w:t>
            </w:r>
          </w:p>
        </w:tc>
        <w:tc>
          <w:tcPr>
            <w:tcW w:w="6875" w:type="dxa"/>
            <w:vMerge/>
          </w:tcPr>
          <w:p w:rsidR="00E56524" w:rsidRPr="00424399" w:rsidRDefault="00E56524" w:rsidP="00E56524">
            <w:pPr>
              <w:autoSpaceDE w:val="0"/>
              <w:autoSpaceDN w:val="0"/>
              <w:adjustRightInd w:val="0"/>
              <w:jc w:val="both"/>
              <w:rPr>
                <w:color w:val="000000" w:themeColor="text1"/>
              </w:rPr>
            </w:pPr>
          </w:p>
        </w:tc>
        <w:tc>
          <w:tcPr>
            <w:tcW w:w="2835" w:type="dxa"/>
            <w:vMerge/>
          </w:tcPr>
          <w:p w:rsidR="00E56524" w:rsidRPr="00424399" w:rsidRDefault="00E56524" w:rsidP="00E56524">
            <w:pPr>
              <w:autoSpaceDE w:val="0"/>
              <w:autoSpaceDN w:val="0"/>
              <w:adjustRightInd w:val="0"/>
              <w:jc w:val="both"/>
              <w:rPr>
                <w:color w:val="000000" w:themeColor="text1"/>
              </w:rPr>
            </w:pP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8pt"/>
                <w:rFonts w:ascii="Times New Roman" w:hAnsi="Times New Roman" w:cs="Times New Roman"/>
                <w:color w:val="000000" w:themeColor="text1"/>
                <w:sz w:val="24"/>
                <w:szCs w:val="24"/>
              </w:rPr>
            </w:pPr>
            <w:r w:rsidRPr="00424399">
              <w:rPr>
                <w:rStyle w:val="8pt"/>
                <w:rFonts w:ascii="Times New Roman" w:hAnsi="Times New Roman" w:cs="Times New Roman"/>
                <w:color w:val="000000" w:themeColor="text1"/>
                <w:sz w:val="24"/>
                <w:szCs w:val="24"/>
              </w:rPr>
              <w:t>Кредиты и депозиты</w:t>
            </w:r>
          </w:p>
        </w:tc>
        <w:tc>
          <w:tcPr>
            <w:tcW w:w="1205" w:type="dxa"/>
            <w:vAlign w:val="center"/>
          </w:tcPr>
          <w:p w:rsidR="00E56524" w:rsidRPr="00424399" w:rsidRDefault="00E56524" w:rsidP="00E56524">
            <w:pPr>
              <w:jc w:val="center"/>
              <w:rPr>
                <w:color w:val="000000" w:themeColor="text1"/>
              </w:rPr>
            </w:pPr>
            <w:r w:rsidRPr="00424399">
              <w:rPr>
                <w:color w:val="000000" w:themeColor="text1"/>
              </w:rPr>
              <w:t>1</w:t>
            </w:r>
          </w:p>
        </w:tc>
        <w:tc>
          <w:tcPr>
            <w:tcW w:w="6875" w:type="dxa"/>
            <w:vMerge/>
          </w:tcPr>
          <w:p w:rsidR="00E56524" w:rsidRPr="00424399" w:rsidRDefault="00E56524" w:rsidP="00E56524">
            <w:pPr>
              <w:autoSpaceDE w:val="0"/>
              <w:autoSpaceDN w:val="0"/>
              <w:adjustRightInd w:val="0"/>
              <w:jc w:val="both"/>
              <w:rPr>
                <w:color w:val="000000" w:themeColor="text1"/>
              </w:rPr>
            </w:pPr>
          </w:p>
        </w:tc>
        <w:tc>
          <w:tcPr>
            <w:tcW w:w="2835" w:type="dxa"/>
            <w:vMerge/>
          </w:tcPr>
          <w:p w:rsidR="00E56524" w:rsidRPr="00424399" w:rsidRDefault="00E56524" w:rsidP="00E56524">
            <w:pPr>
              <w:autoSpaceDE w:val="0"/>
              <w:autoSpaceDN w:val="0"/>
              <w:adjustRightInd w:val="0"/>
              <w:jc w:val="both"/>
              <w:rPr>
                <w:color w:val="000000" w:themeColor="text1"/>
              </w:rPr>
            </w:pP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8pt"/>
                <w:rFonts w:ascii="Times New Roman" w:hAnsi="Times New Roman" w:cs="Times New Roman"/>
                <w:color w:val="000000" w:themeColor="text1"/>
                <w:sz w:val="24"/>
                <w:szCs w:val="24"/>
              </w:rPr>
            </w:pPr>
            <w:r w:rsidRPr="00424399">
              <w:rPr>
                <w:rStyle w:val="8pt"/>
                <w:rFonts w:ascii="Times New Roman" w:hAnsi="Times New Roman" w:cs="Times New Roman"/>
                <w:color w:val="000000" w:themeColor="text1"/>
                <w:sz w:val="24"/>
                <w:szCs w:val="24"/>
              </w:rPr>
              <w:t>Кредиты и депозиты</w:t>
            </w:r>
          </w:p>
        </w:tc>
        <w:tc>
          <w:tcPr>
            <w:tcW w:w="1205" w:type="dxa"/>
            <w:vAlign w:val="center"/>
          </w:tcPr>
          <w:p w:rsidR="00E56524" w:rsidRPr="00424399" w:rsidRDefault="00E56524" w:rsidP="00E56524">
            <w:pPr>
              <w:jc w:val="center"/>
              <w:rPr>
                <w:color w:val="000000" w:themeColor="text1"/>
              </w:rPr>
            </w:pPr>
            <w:r w:rsidRPr="00424399">
              <w:rPr>
                <w:color w:val="000000" w:themeColor="text1"/>
              </w:rPr>
              <w:t>1</w:t>
            </w:r>
          </w:p>
        </w:tc>
        <w:tc>
          <w:tcPr>
            <w:tcW w:w="6875" w:type="dxa"/>
            <w:vMerge/>
          </w:tcPr>
          <w:p w:rsidR="00E56524" w:rsidRPr="00424399" w:rsidRDefault="00E56524" w:rsidP="00E56524">
            <w:pPr>
              <w:autoSpaceDE w:val="0"/>
              <w:autoSpaceDN w:val="0"/>
              <w:adjustRightInd w:val="0"/>
              <w:jc w:val="both"/>
              <w:rPr>
                <w:color w:val="000000" w:themeColor="text1"/>
              </w:rPr>
            </w:pPr>
          </w:p>
        </w:tc>
        <w:tc>
          <w:tcPr>
            <w:tcW w:w="2835" w:type="dxa"/>
            <w:vMerge/>
          </w:tcPr>
          <w:p w:rsidR="00E56524" w:rsidRPr="00424399" w:rsidRDefault="00E56524" w:rsidP="00E56524">
            <w:pPr>
              <w:autoSpaceDE w:val="0"/>
              <w:autoSpaceDN w:val="0"/>
              <w:adjustRightInd w:val="0"/>
              <w:jc w:val="both"/>
              <w:rPr>
                <w:color w:val="000000" w:themeColor="text1"/>
              </w:rPr>
            </w:pP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8pt"/>
                <w:rFonts w:ascii="Times New Roman" w:hAnsi="Times New Roman" w:cs="Times New Roman"/>
                <w:color w:val="000000" w:themeColor="text1"/>
                <w:sz w:val="24"/>
                <w:szCs w:val="24"/>
              </w:rPr>
            </w:pPr>
            <w:r w:rsidRPr="00424399">
              <w:rPr>
                <w:rStyle w:val="8pt"/>
                <w:rFonts w:ascii="Times New Roman" w:hAnsi="Times New Roman" w:cs="Times New Roman"/>
                <w:color w:val="000000" w:themeColor="text1"/>
                <w:sz w:val="24"/>
                <w:szCs w:val="24"/>
              </w:rPr>
              <w:t>Кредиты и депозиты</w:t>
            </w:r>
          </w:p>
        </w:tc>
        <w:tc>
          <w:tcPr>
            <w:tcW w:w="1205" w:type="dxa"/>
            <w:vAlign w:val="center"/>
          </w:tcPr>
          <w:p w:rsidR="00E56524" w:rsidRPr="00424399" w:rsidRDefault="00E56524" w:rsidP="00E56524">
            <w:pPr>
              <w:jc w:val="center"/>
              <w:rPr>
                <w:color w:val="000000" w:themeColor="text1"/>
              </w:rPr>
            </w:pPr>
            <w:r w:rsidRPr="00424399">
              <w:rPr>
                <w:color w:val="000000" w:themeColor="text1"/>
              </w:rPr>
              <w:t>1</w:t>
            </w:r>
          </w:p>
        </w:tc>
        <w:tc>
          <w:tcPr>
            <w:tcW w:w="6875" w:type="dxa"/>
            <w:vMerge/>
          </w:tcPr>
          <w:p w:rsidR="00E56524" w:rsidRPr="00424399" w:rsidRDefault="00E56524" w:rsidP="00E56524">
            <w:pPr>
              <w:autoSpaceDE w:val="0"/>
              <w:autoSpaceDN w:val="0"/>
              <w:adjustRightInd w:val="0"/>
              <w:jc w:val="both"/>
              <w:rPr>
                <w:color w:val="000000" w:themeColor="text1"/>
              </w:rPr>
            </w:pPr>
          </w:p>
        </w:tc>
        <w:tc>
          <w:tcPr>
            <w:tcW w:w="2835" w:type="dxa"/>
            <w:vMerge/>
          </w:tcPr>
          <w:p w:rsidR="00E56524" w:rsidRPr="00424399" w:rsidRDefault="00E56524" w:rsidP="00E56524">
            <w:pPr>
              <w:autoSpaceDE w:val="0"/>
              <w:autoSpaceDN w:val="0"/>
              <w:adjustRightInd w:val="0"/>
              <w:jc w:val="both"/>
              <w:rPr>
                <w:color w:val="000000" w:themeColor="text1"/>
              </w:rPr>
            </w:pPr>
          </w:p>
        </w:tc>
      </w:tr>
      <w:tr w:rsidR="00E56524" w:rsidRPr="00424399" w:rsidTr="007026D1">
        <w:tc>
          <w:tcPr>
            <w:tcW w:w="15168" w:type="dxa"/>
            <w:gridSpan w:val="5"/>
          </w:tcPr>
          <w:p w:rsidR="00E56524" w:rsidRPr="00424399" w:rsidRDefault="00E56524" w:rsidP="00E56524">
            <w:pPr>
              <w:autoSpaceDE w:val="0"/>
              <w:autoSpaceDN w:val="0"/>
              <w:adjustRightInd w:val="0"/>
              <w:jc w:val="center"/>
              <w:rPr>
                <w:color w:val="000000" w:themeColor="text1"/>
              </w:rPr>
            </w:pPr>
            <w:r w:rsidRPr="00424399">
              <w:rPr>
                <w:rStyle w:val="8pt"/>
                <w:rFonts w:ascii="Times New Roman" w:hAnsi="Times New Roman" w:cs="Times New Roman"/>
                <w:b/>
                <w:i/>
                <w:color w:val="000000" w:themeColor="text1"/>
                <w:sz w:val="24"/>
                <w:szCs w:val="24"/>
              </w:rPr>
              <w:lastRenderedPageBreak/>
              <w:t xml:space="preserve">Тема 9. Деньги и финансы  </w:t>
            </w:r>
            <w:r w:rsidRPr="00424399">
              <w:rPr>
                <w:rStyle w:val="9pt"/>
                <w:rFonts w:ascii="Times New Roman" w:hAnsi="Times New Roman" w:cs="Times New Roman"/>
                <w:b/>
                <w:color w:val="000000" w:themeColor="text1"/>
                <w:sz w:val="24"/>
                <w:szCs w:val="24"/>
              </w:rPr>
              <w:t>(8 ч)</w:t>
            </w: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8pt"/>
                <w:rFonts w:ascii="Times New Roman" w:hAnsi="Times New Roman" w:cs="Times New Roman"/>
                <w:color w:val="000000" w:themeColor="text1"/>
                <w:sz w:val="24"/>
                <w:szCs w:val="24"/>
              </w:rPr>
            </w:pPr>
            <w:r w:rsidRPr="00424399">
              <w:rPr>
                <w:rStyle w:val="8pt"/>
                <w:rFonts w:ascii="Times New Roman" w:hAnsi="Times New Roman" w:cs="Times New Roman"/>
                <w:color w:val="000000" w:themeColor="text1"/>
                <w:sz w:val="24"/>
                <w:szCs w:val="24"/>
              </w:rPr>
              <w:t xml:space="preserve">Происхождение и функции </w:t>
            </w:r>
            <w:r w:rsidRPr="00424399">
              <w:rPr>
                <w:rStyle w:val="8pt"/>
                <w:rFonts w:ascii="Times New Roman" w:hAnsi="Times New Roman" w:cs="Times New Roman"/>
                <w:color w:val="000000" w:themeColor="text1"/>
                <w:sz w:val="24"/>
                <w:szCs w:val="24"/>
              </w:rPr>
              <w:lastRenderedPageBreak/>
              <w:t>денег</w:t>
            </w:r>
          </w:p>
        </w:tc>
        <w:tc>
          <w:tcPr>
            <w:tcW w:w="1205" w:type="dxa"/>
            <w:vAlign w:val="center"/>
          </w:tcPr>
          <w:p w:rsidR="00E56524" w:rsidRPr="00424399" w:rsidRDefault="00E56524" w:rsidP="00E56524">
            <w:pPr>
              <w:jc w:val="center"/>
              <w:rPr>
                <w:color w:val="000000" w:themeColor="text1"/>
              </w:rPr>
            </w:pPr>
            <w:r w:rsidRPr="00424399">
              <w:rPr>
                <w:color w:val="000000" w:themeColor="text1"/>
              </w:rPr>
              <w:lastRenderedPageBreak/>
              <w:t>1</w:t>
            </w:r>
          </w:p>
        </w:tc>
        <w:tc>
          <w:tcPr>
            <w:tcW w:w="6875" w:type="dxa"/>
            <w:vMerge w:val="restart"/>
          </w:tcPr>
          <w:p w:rsidR="00E56524" w:rsidRPr="00424399" w:rsidRDefault="00E56524"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t xml:space="preserve">побуждение школьников соблюдать на уроке </w:t>
            </w:r>
            <w:r w:rsidRPr="00424399">
              <w:rPr>
                <w:color w:val="000000" w:themeColor="text1"/>
                <w:lang w:bidi="ru-RU"/>
              </w:rPr>
              <w:lastRenderedPageBreak/>
              <w:t>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E56524" w:rsidRPr="00424399" w:rsidRDefault="00E56524"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E56524" w:rsidRPr="00424399" w:rsidRDefault="00E56524"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E56524" w:rsidRPr="00424399" w:rsidRDefault="00E56524"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E56524" w:rsidRPr="00424399" w:rsidRDefault="00E56524" w:rsidP="00E56524">
            <w:pPr>
              <w:widowControl w:val="0"/>
              <w:numPr>
                <w:ilvl w:val="0"/>
                <w:numId w:val="29"/>
              </w:numPr>
              <w:tabs>
                <w:tab w:val="left" w:pos="998"/>
              </w:tabs>
              <w:jc w:val="both"/>
              <w:rPr>
                <w:color w:val="000000" w:themeColor="text1"/>
                <w:lang w:bidi="ru-RU"/>
              </w:rPr>
            </w:pPr>
            <w:r w:rsidRPr="00424399">
              <w:rPr>
                <w:color w:val="000000" w:themeColor="text1"/>
                <w:lang w:bidi="ru-RU"/>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E56524" w:rsidRPr="00424399" w:rsidRDefault="00E56524" w:rsidP="00E56524">
            <w:pPr>
              <w:widowControl w:val="0"/>
              <w:numPr>
                <w:ilvl w:val="0"/>
                <w:numId w:val="29"/>
              </w:numPr>
              <w:tabs>
                <w:tab w:val="left" w:pos="998"/>
              </w:tabs>
              <w:ind w:firstLine="600"/>
              <w:jc w:val="both"/>
              <w:rPr>
                <w:color w:val="000000" w:themeColor="text1"/>
                <w:lang w:bidi="ru-RU"/>
              </w:rPr>
            </w:pPr>
            <w:r w:rsidRPr="00424399">
              <w:rPr>
                <w:color w:val="000000" w:themeColor="text1"/>
                <w:lang w:bidi="ru-RU"/>
              </w:rPr>
              <w:t xml:space="preserve">организация шефства мотивированных и эрудированных учащихся над их неуспевающими одноклассниками, дающего школьникам социально значимый </w:t>
            </w:r>
            <w:r w:rsidRPr="00424399">
              <w:rPr>
                <w:color w:val="000000" w:themeColor="text1"/>
                <w:lang w:bidi="ru-RU"/>
              </w:rPr>
              <w:lastRenderedPageBreak/>
              <w:t>опыт сотрудничества и взаимной помощи;</w:t>
            </w:r>
          </w:p>
          <w:p w:rsidR="00E56524" w:rsidRPr="00424399" w:rsidRDefault="00E56524" w:rsidP="00E56524">
            <w:pPr>
              <w:autoSpaceDE w:val="0"/>
              <w:autoSpaceDN w:val="0"/>
              <w:adjustRightInd w:val="0"/>
              <w:jc w:val="both"/>
              <w:rPr>
                <w:color w:val="000000" w:themeColor="text1"/>
              </w:rPr>
            </w:pPr>
            <w:r w:rsidRPr="00424399">
              <w:rPr>
                <w:color w:val="000000" w:themeColor="text1"/>
                <w:lang w:bidi="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w:t>
            </w:r>
          </w:p>
        </w:tc>
        <w:tc>
          <w:tcPr>
            <w:tcW w:w="2835" w:type="dxa"/>
            <w:vMerge w:val="restart"/>
          </w:tcPr>
          <w:p w:rsidR="00E56524" w:rsidRPr="00424399" w:rsidRDefault="00E56524" w:rsidP="00E56524">
            <w:pPr>
              <w:autoSpaceDE w:val="0"/>
              <w:autoSpaceDN w:val="0"/>
              <w:adjustRightInd w:val="0"/>
              <w:jc w:val="both"/>
              <w:rPr>
                <w:color w:val="000000" w:themeColor="text1"/>
              </w:rPr>
            </w:pPr>
            <w:r w:rsidRPr="00CD7081">
              <w:rPr>
                <w:rFonts w:eastAsia="№Е"/>
                <w:color w:val="000000"/>
              </w:rPr>
              <w:lastRenderedPageBreak/>
              <w:t>День российской науки</w:t>
            </w: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8pt"/>
                <w:rFonts w:ascii="Times New Roman" w:hAnsi="Times New Roman" w:cs="Times New Roman"/>
                <w:color w:val="000000" w:themeColor="text1"/>
                <w:sz w:val="24"/>
                <w:szCs w:val="24"/>
              </w:rPr>
            </w:pPr>
            <w:r w:rsidRPr="00424399">
              <w:rPr>
                <w:rStyle w:val="8pt"/>
                <w:rFonts w:ascii="Times New Roman" w:hAnsi="Times New Roman" w:cs="Times New Roman"/>
                <w:color w:val="000000" w:themeColor="text1"/>
                <w:sz w:val="24"/>
                <w:szCs w:val="24"/>
              </w:rPr>
              <w:t>Происхождение и функции денег</w:t>
            </w:r>
          </w:p>
        </w:tc>
        <w:tc>
          <w:tcPr>
            <w:tcW w:w="1205" w:type="dxa"/>
            <w:vAlign w:val="center"/>
          </w:tcPr>
          <w:p w:rsidR="00E56524" w:rsidRPr="00424399" w:rsidRDefault="00E56524" w:rsidP="00E56524">
            <w:pPr>
              <w:jc w:val="center"/>
              <w:rPr>
                <w:color w:val="000000" w:themeColor="text1"/>
              </w:rPr>
            </w:pPr>
            <w:r w:rsidRPr="00424399">
              <w:rPr>
                <w:color w:val="000000" w:themeColor="text1"/>
              </w:rPr>
              <w:t>1</w:t>
            </w:r>
          </w:p>
        </w:tc>
        <w:tc>
          <w:tcPr>
            <w:tcW w:w="6875" w:type="dxa"/>
            <w:vMerge/>
          </w:tcPr>
          <w:p w:rsidR="00E56524" w:rsidRPr="00424399" w:rsidRDefault="00E56524" w:rsidP="00E56524">
            <w:pPr>
              <w:autoSpaceDE w:val="0"/>
              <w:autoSpaceDN w:val="0"/>
              <w:adjustRightInd w:val="0"/>
              <w:jc w:val="both"/>
              <w:rPr>
                <w:color w:val="000000" w:themeColor="text1"/>
              </w:rPr>
            </w:pPr>
          </w:p>
        </w:tc>
        <w:tc>
          <w:tcPr>
            <w:tcW w:w="2835" w:type="dxa"/>
            <w:vMerge/>
          </w:tcPr>
          <w:p w:rsidR="00E56524" w:rsidRPr="00424399" w:rsidRDefault="00E56524" w:rsidP="00E56524">
            <w:pPr>
              <w:autoSpaceDE w:val="0"/>
              <w:autoSpaceDN w:val="0"/>
              <w:adjustRightInd w:val="0"/>
              <w:jc w:val="both"/>
              <w:rPr>
                <w:color w:val="000000" w:themeColor="text1"/>
              </w:rPr>
            </w:pP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8pt"/>
                <w:rFonts w:ascii="Times New Roman" w:hAnsi="Times New Roman" w:cs="Times New Roman"/>
                <w:color w:val="000000" w:themeColor="text1"/>
                <w:sz w:val="24"/>
                <w:szCs w:val="24"/>
              </w:rPr>
            </w:pPr>
            <w:r w:rsidRPr="00424399">
              <w:rPr>
                <w:rStyle w:val="8pt"/>
                <w:rFonts w:ascii="Times New Roman" w:hAnsi="Times New Roman" w:cs="Times New Roman"/>
                <w:color w:val="000000" w:themeColor="text1"/>
                <w:sz w:val="24"/>
                <w:szCs w:val="24"/>
              </w:rPr>
              <w:t>Происхождение и функции денег</w:t>
            </w:r>
          </w:p>
        </w:tc>
        <w:tc>
          <w:tcPr>
            <w:tcW w:w="1205" w:type="dxa"/>
            <w:vAlign w:val="center"/>
          </w:tcPr>
          <w:p w:rsidR="00E56524" w:rsidRPr="00424399" w:rsidRDefault="00E56524" w:rsidP="00E56524">
            <w:pPr>
              <w:jc w:val="center"/>
              <w:rPr>
                <w:color w:val="000000" w:themeColor="text1"/>
              </w:rPr>
            </w:pPr>
            <w:r w:rsidRPr="00424399">
              <w:rPr>
                <w:color w:val="000000" w:themeColor="text1"/>
              </w:rPr>
              <w:t>1</w:t>
            </w:r>
          </w:p>
        </w:tc>
        <w:tc>
          <w:tcPr>
            <w:tcW w:w="6875" w:type="dxa"/>
            <w:vMerge/>
          </w:tcPr>
          <w:p w:rsidR="00E56524" w:rsidRPr="00424399" w:rsidRDefault="00E56524" w:rsidP="00E56524">
            <w:pPr>
              <w:autoSpaceDE w:val="0"/>
              <w:autoSpaceDN w:val="0"/>
              <w:adjustRightInd w:val="0"/>
              <w:jc w:val="both"/>
              <w:rPr>
                <w:color w:val="000000" w:themeColor="text1"/>
              </w:rPr>
            </w:pPr>
          </w:p>
        </w:tc>
        <w:tc>
          <w:tcPr>
            <w:tcW w:w="2835" w:type="dxa"/>
            <w:vMerge/>
          </w:tcPr>
          <w:p w:rsidR="00E56524" w:rsidRPr="00424399" w:rsidRDefault="00E56524" w:rsidP="00E56524">
            <w:pPr>
              <w:autoSpaceDE w:val="0"/>
              <w:autoSpaceDN w:val="0"/>
              <w:adjustRightInd w:val="0"/>
              <w:jc w:val="both"/>
              <w:rPr>
                <w:color w:val="000000" w:themeColor="text1"/>
              </w:rPr>
            </w:pP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8pt"/>
                <w:rFonts w:ascii="Times New Roman" w:hAnsi="Times New Roman" w:cs="Times New Roman"/>
                <w:color w:val="000000" w:themeColor="text1"/>
                <w:sz w:val="24"/>
                <w:szCs w:val="24"/>
              </w:rPr>
            </w:pPr>
            <w:r w:rsidRPr="00424399">
              <w:rPr>
                <w:rStyle w:val="8pt"/>
                <w:rFonts w:ascii="Times New Roman" w:hAnsi="Times New Roman" w:cs="Times New Roman"/>
                <w:color w:val="000000" w:themeColor="text1"/>
                <w:sz w:val="24"/>
                <w:szCs w:val="24"/>
              </w:rPr>
              <w:t>Денежное обращение</w:t>
            </w:r>
          </w:p>
        </w:tc>
        <w:tc>
          <w:tcPr>
            <w:tcW w:w="1205" w:type="dxa"/>
            <w:vAlign w:val="center"/>
          </w:tcPr>
          <w:p w:rsidR="00E56524" w:rsidRPr="00424399" w:rsidRDefault="00E56524" w:rsidP="00E56524">
            <w:pPr>
              <w:jc w:val="center"/>
              <w:rPr>
                <w:color w:val="000000" w:themeColor="text1"/>
              </w:rPr>
            </w:pPr>
            <w:r w:rsidRPr="00424399">
              <w:rPr>
                <w:color w:val="000000" w:themeColor="text1"/>
              </w:rPr>
              <w:t>1</w:t>
            </w:r>
          </w:p>
        </w:tc>
        <w:tc>
          <w:tcPr>
            <w:tcW w:w="6875" w:type="dxa"/>
            <w:vMerge/>
          </w:tcPr>
          <w:p w:rsidR="00E56524" w:rsidRPr="00424399" w:rsidRDefault="00E56524" w:rsidP="00E56524">
            <w:pPr>
              <w:autoSpaceDE w:val="0"/>
              <w:autoSpaceDN w:val="0"/>
              <w:adjustRightInd w:val="0"/>
              <w:jc w:val="both"/>
              <w:rPr>
                <w:color w:val="000000" w:themeColor="text1"/>
              </w:rPr>
            </w:pPr>
          </w:p>
        </w:tc>
        <w:tc>
          <w:tcPr>
            <w:tcW w:w="2835" w:type="dxa"/>
            <w:vMerge/>
          </w:tcPr>
          <w:p w:rsidR="00E56524" w:rsidRPr="00424399" w:rsidRDefault="00E56524" w:rsidP="00E56524">
            <w:pPr>
              <w:autoSpaceDE w:val="0"/>
              <w:autoSpaceDN w:val="0"/>
              <w:adjustRightInd w:val="0"/>
              <w:jc w:val="both"/>
              <w:rPr>
                <w:color w:val="000000" w:themeColor="text1"/>
              </w:rPr>
            </w:pP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8pt"/>
                <w:rFonts w:ascii="Times New Roman" w:hAnsi="Times New Roman" w:cs="Times New Roman"/>
                <w:color w:val="000000" w:themeColor="text1"/>
                <w:sz w:val="24"/>
                <w:szCs w:val="24"/>
              </w:rPr>
            </w:pPr>
            <w:r w:rsidRPr="00424399">
              <w:rPr>
                <w:rStyle w:val="8pt"/>
                <w:rFonts w:ascii="Times New Roman" w:hAnsi="Times New Roman" w:cs="Times New Roman"/>
                <w:color w:val="000000" w:themeColor="text1"/>
                <w:sz w:val="24"/>
                <w:szCs w:val="24"/>
              </w:rPr>
              <w:t>Денежное обращение</w:t>
            </w:r>
          </w:p>
        </w:tc>
        <w:tc>
          <w:tcPr>
            <w:tcW w:w="1205" w:type="dxa"/>
            <w:vAlign w:val="center"/>
          </w:tcPr>
          <w:p w:rsidR="00E56524" w:rsidRPr="00424399" w:rsidRDefault="00E56524" w:rsidP="00E56524">
            <w:pPr>
              <w:jc w:val="center"/>
              <w:rPr>
                <w:color w:val="000000" w:themeColor="text1"/>
              </w:rPr>
            </w:pPr>
            <w:r w:rsidRPr="00424399">
              <w:rPr>
                <w:color w:val="000000" w:themeColor="text1"/>
              </w:rPr>
              <w:t>1</w:t>
            </w:r>
          </w:p>
        </w:tc>
        <w:tc>
          <w:tcPr>
            <w:tcW w:w="6875" w:type="dxa"/>
            <w:vMerge/>
          </w:tcPr>
          <w:p w:rsidR="00E56524" w:rsidRPr="00424399" w:rsidRDefault="00E56524" w:rsidP="00E56524">
            <w:pPr>
              <w:autoSpaceDE w:val="0"/>
              <w:autoSpaceDN w:val="0"/>
              <w:adjustRightInd w:val="0"/>
              <w:jc w:val="both"/>
              <w:rPr>
                <w:color w:val="000000" w:themeColor="text1"/>
              </w:rPr>
            </w:pPr>
          </w:p>
        </w:tc>
        <w:tc>
          <w:tcPr>
            <w:tcW w:w="2835" w:type="dxa"/>
            <w:vMerge/>
          </w:tcPr>
          <w:p w:rsidR="00E56524" w:rsidRPr="00424399" w:rsidRDefault="00E56524" w:rsidP="00E56524">
            <w:pPr>
              <w:autoSpaceDE w:val="0"/>
              <w:autoSpaceDN w:val="0"/>
              <w:adjustRightInd w:val="0"/>
              <w:jc w:val="both"/>
              <w:rPr>
                <w:color w:val="000000" w:themeColor="text1"/>
              </w:rPr>
            </w:pPr>
          </w:p>
        </w:tc>
      </w:tr>
      <w:tr w:rsidR="00E56524" w:rsidRPr="00424399" w:rsidTr="007026D1">
        <w:tc>
          <w:tcPr>
            <w:tcW w:w="15168" w:type="dxa"/>
            <w:gridSpan w:val="5"/>
          </w:tcPr>
          <w:p w:rsidR="00E56524" w:rsidRPr="00424399" w:rsidRDefault="00E56524" w:rsidP="00E56524">
            <w:pPr>
              <w:jc w:val="center"/>
              <w:rPr>
                <w:b/>
                <w:color w:val="000000" w:themeColor="text1"/>
              </w:rPr>
            </w:pPr>
            <w:r w:rsidRPr="00424399">
              <w:rPr>
                <w:rStyle w:val="9pt"/>
                <w:rFonts w:ascii="Times New Roman" w:hAnsi="Times New Roman" w:cs="Times New Roman"/>
                <w:b/>
                <w:i w:val="0"/>
                <w:color w:val="000000" w:themeColor="text1"/>
                <w:sz w:val="24"/>
                <w:szCs w:val="24"/>
              </w:rPr>
              <w:lastRenderedPageBreak/>
              <w:t>Тема 10. Фондовая биржа</w:t>
            </w:r>
            <w:r w:rsidRPr="00424399">
              <w:rPr>
                <w:rStyle w:val="85pt"/>
                <w:rFonts w:ascii="Times New Roman" w:hAnsi="Times New Roman" w:cs="Times New Roman"/>
                <w:b/>
                <w:i/>
                <w:color w:val="000000" w:themeColor="text1"/>
                <w:sz w:val="24"/>
                <w:szCs w:val="24"/>
              </w:rPr>
              <w:t xml:space="preserve"> (</w:t>
            </w:r>
            <w:r w:rsidRPr="00424399">
              <w:rPr>
                <w:rStyle w:val="85pt0"/>
                <w:rFonts w:ascii="Times New Roman" w:hAnsi="Times New Roman" w:cs="Times New Roman"/>
                <w:b/>
                <w:i w:val="0"/>
                <w:color w:val="000000" w:themeColor="text1"/>
                <w:sz w:val="24"/>
                <w:szCs w:val="24"/>
              </w:rPr>
              <w:t xml:space="preserve">4 </w:t>
            </w:r>
            <w:r w:rsidRPr="00424399">
              <w:rPr>
                <w:rStyle w:val="9pt"/>
                <w:rFonts w:ascii="Times New Roman" w:hAnsi="Times New Roman" w:cs="Times New Roman"/>
                <w:b/>
                <w:i w:val="0"/>
                <w:color w:val="000000" w:themeColor="text1"/>
                <w:sz w:val="24"/>
                <w:szCs w:val="24"/>
              </w:rPr>
              <w:t>ч</w:t>
            </w:r>
            <w:r w:rsidRPr="00424399">
              <w:rPr>
                <w:rStyle w:val="85pt"/>
                <w:rFonts w:ascii="Times New Roman" w:hAnsi="Times New Roman" w:cs="Times New Roman"/>
                <w:b/>
                <w:i/>
                <w:color w:val="000000" w:themeColor="text1"/>
                <w:sz w:val="24"/>
                <w:szCs w:val="24"/>
              </w:rPr>
              <w:t>)</w:t>
            </w: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9pt"/>
                <w:rFonts w:ascii="Times New Roman" w:hAnsi="Times New Roman" w:cs="Times New Roman"/>
                <w:i w:val="0"/>
                <w:color w:val="000000" w:themeColor="text1"/>
                <w:sz w:val="24"/>
                <w:szCs w:val="24"/>
              </w:rPr>
            </w:pPr>
            <w:r w:rsidRPr="00424399">
              <w:rPr>
                <w:rStyle w:val="9pt"/>
                <w:rFonts w:ascii="Times New Roman" w:hAnsi="Times New Roman" w:cs="Times New Roman"/>
                <w:i w:val="0"/>
                <w:color w:val="000000" w:themeColor="text1"/>
                <w:sz w:val="24"/>
                <w:szCs w:val="24"/>
              </w:rPr>
              <w:t>Фондовые биржи и их деятельность</w:t>
            </w:r>
          </w:p>
        </w:tc>
        <w:tc>
          <w:tcPr>
            <w:tcW w:w="1205" w:type="dxa"/>
            <w:vAlign w:val="center"/>
          </w:tcPr>
          <w:p w:rsidR="00E56524" w:rsidRPr="00424399" w:rsidRDefault="00E56524" w:rsidP="00E56524">
            <w:pPr>
              <w:jc w:val="center"/>
              <w:rPr>
                <w:color w:val="000000" w:themeColor="text1"/>
              </w:rPr>
            </w:pPr>
            <w:r w:rsidRPr="00424399">
              <w:rPr>
                <w:color w:val="000000" w:themeColor="text1"/>
              </w:rPr>
              <w:t>1</w:t>
            </w:r>
          </w:p>
        </w:tc>
        <w:tc>
          <w:tcPr>
            <w:tcW w:w="6875" w:type="dxa"/>
            <w:vMerge w:val="restart"/>
          </w:tcPr>
          <w:p w:rsidR="00E56524" w:rsidRPr="00424399" w:rsidRDefault="00E56524"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E56524" w:rsidRPr="00424399" w:rsidRDefault="00E56524"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E56524" w:rsidRPr="00424399" w:rsidRDefault="00E56524"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E56524" w:rsidRPr="00424399" w:rsidRDefault="00E56524"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E56524" w:rsidRPr="00424399" w:rsidRDefault="00E56524" w:rsidP="00E56524">
            <w:pPr>
              <w:widowControl w:val="0"/>
              <w:numPr>
                <w:ilvl w:val="0"/>
                <w:numId w:val="29"/>
              </w:numPr>
              <w:tabs>
                <w:tab w:val="left" w:pos="998"/>
              </w:tabs>
              <w:jc w:val="both"/>
              <w:rPr>
                <w:color w:val="000000" w:themeColor="text1"/>
                <w:lang w:bidi="ru-RU"/>
              </w:rPr>
            </w:pPr>
            <w:r w:rsidRPr="00424399">
              <w:rPr>
                <w:color w:val="000000" w:themeColor="text1"/>
                <w:lang w:bidi="ru-RU"/>
              </w:rPr>
              <w:lastRenderedPageBreak/>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E56524" w:rsidRPr="00424399" w:rsidRDefault="00E56524" w:rsidP="00E56524">
            <w:pPr>
              <w:widowControl w:val="0"/>
              <w:numPr>
                <w:ilvl w:val="0"/>
                <w:numId w:val="29"/>
              </w:numPr>
              <w:tabs>
                <w:tab w:val="left" w:pos="998"/>
              </w:tabs>
              <w:ind w:firstLine="600"/>
              <w:jc w:val="both"/>
              <w:rPr>
                <w:color w:val="000000" w:themeColor="text1"/>
                <w:lang w:bidi="ru-RU"/>
              </w:rPr>
            </w:pPr>
            <w:r w:rsidRPr="00424399">
              <w:rPr>
                <w:color w:val="000000" w:themeColor="text1"/>
                <w:lang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E56524" w:rsidRPr="00424399" w:rsidRDefault="00E56524" w:rsidP="00E56524">
            <w:pPr>
              <w:autoSpaceDE w:val="0"/>
              <w:autoSpaceDN w:val="0"/>
              <w:adjustRightInd w:val="0"/>
              <w:jc w:val="both"/>
              <w:rPr>
                <w:color w:val="000000" w:themeColor="text1"/>
              </w:rPr>
            </w:pPr>
            <w:r w:rsidRPr="00424399">
              <w:rPr>
                <w:color w:val="000000" w:themeColor="text1"/>
                <w:lang w:bidi="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w:t>
            </w:r>
          </w:p>
        </w:tc>
        <w:tc>
          <w:tcPr>
            <w:tcW w:w="2835" w:type="dxa"/>
            <w:vMerge w:val="restart"/>
          </w:tcPr>
          <w:p w:rsidR="00E56524" w:rsidRPr="00424399" w:rsidRDefault="00E56524" w:rsidP="00E56524">
            <w:pPr>
              <w:autoSpaceDE w:val="0"/>
              <w:autoSpaceDN w:val="0"/>
              <w:adjustRightInd w:val="0"/>
              <w:jc w:val="both"/>
              <w:rPr>
                <w:color w:val="000000" w:themeColor="text1"/>
              </w:rPr>
            </w:pPr>
            <w:r w:rsidRPr="00CD7081">
              <w:rPr>
                <w:rFonts w:eastAsia="№Е"/>
                <w:color w:val="000000"/>
              </w:rPr>
              <w:lastRenderedPageBreak/>
              <w:t>Урок математики «130 лет со дня рождения И.М.Виноградова»</w:t>
            </w: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9pt"/>
                <w:rFonts w:ascii="Times New Roman" w:hAnsi="Times New Roman" w:cs="Times New Roman"/>
                <w:i w:val="0"/>
                <w:color w:val="000000" w:themeColor="text1"/>
                <w:sz w:val="24"/>
                <w:szCs w:val="24"/>
              </w:rPr>
            </w:pPr>
            <w:r w:rsidRPr="00424399">
              <w:rPr>
                <w:rStyle w:val="9pt"/>
                <w:rFonts w:ascii="Times New Roman" w:hAnsi="Times New Roman" w:cs="Times New Roman"/>
                <w:i w:val="0"/>
                <w:color w:val="000000" w:themeColor="text1"/>
                <w:sz w:val="24"/>
                <w:szCs w:val="24"/>
              </w:rPr>
              <w:t>Фондовые биржи и их деятельность</w:t>
            </w:r>
          </w:p>
        </w:tc>
        <w:tc>
          <w:tcPr>
            <w:tcW w:w="1205" w:type="dxa"/>
            <w:vAlign w:val="center"/>
          </w:tcPr>
          <w:p w:rsidR="00E56524" w:rsidRPr="00424399" w:rsidRDefault="00E56524" w:rsidP="00E56524">
            <w:pPr>
              <w:jc w:val="center"/>
              <w:rPr>
                <w:color w:val="000000" w:themeColor="text1"/>
              </w:rPr>
            </w:pPr>
            <w:r w:rsidRPr="00424399">
              <w:rPr>
                <w:color w:val="000000" w:themeColor="text1"/>
              </w:rPr>
              <w:t>1</w:t>
            </w:r>
          </w:p>
        </w:tc>
        <w:tc>
          <w:tcPr>
            <w:tcW w:w="6875" w:type="dxa"/>
            <w:vMerge/>
          </w:tcPr>
          <w:p w:rsidR="00E56524" w:rsidRPr="00424399" w:rsidRDefault="00E56524" w:rsidP="00E56524">
            <w:pPr>
              <w:autoSpaceDE w:val="0"/>
              <w:autoSpaceDN w:val="0"/>
              <w:adjustRightInd w:val="0"/>
              <w:jc w:val="both"/>
              <w:rPr>
                <w:color w:val="000000" w:themeColor="text1"/>
              </w:rPr>
            </w:pPr>
          </w:p>
        </w:tc>
        <w:tc>
          <w:tcPr>
            <w:tcW w:w="2835" w:type="dxa"/>
            <w:vMerge/>
          </w:tcPr>
          <w:p w:rsidR="00E56524" w:rsidRPr="00424399" w:rsidRDefault="00E56524" w:rsidP="00E56524">
            <w:pPr>
              <w:autoSpaceDE w:val="0"/>
              <w:autoSpaceDN w:val="0"/>
              <w:adjustRightInd w:val="0"/>
              <w:jc w:val="both"/>
              <w:rPr>
                <w:color w:val="000000" w:themeColor="text1"/>
              </w:rPr>
            </w:pP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9pt"/>
                <w:rFonts w:ascii="Times New Roman" w:hAnsi="Times New Roman" w:cs="Times New Roman"/>
                <w:i w:val="0"/>
                <w:color w:val="000000" w:themeColor="text1"/>
                <w:sz w:val="24"/>
                <w:szCs w:val="24"/>
              </w:rPr>
            </w:pPr>
            <w:r w:rsidRPr="00424399">
              <w:rPr>
                <w:rStyle w:val="9pt"/>
                <w:rFonts w:ascii="Times New Roman" w:hAnsi="Times New Roman" w:cs="Times New Roman"/>
                <w:i w:val="0"/>
                <w:color w:val="000000" w:themeColor="text1"/>
                <w:sz w:val="24"/>
                <w:szCs w:val="24"/>
              </w:rPr>
              <w:t>Фондовый рынок (рынок ценных бумаг)</w:t>
            </w:r>
          </w:p>
        </w:tc>
        <w:tc>
          <w:tcPr>
            <w:tcW w:w="1205" w:type="dxa"/>
            <w:vAlign w:val="center"/>
          </w:tcPr>
          <w:p w:rsidR="00E56524" w:rsidRPr="00424399" w:rsidRDefault="00E56524" w:rsidP="00E56524">
            <w:pPr>
              <w:jc w:val="center"/>
              <w:rPr>
                <w:color w:val="000000" w:themeColor="text1"/>
              </w:rPr>
            </w:pPr>
            <w:r w:rsidRPr="00424399">
              <w:rPr>
                <w:color w:val="000000" w:themeColor="text1"/>
              </w:rPr>
              <w:t>1</w:t>
            </w:r>
          </w:p>
        </w:tc>
        <w:tc>
          <w:tcPr>
            <w:tcW w:w="6875" w:type="dxa"/>
            <w:vMerge/>
          </w:tcPr>
          <w:p w:rsidR="00E56524" w:rsidRPr="00424399" w:rsidRDefault="00E56524" w:rsidP="00E56524">
            <w:pPr>
              <w:autoSpaceDE w:val="0"/>
              <w:autoSpaceDN w:val="0"/>
              <w:adjustRightInd w:val="0"/>
              <w:jc w:val="both"/>
              <w:rPr>
                <w:color w:val="000000" w:themeColor="text1"/>
              </w:rPr>
            </w:pPr>
          </w:p>
        </w:tc>
        <w:tc>
          <w:tcPr>
            <w:tcW w:w="2835" w:type="dxa"/>
            <w:vMerge/>
          </w:tcPr>
          <w:p w:rsidR="00E56524" w:rsidRPr="00424399" w:rsidRDefault="00E56524" w:rsidP="00E56524">
            <w:pPr>
              <w:autoSpaceDE w:val="0"/>
              <w:autoSpaceDN w:val="0"/>
              <w:adjustRightInd w:val="0"/>
              <w:jc w:val="both"/>
              <w:rPr>
                <w:color w:val="000000" w:themeColor="text1"/>
              </w:rPr>
            </w:pP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9pt"/>
                <w:rFonts w:ascii="Times New Roman" w:hAnsi="Times New Roman" w:cs="Times New Roman"/>
                <w:i w:val="0"/>
                <w:color w:val="000000" w:themeColor="text1"/>
                <w:sz w:val="24"/>
                <w:szCs w:val="24"/>
              </w:rPr>
            </w:pPr>
            <w:r w:rsidRPr="00424399">
              <w:rPr>
                <w:rStyle w:val="9pt"/>
                <w:rFonts w:ascii="Times New Roman" w:hAnsi="Times New Roman" w:cs="Times New Roman"/>
                <w:i w:val="0"/>
                <w:color w:val="000000" w:themeColor="text1"/>
                <w:sz w:val="24"/>
                <w:szCs w:val="24"/>
              </w:rPr>
              <w:t>Внебиржевой рынок ценных бумаг</w:t>
            </w:r>
          </w:p>
        </w:tc>
        <w:tc>
          <w:tcPr>
            <w:tcW w:w="1205" w:type="dxa"/>
            <w:vAlign w:val="center"/>
          </w:tcPr>
          <w:p w:rsidR="00E56524" w:rsidRPr="00424399" w:rsidRDefault="00E56524" w:rsidP="00E56524">
            <w:pPr>
              <w:jc w:val="center"/>
              <w:rPr>
                <w:color w:val="000000" w:themeColor="text1"/>
              </w:rPr>
            </w:pPr>
            <w:r w:rsidRPr="00424399">
              <w:rPr>
                <w:color w:val="000000" w:themeColor="text1"/>
              </w:rPr>
              <w:t>1</w:t>
            </w:r>
          </w:p>
        </w:tc>
        <w:tc>
          <w:tcPr>
            <w:tcW w:w="6875" w:type="dxa"/>
            <w:vMerge/>
          </w:tcPr>
          <w:p w:rsidR="00E56524" w:rsidRPr="00424399" w:rsidRDefault="00E56524" w:rsidP="00E56524">
            <w:pPr>
              <w:autoSpaceDE w:val="0"/>
              <w:autoSpaceDN w:val="0"/>
              <w:adjustRightInd w:val="0"/>
              <w:jc w:val="both"/>
              <w:rPr>
                <w:color w:val="000000" w:themeColor="text1"/>
              </w:rPr>
            </w:pPr>
          </w:p>
        </w:tc>
        <w:tc>
          <w:tcPr>
            <w:tcW w:w="2835" w:type="dxa"/>
            <w:vMerge/>
          </w:tcPr>
          <w:p w:rsidR="00E56524" w:rsidRPr="00424399" w:rsidRDefault="00E56524" w:rsidP="00E56524">
            <w:pPr>
              <w:autoSpaceDE w:val="0"/>
              <w:autoSpaceDN w:val="0"/>
              <w:adjustRightInd w:val="0"/>
              <w:jc w:val="both"/>
              <w:rPr>
                <w:color w:val="000000" w:themeColor="text1"/>
              </w:rPr>
            </w:pPr>
          </w:p>
        </w:tc>
      </w:tr>
      <w:tr w:rsidR="00E56524" w:rsidRPr="00424399" w:rsidTr="007026D1">
        <w:tc>
          <w:tcPr>
            <w:tcW w:w="15168" w:type="dxa"/>
            <w:gridSpan w:val="5"/>
          </w:tcPr>
          <w:p w:rsidR="00E56524" w:rsidRPr="00424399" w:rsidRDefault="00E56524" w:rsidP="00E56524">
            <w:pPr>
              <w:jc w:val="center"/>
              <w:rPr>
                <w:b/>
                <w:color w:val="000000" w:themeColor="text1"/>
              </w:rPr>
            </w:pPr>
            <w:r w:rsidRPr="00424399">
              <w:rPr>
                <w:rStyle w:val="9pt"/>
                <w:rFonts w:ascii="Times New Roman" w:hAnsi="Times New Roman" w:cs="Times New Roman"/>
                <w:b/>
                <w:i w:val="0"/>
                <w:color w:val="000000" w:themeColor="text1"/>
                <w:sz w:val="24"/>
                <w:szCs w:val="24"/>
              </w:rPr>
              <w:lastRenderedPageBreak/>
              <w:t>Тема 11. Страхование (1ч)</w:t>
            </w: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9pt"/>
                <w:rFonts w:ascii="Times New Roman" w:hAnsi="Times New Roman" w:cs="Times New Roman"/>
                <w:i w:val="0"/>
                <w:color w:val="000000" w:themeColor="text1"/>
                <w:sz w:val="24"/>
                <w:szCs w:val="24"/>
              </w:rPr>
            </w:pPr>
            <w:r w:rsidRPr="00424399">
              <w:rPr>
                <w:rStyle w:val="9pt"/>
                <w:rFonts w:ascii="Times New Roman" w:hAnsi="Times New Roman" w:cs="Times New Roman"/>
                <w:i w:val="0"/>
                <w:color w:val="000000" w:themeColor="text1"/>
                <w:sz w:val="24"/>
                <w:szCs w:val="24"/>
              </w:rPr>
              <w:t>Страхование и страховые услуги</w:t>
            </w:r>
          </w:p>
        </w:tc>
        <w:tc>
          <w:tcPr>
            <w:tcW w:w="1205" w:type="dxa"/>
            <w:vAlign w:val="center"/>
          </w:tcPr>
          <w:p w:rsidR="00E56524" w:rsidRPr="00424399" w:rsidRDefault="00E56524" w:rsidP="00E56524">
            <w:pPr>
              <w:jc w:val="center"/>
              <w:rPr>
                <w:color w:val="000000" w:themeColor="text1"/>
              </w:rPr>
            </w:pPr>
          </w:p>
        </w:tc>
        <w:tc>
          <w:tcPr>
            <w:tcW w:w="6875" w:type="dxa"/>
          </w:tcPr>
          <w:p w:rsidR="00E56524" w:rsidRPr="00424399" w:rsidRDefault="00E56524" w:rsidP="00E56524">
            <w:pPr>
              <w:autoSpaceDE w:val="0"/>
              <w:autoSpaceDN w:val="0"/>
              <w:adjustRightInd w:val="0"/>
              <w:jc w:val="both"/>
              <w:rPr>
                <w:color w:val="000000" w:themeColor="text1"/>
              </w:rPr>
            </w:pPr>
          </w:p>
        </w:tc>
        <w:tc>
          <w:tcPr>
            <w:tcW w:w="2835" w:type="dxa"/>
          </w:tcPr>
          <w:p w:rsidR="00E56524" w:rsidRPr="00424399" w:rsidRDefault="00E56524" w:rsidP="00E56524">
            <w:pPr>
              <w:autoSpaceDE w:val="0"/>
              <w:autoSpaceDN w:val="0"/>
              <w:adjustRightInd w:val="0"/>
              <w:jc w:val="both"/>
              <w:rPr>
                <w:color w:val="000000" w:themeColor="text1"/>
              </w:rPr>
            </w:pPr>
          </w:p>
        </w:tc>
      </w:tr>
      <w:tr w:rsidR="00E56524" w:rsidRPr="00424399" w:rsidTr="007026D1">
        <w:tc>
          <w:tcPr>
            <w:tcW w:w="15168" w:type="dxa"/>
            <w:gridSpan w:val="5"/>
          </w:tcPr>
          <w:p w:rsidR="00E56524" w:rsidRPr="00424399" w:rsidRDefault="00E56524" w:rsidP="00E56524">
            <w:pPr>
              <w:autoSpaceDE w:val="0"/>
              <w:autoSpaceDN w:val="0"/>
              <w:adjustRightInd w:val="0"/>
              <w:jc w:val="center"/>
              <w:rPr>
                <w:color w:val="000000" w:themeColor="text1"/>
              </w:rPr>
            </w:pPr>
            <w:r w:rsidRPr="00424399">
              <w:rPr>
                <w:rStyle w:val="85pt1"/>
                <w:rFonts w:ascii="Times New Roman" w:hAnsi="Times New Roman" w:cs="Times New Roman"/>
                <w:color w:val="000000" w:themeColor="text1"/>
                <w:sz w:val="24"/>
                <w:szCs w:val="24"/>
              </w:rPr>
              <w:t xml:space="preserve">Тема 12. Рынок труда. Безработица. Профсоюзы </w:t>
            </w:r>
            <w:r w:rsidRPr="00424399">
              <w:rPr>
                <w:rStyle w:val="85pt"/>
                <w:rFonts w:ascii="Times New Roman" w:hAnsi="Times New Roman" w:cs="Times New Roman"/>
                <w:i/>
                <w:color w:val="000000" w:themeColor="text1"/>
                <w:sz w:val="24"/>
                <w:szCs w:val="24"/>
              </w:rPr>
              <w:t xml:space="preserve"> </w:t>
            </w:r>
            <w:r w:rsidRPr="00424399">
              <w:rPr>
                <w:rStyle w:val="85pt1"/>
                <w:rFonts w:ascii="Times New Roman" w:hAnsi="Times New Roman" w:cs="Times New Roman"/>
                <w:color w:val="000000" w:themeColor="text1"/>
                <w:sz w:val="24"/>
                <w:szCs w:val="24"/>
              </w:rPr>
              <w:t xml:space="preserve">(5 </w:t>
            </w:r>
            <w:r w:rsidRPr="00424399">
              <w:rPr>
                <w:rStyle w:val="9pt"/>
                <w:rFonts w:ascii="Times New Roman" w:hAnsi="Times New Roman" w:cs="Times New Roman"/>
                <w:color w:val="000000" w:themeColor="text1"/>
                <w:sz w:val="24"/>
                <w:szCs w:val="24"/>
              </w:rPr>
              <w:t>ч)</w:t>
            </w: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85pt1"/>
                <w:rFonts w:ascii="Times New Roman" w:hAnsi="Times New Roman" w:cs="Times New Roman"/>
                <w:b w:val="0"/>
                <w:color w:val="000000" w:themeColor="text1"/>
                <w:sz w:val="24"/>
                <w:szCs w:val="24"/>
              </w:rPr>
            </w:pPr>
            <w:r w:rsidRPr="00424399">
              <w:rPr>
                <w:rStyle w:val="85pt1"/>
                <w:rFonts w:ascii="Times New Roman" w:hAnsi="Times New Roman" w:cs="Times New Roman"/>
                <w:b w:val="0"/>
                <w:color w:val="000000" w:themeColor="text1"/>
                <w:sz w:val="24"/>
                <w:szCs w:val="24"/>
              </w:rPr>
              <w:t>Рынок труда</w:t>
            </w:r>
          </w:p>
        </w:tc>
        <w:tc>
          <w:tcPr>
            <w:tcW w:w="1205" w:type="dxa"/>
            <w:vAlign w:val="center"/>
          </w:tcPr>
          <w:p w:rsidR="00E56524" w:rsidRPr="00424399" w:rsidRDefault="00E56524" w:rsidP="00E56524">
            <w:pPr>
              <w:jc w:val="center"/>
              <w:rPr>
                <w:color w:val="000000" w:themeColor="text1"/>
              </w:rPr>
            </w:pPr>
            <w:r w:rsidRPr="00424399">
              <w:rPr>
                <w:color w:val="000000" w:themeColor="text1"/>
              </w:rPr>
              <w:t>1</w:t>
            </w:r>
          </w:p>
        </w:tc>
        <w:tc>
          <w:tcPr>
            <w:tcW w:w="6875" w:type="dxa"/>
            <w:vMerge w:val="restart"/>
          </w:tcPr>
          <w:p w:rsidR="00E56524" w:rsidRPr="00424399" w:rsidRDefault="00E56524"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E56524" w:rsidRPr="00424399" w:rsidRDefault="00E56524"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E56524" w:rsidRPr="00424399" w:rsidRDefault="00E56524"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t xml:space="preserve">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w:t>
            </w:r>
            <w:r w:rsidRPr="00424399">
              <w:rPr>
                <w:color w:val="000000" w:themeColor="text1"/>
                <w:lang w:bidi="ru-RU"/>
              </w:rPr>
              <w:lastRenderedPageBreak/>
              <w:t>соответствующих текстов для чтения, задач для решения, проблемных ситуаций для обсуждения в классе;</w:t>
            </w:r>
          </w:p>
          <w:p w:rsidR="00E56524" w:rsidRPr="00424399" w:rsidRDefault="00E56524"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E56524" w:rsidRPr="00424399" w:rsidRDefault="00E56524" w:rsidP="00E56524">
            <w:pPr>
              <w:widowControl w:val="0"/>
              <w:numPr>
                <w:ilvl w:val="0"/>
                <w:numId w:val="29"/>
              </w:numPr>
              <w:tabs>
                <w:tab w:val="left" w:pos="998"/>
              </w:tabs>
              <w:jc w:val="both"/>
              <w:rPr>
                <w:color w:val="000000" w:themeColor="text1"/>
                <w:lang w:bidi="ru-RU"/>
              </w:rPr>
            </w:pPr>
            <w:r w:rsidRPr="00424399">
              <w:rPr>
                <w:color w:val="000000" w:themeColor="text1"/>
                <w:lang w:bidi="ru-RU"/>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E56524" w:rsidRPr="00424399" w:rsidRDefault="00E56524" w:rsidP="00E56524">
            <w:pPr>
              <w:widowControl w:val="0"/>
              <w:numPr>
                <w:ilvl w:val="0"/>
                <w:numId w:val="29"/>
              </w:numPr>
              <w:tabs>
                <w:tab w:val="left" w:pos="998"/>
              </w:tabs>
              <w:ind w:firstLine="600"/>
              <w:jc w:val="both"/>
              <w:rPr>
                <w:color w:val="000000" w:themeColor="text1"/>
                <w:lang w:bidi="ru-RU"/>
              </w:rPr>
            </w:pPr>
            <w:r w:rsidRPr="00424399">
              <w:rPr>
                <w:color w:val="000000" w:themeColor="text1"/>
                <w:lang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E56524" w:rsidRPr="00424399" w:rsidRDefault="00E56524" w:rsidP="00E56524">
            <w:pPr>
              <w:autoSpaceDE w:val="0"/>
              <w:autoSpaceDN w:val="0"/>
              <w:adjustRightInd w:val="0"/>
              <w:jc w:val="both"/>
              <w:rPr>
                <w:color w:val="000000" w:themeColor="text1"/>
              </w:rPr>
            </w:pPr>
            <w:r w:rsidRPr="00424399">
              <w:rPr>
                <w:color w:val="000000" w:themeColor="text1"/>
                <w:lang w:bidi="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w:t>
            </w:r>
          </w:p>
        </w:tc>
        <w:tc>
          <w:tcPr>
            <w:tcW w:w="2835" w:type="dxa"/>
            <w:vMerge w:val="restart"/>
          </w:tcPr>
          <w:p w:rsidR="00E56524" w:rsidRPr="00424399" w:rsidRDefault="00E56524" w:rsidP="00E56524">
            <w:pPr>
              <w:autoSpaceDE w:val="0"/>
              <w:autoSpaceDN w:val="0"/>
              <w:adjustRightInd w:val="0"/>
              <w:jc w:val="both"/>
              <w:rPr>
                <w:color w:val="000000" w:themeColor="text1"/>
              </w:rPr>
            </w:pPr>
            <w:r w:rsidRPr="00424399">
              <w:rPr>
                <w:rFonts w:eastAsia="Calibri"/>
                <w:color w:val="000000" w:themeColor="text1"/>
                <w:lang w:eastAsia="en-US"/>
              </w:rPr>
              <w:lastRenderedPageBreak/>
              <w:t>Урок посвященный Международному дню памяти жертв Холокоста и дню полного освобождения Ленинграда от фашисткой блокады (1944 год)</w:t>
            </w: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85pt1"/>
                <w:rFonts w:ascii="Times New Roman" w:hAnsi="Times New Roman" w:cs="Times New Roman"/>
                <w:b w:val="0"/>
                <w:color w:val="000000" w:themeColor="text1"/>
                <w:sz w:val="24"/>
                <w:szCs w:val="24"/>
              </w:rPr>
            </w:pPr>
            <w:r w:rsidRPr="00424399">
              <w:rPr>
                <w:rStyle w:val="85pt1"/>
                <w:rFonts w:ascii="Times New Roman" w:hAnsi="Times New Roman" w:cs="Times New Roman"/>
                <w:b w:val="0"/>
                <w:color w:val="000000" w:themeColor="text1"/>
                <w:sz w:val="24"/>
                <w:szCs w:val="24"/>
              </w:rPr>
              <w:t>Рынок труда</w:t>
            </w:r>
          </w:p>
        </w:tc>
        <w:tc>
          <w:tcPr>
            <w:tcW w:w="1205" w:type="dxa"/>
            <w:vAlign w:val="center"/>
          </w:tcPr>
          <w:p w:rsidR="00E56524" w:rsidRPr="00424399" w:rsidRDefault="00E56524" w:rsidP="00E56524">
            <w:pPr>
              <w:jc w:val="center"/>
              <w:rPr>
                <w:color w:val="000000" w:themeColor="text1"/>
              </w:rPr>
            </w:pPr>
            <w:r w:rsidRPr="00424399">
              <w:rPr>
                <w:color w:val="000000" w:themeColor="text1"/>
              </w:rPr>
              <w:t>1</w:t>
            </w:r>
          </w:p>
        </w:tc>
        <w:tc>
          <w:tcPr>
            <w:tcW w:w="6875" w:type="dxa"/>
            <w:vMerge/>
          </w:tcPr>
          <w:p w:rsidR="00E56524" w:rsidRPr="00424399" w:rsidRDefault="00E56524" w:rsidP="00E56524">
            <w:pPr>
              <w:autoSpaceDE w:val="0"/>
              <w:autoSpaceDN w:val="0"/>
              <w:adjustRightInd w:val="0"/>
              <w:jc w:val="both"/>
              <w:rPr>
                <w:color w:val="000000" w:themeColor="text1"/>
              </w:rPr>
            </w:pPr>
          </w:p>
        </w:tc>
        <w:tc>
          <w:tcPr>
            <w:tcW w:w="2835" w:type="dxa"/>
            <w:vMerge/>
          </w:tcPr>
          <w:p w:rsidR="00E56524" w:rsidRPr="00424399" w:rsidRDefault="00E56524" w:rsidP="00E56524">
            <w:pPr>
              <w:autoSpaceDE w:val="0"/>
              <w:autoSpaceDN w:val="0"/>
              <w:adjustRightInd w:val="0"/>
              <w:jc w:val="both"/>
              <w:rPr>
                <w:color w:val="000000" w:themeColor="text1"/>
              </w:rPr>
            </w:pP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85pt1"/>
                <w:rFonts w:ascii="Times New Roman" w:hAnsi="Times New Roman" w:cs="Times New Roman"/>
                <w:b w:val="0"/>
                <w:color w:val="000000" w:themeColor="text1"/>
                <w:sz w:val="24"/>
                <w:szCs w:val="24"/>
              </w:rPr>
            </w:pPr>
            <w:r w:rsidRPr="00424399">
              <w:rPr>
                <w:rStyle w:val="85pt1"/>
                <w:rFonts w:ascii="Times New Roman" w:hAnsi="Times New Roman" w:cs="Times New Roman"/>
                <w:b w:val="0"/>
                <w:color w:val="000000" w:themeColor="text1"/>
                <w:sz w:val="24"/>
                <w:szCs w:val="24"/>
              </w:rPr>
              <w:t>Безработица. Профсоюзы</w:t>
            </w:r>
          </w:p>
        </w:tc>
        <w:tc>
          <w:tcPr>
            <w:tcW w:w="1205" w:type="dxa"/>
            <w:vAlign w:val="center"/>
          </w:tcPr>
          <w:p w:rsidR="00E56524" w:rsidRPr="00424399" w:rsidRDefault="00E56524" w:rsidP="00E56524">
            <w:pPr>
              <w:jc w:val="center"/>
              <w:rPr>
                <w:color w:val="000000" w:themeColor="text1"/>
              </w:rPr>
            </w:pPr>
            <w:r w:rsidRPr="00424399">
              <w:rPr>
                <w:color w:val="000000" w:themeColor="text1"/>
              </w:rPr>
              <w:t>1</w:t>
            </w:r>
          </w:p>
        </w:tc>
        <w:tc>
          <w:tcPr>
            <w:tcW w:w="6875" w:type="dxa"/>
            <w:vMerge/>
          </w:tcPr>
          <w:p w:rsidR="00E56524" w:rsidRPr="00424399" w:rsidRDefault="00E56524" w:rsidP="00E56524">
            <w:pPr>
              <w:autoSpaceDE w:val="0"/>
              <w:autoSpaceDN w:val="0"/>
              <w:adjustRightInd w:val="0"/>
              <w:jc w:val="both"/>
              <w:rPr>
                <w:color w:val="000000" w:themeColor="text1"/>
              </w:rPr>
            </w:pPr>
          </w:p>
        </w:tc>
        <w:tc>
          <w:tcPr>
            <w:tcW w:w="2835" w:type="dxa"/>
            <w:vMerge/>
          </w:tcPr>
          <w:p w:rsidR="00E56524" w:rsidRPr="00424399" w:rsidRDefault="00E56524" w:rsidP="00E56524">
            <w:pPr>
              <w:autoSpaceDE w:val="0"/>
              <w:autoSpaceDN w:val="0"/>
              <w:adjustRightInd w:val="0"/>
              <w:jc w:val="both"/>
              <w:rPr>
                <w:color w:val="000000" w:themeColor="text1"/>
              </w:rPr>
            </w:pP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85pt1"/>
                <w:rFonts w:ascii="Times New Roman" w:hAnsi="Times New Roman" w:cs="Times New Roman"/>
                <w:b w:val="0"/>
                <w:color w:val="000000" w:themeColor="text1"/>
                <w:sz w:val="24"/>
                <w:szCs w:val="24"/>
              </w:rPr>
            </w:pPr>
            <w:r w:rsidRPr="00424399">
              <w:rPr>
                <w:rStyle w:val="85pt1"/>
                <w:rFonts w:ascii="Times New Roman" w:hAnsi="Times New Roman" w:cs="Times New Roman"/>
                <w:b w:val="0"/>
                <w:color w:val="000000" w:themeColor="text1"/>
                <w:sz w:val="24"/>
                <w:szCs w:val="24"/>
              </w:rPr>
              <w:t>Безработица. Профсоюзы</w:t>
            </w:r>
          </w:p>
        </w:tc>
        <w:tc>
          <w:tcPr>
            <w:tcW w:w="1205" w:type="dxa"/>
            <w:vAlign w:val="center"/>
          </w:tcPr>
          <w:p w:rsidR="00E56524" w:rsidRPr="00424399" w:rsidRDefault="00E56524" w:rsidP="00E56524">
            <w:pPr>
              <w:jc w:val="center"/>
              <w:rPr>
                <w:color w:val="000000" w:themeColor="text1"/>
                <w:szCs w:val="28"/>
              </w:rPr>
            </w:pPr>
            <w:r w:rsidRPr="00424399">
              <w:rPr>
                <w:color w:val="000000" w:themeColor="text1"/>
                <w:szCs w:val="28"/>
              </w:rPr>
              <w:t>2</w:t>
            </w:r>
          </w:p>
        </w:tc>
        <w:tc>
          <w:tcPr>
            <w:tcW w:w="6875" w:type="dxa"/>
            <w:vMerge/>
          </w:tcPr>
          <w:p w:rsidR="00E56524" w:rsidRPr="00424399" w:rsidRDefault="00E56524" w:rsidP="00E56524">
            <w:pPr>
              <w:autoSpaceDE w:val="0"/>
              <w:autoSpaceDN w:val="0"/>
              <w:adjustRightInd w:val="0"/>
              <w:jc w:val="both"/>
              <w:rPr>
                <w:color w:val="000000" w:themeColor="text1"/>
              </w:rPr>
            </w:pPr>
          </w:p>
        </w:tc>
        <w:tc>
          <w:tcPr>
            <w:tcW w:w="2835" w:type="dxa"/>
            <w:vMerge/>
          </w:tcPr>
          <w:p w:rsidR="00E56524" w:rsidRPr="00424399" w:rsidRDefault="00E56524" w:rsidP="00E56524">
            <w:pPr>
              <w:autoSpaceDE w:val="0"/>
              <w:autoSpaceDN w:val="0"/>
              <w:adjustRightInd w:val="0"/>
              <w:jc w:val="both"/>
              <w:rPr>
                <w:color w:val="000000" w:themeColor="text1"/>
              </w:rPr>
            </w:pPr>
          </w:p>
        </w:tc>
      </w:tr>
      <w:tr w:rsidR="00E56524" w:rsidRPr="00424399" w:rsidTr="007026D1">
        <w:tc>
          <w:tcPr>
            <w:tcW w:w="15168" w:type="dxa"/>
            <w:gridSpan w:val="5"/>
          </w:tcPr>
          <w:p w:rsidR="00E56524" w:rsidRPr="00424399" w:rsidRDefault="00E56524" w:rsidP="00E56524">
            <w:pPr>
              <w:jc w:val="center"/>
              <w:rPr>
                <w:color w:val="000000" w:themeColor="text1"/>
              </w:rPr>
            </w:pPr>
            <w:r w:rsidRPr="00424399">
              <w:rPr>
                <w:rStyle w:val="85pt"/>
                <w:rFonts w:ascii="Times New Roman" w:hAnsi="Times New Roman" w:cs="Times New Roman"/>
                <w:b/>
                <w:color w:val="000000" w:themeColor="text1"/>
                <w:sz w:val="24"/>
                <w:szCs w:val="24"/>
              </w:rPr>
              <w:lastRenderedPageBreak/>
              <w:t xml:space="preserve">Тема 13. Фирма — главное звено рыночной экономики  </w:t>
            </w:r>
            <w:r w:rsidRPr="00424399">
              <w:rPr>
                <w:rStyle w:val="9pt"/>
                <w:rFonts w:ascii="Times New Roman" w:hAnsi="Times New Roman" w:cs="Times New Roman"/>
                <w:b/>
                <w:color w:val="000000" w:themeColor="text1"/>
                <w:sz w:val="24"/>
                <w:szCs w:val="24"/>
              </w:rPr>
              <w:t>(6 ч)</w:t>
            </w: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85pt"/>
                <w:color w:val="000000" w:themeColor="text1"/>
                <w:sz w:val="24"/>
                <w:szCs w:val="24"/>
              </w:rPr>
            </w:pPr>
            <w:r w:rsidRPr="00424399">
              <w:rPr>
                <w:rStyle w:val="85pt"/>
                <w:color w:val="000000" w:themeColor="text1"/>
                <w:sz w:val="24"/>
                <w:szCs w:val="24"/>
              </w:rPr>
              <w:t>Фирмы и их задачи</w:t>
            </w:r>
          </w:p>
        </w:tc>
        <w:tc>
          <w:tcPr>
            <w:tcW w:w="1205" w:type="dxa"/>
            <w:vAlign w:val="center"/>
          </w:tcPr>
          <w:p w:rsidR="00E56524" w:rsidRPr="00424399" w:rsidRDefault="00E56524" w:rsidP="00E56524">
            <w:pPr>
              <w:jc w:val="center"/>
              <w:rPr>
                <w:color w:val="000000" w:themeColor="text1"/>
                <w:szCs w:val="28"/>
              </w:rPr>
            </w:pPr>
            <w:r w:rsidRPr="00424399">
              <w:rPr>
                <w:color w:val="000000" w:themeColor="text1"/>
                <w:szCs w:val="28"/>
              </w:rPr>
              <w:t>1</w:t>
            </w:r>
          </w:p>
        </w:tc>
        <w:tc>
          <w:tcPr>
            <w:tcW w:w="6875" w:type="dxa"/>
            <w:vMerge w:val="restart"/>
          </w:tcPr>
          <w:p w:rsidR="00E56524" w:rsidRPr="00424399" w:rsidRDefault="00E56524"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E56524" w:rsidRPr="00424399" w:rsidRDefault="00E56524"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t xml:space="preserve">привлечение внимания школьников к ценностному </w:t>
            </w:r>
            <w:r w:rsidRPr="00424399">
              <w:rPr>
                <w:color w:val="000000" w:themeColor="text1"/>
                <w:lang w:bidi="ru-RU"/>
              </w:rPr>
              <w:lastRenderedPageBreak/>
              <w:t>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E56524" w:rsidRPr="00424399" w:rsidRDefault="00E56524"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E56524" w:rsidRPr="00424399" w:rsidRDefault="00E56524" w:rsidP="00E56524">
            <w:pPr>
              <w:widowControl w:val="0"/>
              <w:numPr>
                <w:ilvl w:val="0"/>
                <w:numId w:val="29"/>
              </w:numPr>
              <w:tabs>
                <w:tab w:val="left" w:pos="995"/>
              </w:tabs>
              <w:ind w:firstLine="600"/>
              <w:jc w:val="both"/>
              <w:rPr>
                <w:color w:val="000000" w:themeColor="text1"/>
                <w:lang w:bidi="ru-RU"/>
              </w:rPr>
            </w:pPr>
            <w:r w:rsidRPr="00424399">
              <w:rPr>
                <w:color w:val="000000" w:themeColor="text1"/>
                <w:lang w:bidi="ru-RU"/>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E56524" w:rsidRPr="00424399" w:rsidRDefault="00E56524" w:rsidP="00E56524">
            <w:pPr>
              <w:widowControl w:val="0"/>
              <w:numPr>
                <w:ilvl w:val="0"/>
                <w:numId w:val="29"/>
              </w:numPr>
              <w:tabs>
                <w:tab w:val="left" w:pos="998"/>
              </w:tabs>
              <w:jc w:val="both"/>
              <w:rPr>
                <w:color w:val="000000" w:themeColor="text1"/>
                <w:lang w:bidi="ru-RU"/>
              </w:rPr>
            </w:pPr>
            <w:r w:rsidRPr="00424399">
              <w:rPr>
                <w:color w:val="000000" w:themeColor="text1"/>
                <w:lang w:bidi="ru-RU"/>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E56524" w:rsidRPr="00424399" w:rsidRDefault="00E56524" w:rsidP="00E56524">
            <w:pPr>
              <w:widowControl w:val="0"/>
              <w:numPr>
                <w:ilvl w:val="0"/>
                <w:numId w:val="29"/>
              </w:numPr>
              <w:tabs>
                <w:tab w:val="left" w:pos="998"/>
              </w:tabs>
              <w:ind w:firstLine="600"/>
              <w:jc w:val="both"/>
              <w:rPr>
                <w:color w:val="000000" w:themeColor="text1"/>
                <w:lang w:bidi="ru-RU"/>
              </w:rPr>
            </w:pPr>
            <w:r w:rsidRPr="00424399">
              <w:rPr>
                <w:color w:val="000000" w:themeColor="text1"/>
                <w:lang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E56524" w:rsidRPr="00424399" w:rsidRDefault="00E56524" w:rsidP="00E56524">
            <w:pPr>
              <w:autoSpaceDE w:val="0"/>
              <w:autoSpaceDN w:val="0"/>
              <w:adjustRightInd w:val="0"/>
              <w:jc w:val="both"/>
              <w:rPr>
                <w:color w:val="000000" w:themeColor="text1"/>
              </w:rPr>
            </w:pPr>
            <w:r w:rsidRPr="00424399">
              <w:rPr>
                <w:color w:val="000000" w:themeColor="text1"/>
                <w:lang w:bidi="ru-RU"/>
              </w:rPr>
              <w:t xml:space="preserve">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w:t>
            </w:r>
            <w:r w:rsidRPr="00424399">
              <w:rPr>
                <w:color w:val="000000" w:themeColor="text1"/>
                <w:lang w:bidi="ru-RU"/>
              </w:rPr>
              <w:lastRenderedPageBreak/>
              <w:t>возможность приобрести навык самостоятельного решения теоретической проблемы</w:t>
            </w:r>
          </w:p>
        </w:tc>
        <w:tc>
          <w:tcPr>
            <w:tcW w:w="2835" w:type="dxa"/>
            <w:vMerge w:val="restart"/>
          </w:tcPr>
          <w:p w:rsidR="00E56524" w:rsidRPr="00424399" w:rsidRDefault="00E56524" w:rsidP="00E56524">
            <w:pPr>
              <w:autoSpaceDE w:val="0"/>
              <w:autoSpaceDN w:val="0"/>
              <w:adjustRightInd w:val="0"/>
              <w:jc w:val="both"/>
              <w:rPr>
                <w:color w:val="000000" w:themeColor="text1"/>
              </w:rPr>
            </w:pPr>
            <w:r w:rsidRPr="00CD7081">
              <w:rPr>
                <w:rFonts w:eastAsia="№Е"/>
                <w:color w:val="000000"/>
              </w:rPr>
              <w:lastRenderedPageBreak/>
              <w:t>Урок математики «130 лет со дня рождения И.М.Виноградова»</w:t>
            </w: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85pt"/>
                <w:color w:val="000000" w:themeColor="text1"/>
                <w:sz w:val="24"/>
                <w:szCs w:val="24"/>
              </w:rPr>
            </w:pPr>
            <w:r w:rsidRPr="00424399">
              <w:rPr>
                <w:rStyle w:val="85pt"/>
                <w:color w:val="000000" w:themeColor="text1"/>
                <w:sz w:val="24"/>
                <w:szCs w:val="24"/>
              </w:rPr>
              <w:t>Фирмы и их задачи</w:t>
            </w:r>
          </w:p>
        </w:tc>
        <w:tc>
          <w:tcPr>
            <w:tcW w:w="1205" w:type="dxa"/>
            <w:vAlign w:val="center"/>
          </w:tcPr>
          <w:p w:rsidR="00E56524" w:rsidRPr="00424399" w:rsidRDefault="00E56524" w:rsidP="00E56524">
            <w:pPr>
              <w:jc w:val="center"/>
              <w:rPr>
                <w:color w:val="000000" w:themeColor="text1"/>
                <w:szCs w:val="28"/>
              </w:rPr>
            </w:pPr>
            <w:r w:rsidRPr="00424399">
              <w:rPr>
                <w:color w:val="000000" w:themeColor="text1"/>
                <w:szCs w:val="28"/>
              </w:rPr>
              <w:t>1</w:t>
            </w:r>
          </w:p>
        </w:tc>
        <w:tc>
          <w:tcPr>
            <w:tcW w:w="6875" w:type="dxa"/>
            <w:vMerge/>
          </w:tcPr>
          <w:p w:rsidR="00E56524" w:rsidRPr="00424399" w:rsidRDefault="00E56524" w:rsidP="00E56524">
            <w:pPr>
              <w:autoSpaceDE w:val="0"/>
              <w:autoSpaceDN w:val="0"/>
              <w:adjustRightInd w:val="0"/>
              <w:jc w:val="both"/>
              <w:rPr>
                <w:color w:val="000000" w:themeColor="text1"/>
              </w:rPr>
            </w:pPr>
          </w:p>
        </w:tc>
        <w:tc>
          <w:tcPr>
            <w:tcW w:w="2835" w:type="dxa"/>
            <w:vMerge/>
          </w:tcPr>
          <w:p w:rsidR="00E56524" w:rsidRPr="00424399" w:rsidRDefault="00E56524" w:rsidP="00E56524">
            <w:pPr>
              <w:autoSpaceDE w:val="0"/>
              <w:autoSpaceDN w:val="0"/>
              <w:adjustRightInd w:val="0"/>
              <w:jc w:val="both"/>
              <w:rPr>
                <w:color w:val="000000" w:themeColor="text1"/>
              </w:rPr>
            </w:pP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85pt"/>
                <w:color w:val="000000" w:themeColor="text1"/>
                <w:sz w:val="24"/>
                <w:szCs w:val="24"/>
              </w:rPr>
            </w:pPr>
            <w:r w:rsidRPr="00424399">
              <w:rPr>
                <w:rStyle w:val="85pt"/>
                <w:color w:val="000000" w:themeColor="text1"/>
                <w:sz w:val="24"/>
                <w:szCs w:val="24"/>
              </w:rPr>
              <w:t>Виды издержек</w:t>
            </w:r>
          </w:p>
        </w:tc>
        <w:tc>
          <w:tcPr>
            <w:tcW w:w="1205" w:type="dxa"/>
            <w:vAlign w:val="center"/>
          </w:tcPr>
          <w:p w:rsidR="00E56524" w:rsidRPr="00424399" w:rsidRDefault="00E56524" w:rsidP="00E56524">
            <w:pPr>
              <w:jc w:val="center"/>
              <w:rPr>
                <w:color w:val="000000" w:themeColor="text1"/>
                <w:szCs w:val="28"/>
              </w:rPr>
            </w:pPr>
            <w:r w:rsidRPr="00424399">
              <w:rPr>
                <w:color w:val="000000" w:themeColor="text1"/>
                <w:szCs w:val="28"/>
              </w:rPr>
              <w:t>1</w:t>
            </w:r>
          </w:p>
        </w:tc>
        <w:tc>
          <w:tcPr>
            <w:tcW w:w="6875" w:type="dxa"/>
            <w:vMerge/>
          </w:tcPr>
          <w:p w:rsidR="00E56524" w:rsidRPr="00424399" w:rsidRDefault="00E56524" w:rsidP="00E56524">
            <w:pPr>
              <w:autoSpaceDE w:val="0"/>
              <w:autoSpaceDN w:val="0"/>
              <w:adjustRightInd w:val="0"/>
              <w:jc w:val="both"/>
              <w:rPr>
                <w:color w:val="000000" w:themeColor="text1"/>
              </w:rPr>
            </w:pPr>
          </w:p>
        </w:tc>
        <w:tc>
          <w:tcPr>
            <w:tcW w:w="2835" w:type="dxa"/>
            <w:vMerge/>
          </w:tcPr>
          <w:p w:rsidR="00E56524" w:rsidRPr="00424399" w:rsidRDefault="00E56524" w:rsidP="00E56524">
            <w:pPr>
              <w:autoSpaceDE w:val="0"/>
              <w:autoSpaceDN w:val="0"/>
              <w:adjustRightInd w:val="0"/>
              <w:jc w:val="both"/>
              <w:rPr>
                <w:color w:val="000000" w:themeColor="text1"/>
              </w:rPr>
            </w:pP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85pt"/>
                <w:color w:val="000000" w:themeColor="text1"/>
                <w:sz w:val="24"/>
                <w:szCs w:val="24"/>
              </w:rPr>
            </w:pPr>
            <w:r w:rsidRPr="00424399">
              <w:rPr>
                <w:rStyle w:val="85pt"/>
                <w:color w:val="000000" w:themeColor="text1"/>
                <w:sz w:val="24"/>
                <w:szCs w:val="24"/>
              </w:rPr>
              <w:t>Виды издержек</w:t>
            </w:r>
          </w:p>
        </w:tc>
        <w:tc>
          <w:tcPr>
            <w:tcW w:w="1205" w:type="dxa"/>
            <w:vAlign w:val="center"/>
          </w:tcPr>
          <w:p w:rsidR="00E56524" w:rsidRPr="00424399" w:rsidRDefault="00E56524" w:rsidP="00E56524">
            <w:pPr>
              <w:jc w:val="center"/>
              <w:rPr>
                <w:color w:val="000000" w:themeColor="text1"/>
                <w:szCs w:val="28"/>
              </w:rPr>
            </w:pPr>
            <w:r w:rsidRPr="00424399">
              <w:rPr>
                <w:color w:val="000000" w:themeColor="text1"/>
                <w:szCs w:val="28"/>
              </w:rPr>
              <w:t>1</w:t>
            </w:r>
          </w:p>
        </w:tc>
        <w:tc>
          <w:tcPr>
            <w:tcW w:w="6875" w:type="dxa"/>
            <w:vMerge/>
          </w:tcPr>
          <w:p w:rsidR="00E56524" w:rsidRPr="00424399" w:rsidRDefault="00E56524" w:rsidP="00E56524">
            <w:pPr>
              <w:autoSpaceDE w:val="0"/>
              <w:autoSpaceDN w:val="0"/>
              <w:adjustRightInd w:val="0"/>
              <w:jc w:val="both"/>
              <w:rPr>
                <w:color w:val="000000" w:themeColor="text1"/>
              </w:rPr>
            </w:pPr>
          </w:p>
        </w:tc>
        <w:tc>
          <w:tcPr>
            <w:tcW w:w="2835" w:type="dxa"/>
            <w:vMerge/>
          </w:tcPr>
          <w:p w:rsidR="00E56524" w:rsidRPr="00424399" w:rsidRDefault="00E56524" w:rsidP="00E56524">
            <w:pPr>
              <w:autoSpaceDE w:val="0"/>
              <w:autoSpaceDN w:val="0"/>
              <w:adjustRightInd w:val="0"/>
              <w:jc w:val="both"/>
              <w:rPr>
                <w:color w:val="000000" w:themeColor="text1"/>
              </w:rPr>
            </w:pP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85pt"/>
                <w:color w:val="000000" w:themeColor="text1"/>
                <w:sz w:val="24"/>
                <w:szCs w:val="24"/>
              </w:rPr>
            </w:pPr>
            <w:r w:rsidRPr="00424399">
              <w:rPr>
                <w:rStyle w:val="85pt"/>
                <w:color w:val="000000" w:themeColor="text1"/>
                <w:sz w:val="24"/>
                <w:szCs w:val="24"/>
              </w:rPr>
              <w:t xml:space="preserve">Итоговая контрольная </w:t>
            </w:r>
            <w:r w:rsidRPr="00424399">
              <w:rPr>
                <w:rStyle w:val="85pt"/>
                <w:color w:val="000000" w:themeColor="text1"/>
                <w:sz w:val="24"/>
                <w:szCs w:val="24"/>
              </w:rPr>
              <w:lastRenderedPageBreak/>
              <w:t>работа за курс 10 класса</w:t>
            </w:r>
          </w:p>
        </w:tc>
        <w:tc>
          <w:tcPr>
            <w:tcW w:w="1205" w:type="dxa"/>
            <w:vAlign w:val="center"/>
          </w:tcPr>
          <w:p w:rsidR="00E56524" w:rsidRPr="00424399" w:rsidRDefault="00E56524" w:rsidP="00E56524">
            <w:pPr>
              <w:jc w:val="center"/>
              <w:rPr>
                <w:color w:val="000000" w:themeColor="text1"/>
                <w:szCs w:val="28"/>
              </w:rPr>
            </w:pPr>
            <w:r w:rsidRPr="00424399">
              <w:rPr>
                <w:color w:val="000000" w:themeColor="text1"/>
                <w:szCs w:val="28"/>
              </w:rPr>
              <w:lastRenderedPageBreak/>
              <w:t>1</w:t>
            </w:r>
          </w:p>
        </w:tc>
        <w:tc>
          <w:tcPr>
            <w:tcW w:w="6875" w:type="dxa"/>
            <w:vMerge/>
          </w:tcPr>
          <w:p w:rsidR="00E56524" w:rsidRPr="00424399" w:rsidRDefault="00E56524" w:rsidP="00E56524">
            <w:pPr>
              <w:autoSpaceDE w:val="0"/>
              <w:autoSpaceDN w:val="0"/>
              <w:adjustRightInd w:val="0"/>
              <w:jc w:val="both"/>
              <w:rPr>
                <w:color w:val="000000" w:themeColor="text1"/>
              </w:rPr>
            </w:pPr>
          </w:p>
        </w:tc>
        <w:tc>
          <w:tcPr>
            <w:tcW w:w="2835" w:type="dxa"/>
            <w:vMerge/>
          </w:tcPr>
          <w:p w:rsidR="00E56524" w:rsidRPr="00424399" w:rsidRDefault="00E56524" w:rsidP="00E56524">
            <w:pPr>
              <w:autoSpaceDE w:val="0"/>
              <w:autoSpaceDN w:val="0"/>
              <w:adjustRightInd w:val="0"/>
              <w:jc w:val="both"/>
              <w:rPr>
                <w:color w:val="000000" w:themeColor="text1"/>
              </w:rPr>
            </w:pPr>
          </w:p>
        </w:tc>
      </w:tr>
      <w:tr w:rsidR="00E56524" w:rsidRPr="00424399" w:rsidTr="007026D1">
        <w:tc>
          <w:tcPr>
            <w:tcW w:w="851" w:type="dxa"/>
          </w:tcPr>
          <w:p w:rsidR="00E56524" w:rsidRPr="00424399" w:rsidRDefault="00E56524" w:rsidP="00E56524">
            <w:pPr>
              <w:autoSpaceDE w:val="0"/>
              <w:autoSpaceDN w:val="0"/>
              <w:adjustRightInd w:val="0"/>
              <w:jc w:val="both"/>
              <w:rPr>
                <w:color w:val="000000" w:themeColor="text1"/>
              </w:rPr>
            </w:pPr>
          </w:p>
        </w:tc>
        <w:tc>
          <w:tcPr>
            <w:tcW w:w="3402" w:type="dxa"/>
            <w:vAlign w:val="center"/>
          </w:tcPr>
          <w:p w:rsidR="00E56524" w:rsidRPr="00424399" w:rsidRDefault="00E56524" w:rsidP="00E56524">
            <w:pPr>
              <w:rPr>
                <w:rStyle w:val="85pt"/>
                <w:color w:val="000000" w:themeColor="text1"/>
                <w:sz w:val="24"/>
                <w:szCs w:val="24"/>
              </w:rPr>
            </w:pPr>
            <w:r w:rsidRPr="00424399">
              <w:rPr>
                <w:rStyle w:val="85pt"/>
                <w:color w:val="000000" w:themeColor="text1"/>
                <w:sz w:val="24"/>
                <w:szCs w:val="24"/>
              </w:rPr>
              <w:t>Итоговое повторение за курс 10 класса</w:t>
            </w:r>
          </w:p>
        </w:tc>
        <w:tc>
          <w:tcPr>
            <w:tcW w:w="1205" w:type="dxa"/>
            <w:vAlign w:val="center"/>
          </w:tcPr>
          <w:p w:rsidR="00E56524" w:rsidRPr="00424399" w:rsidRDefault="00E56524" w:rsidP="00E56524">
            <w:pPr>
              <w:jc w:val="center"/>
              <w:rPr>
                <w:color w:val="000000" w:themeColor="text1"/>
                <w:szCs w:val="28"/>
              </w:rPr>
            </w:pPr>
            <w:r w:rsidRPr="00424399">
              <w:rPr>
                <w:color w:val="000000" w:themeColor="text1"/>
                <w:szCs w:val="28"/>
              </w:rPr>
              <w:t>1</w:t>
            </w:r>
          </w:p>
        </w:tc>
        <w:tc>
          <w:tcPr>
            <w:tcW w:w="6875" w:type="dxa"/>
            <w:vMerge/>
          </w:tcPr>
          <w:p w:rsidR="00E56524" w:rsidRPr="00424399" w:rsidRDefault="00E56524" w:rsidP="00E56524">
            <w:pPr>
              <w:autoSpaceDE w:val="0"/>
              <w:autoSpaceDN w:val="0"/>
              <w:adjustRightInd w:val="0"/>
              <w:jc w:val="both"/>
              <w:rPr>
                <w:color w:val="000000" w:themeColor="text1"/>
              </w:rPr>
            </w:pPr>
          </w:p>
        </w:tc>
        <w:tc>
          <w:tcPr>
            <w:tcW w:w="2835" w:type="dxa"/>
            <w:vMerge/>
          </w:tcPr>
          <w:p w:rsidR="00E56524" w:rsidRPr="00424399" w:rsidRDefault="00E56524" w:rsidP="00E56524">
            <w:pPr>
              <w:autoSpaceDE w:val="0"/>
              <w:autoSpaceDN w:val="0"/>
              <w:adjustRightInd w:val="0"/>
              <w:jc w:val="both"/>
              <w:rPr>
                <w:color w:val="000000" w:themeColor="text1"/>
              </w:rPr>
            </w:pPr>
          </w:p>
        </w:tc>
      </w:tr>
    </w:tbl>
    <w:p w:rsidR="00341D89" w:rsidRPr="00424399" w:rsidRDefault="00341D89" w:rsidP="00341D89">
      <w:pPr>
        <w:autoSpaceDE w:val="0"/>
        <w:autoSpaceDN w:val="0"/>
        <w:adjustRightInd w:val="0"/>
        <w:jc w:val="both"/>
        <w:rPr>
          <w:color w:val="000000" w:themeColor="text1"/>
          <w:sz w:val="28"/>
          <w:szCs w:val="28"/>
        </w:rPr>
      </w:pPr>
    </w:p>
    <w:p w:rsidR="00B04F85" w:rsidRPr="00424399" w:rsidRDefault="00B04F85" w:rsidP="00341D89">
      <w:pPr>
        <w:autoSpaceDE w:val="0"/>
        <w:autoSpaceDN w:val="0"/>
        <w:adjustRightInd w:val="0"/>
        <w:jc w:val="both"/>
        <w:rPr>
          <w:color w:val="000000" w:themeColor="text1"/>
          <w:sz w:val="28"/>
          <w:szCs w:val="28"/>
        </w:rPr>
      </w:pPr>
      <w:r w:rsidRPr="00424399">
        <w:rPr>
          <w:color w:val="000000" w:themeColor="text1"/>
          <w:sz w:val="28"/>
          <w:szCs w:val="28"/>
        </w:rPr>
        <w:br w:type="page"/>
      </w:r>
    </w:p>
    <w:p w:rsidR="00341D89" w:rsidRPr="00424399" w:rsidRDefault="00341D89" w:rsidP="00B35F9E">
      <w:pPr>
        <w:autoSpaceDE w:val="0"/>
        <w:autoSpaceDN w:val="0"/>
        <w:adjustRightInd w:val="0"/>
        <w:jc w:val="center"/>
        <w:rPr>
          <w:color w:val="000000" w:themeColor="text1"/>
          <w:sz w:val="28"/>
          <w:szCs w:val="28"/>
        </w:rPr>
      </w:pPr>
      <w:r w:rsidRPr="00424399">
        <w:rPr>
          <w:color w:val="000000" w:themeColor="text1"/>
          <w:sz w:val="28"/>
          <w:szCs w:val="28"/>
        </w:rPr>
        <w:lastRenderedPageBreak/>
        <w:t>11 класс (68 часов)</w:t>
      </w:r>
    </w:p>
    <w:p w:rsidR="00D34F6C" w:rsidRPr="00424399" w:rsidRDefault="00D34F6C" w:rsidP="00341D89">
      <w:pPr>
        <w:autoSpaceDE w:val="0"/>
        <w:autoSpaceDN w:val="0"/>
        <w:adjustRightInd w:val="0"/>
        <w:jc w:val="both"/>
        <w:rPr>
          <w:color w:val="000000" w:themeColor="text1"/>
          <w:sz w:val="28"/>
          <w:szCs w:val="28"/>
        </w:rPr>
      </w:pPr>
    </w:p>
    <w:tbl>
      <w:tblPr>
        <w:tblStyle w:val="a3"/>
        <w:tblW w:w="14727" w:type="dxa"/>
        <w:tblInd w:w="392" w:type="dxa"/>
        <w:tblLook w:val="04A0" w:firstRow="1" w:lastRow="0" w:firstColumn="1" w:lastColumn="0" w:noHBand="0" w:noVBand="1"/>
      </w:tblPr>
      <w:tblGrid>
        <w:gridCol w:w="845"/>
        <w:gridCol w:w="3407"/>
        <w:gridCol w:w="1197"/>
        <w:gridCol w:w="6458"/>
        <w:gridCol w:w="2820"/>
      </w:tblGrid>
      <w:tr w:rsidR="00424399" w:rsidRPr="00470A0B" w:rsidTr="007026D1">
        <w:trPr>
          <w:trHeight w:val="1293"/>
        </w:trPr>
        <w:tc>
          <w:tcPr>
            <w:tcW w:w="845" w:type="dxa"/>
            <w:hideMark/>
          </w:tcPr>
          <w:p w:rsidR="00B35F9E" w:rsidRPr="00470A0B" w:rsidRDefault="00B35F9E" w:rsidP="00470A0B">
            <w:pPr>
              <w:jc w:val="center"/>
              <w:rPr>
                <w:b/>
                <w:color w:val="000000" w:themeColor="text1"/>
              </w:rPr>
            </w:pPr>
            <w:r w:rsidRPr="00470A0B">
              <w:rPr>
                <w:b/>
                <w:bCs/>
                <w:color w:val="000000" w:themeColor="text1"/>
              </w:rPr>
              <w:t>№ п/п</w:t>
            </w:r>
          </w:p>
        </w:tc>
        <w:tc>
          <w:tcPr>
            <w:tcW w:w="3407" w:type="dxa"/>
            <w:hideMark/>
          </w:tcPr>
          <w:p w:rsidR="00B35F9E" w:rsidRPr="00470A0B" w:rsidRDefault="00B35F9E" w:rsidP="00470A0B">
            <w:pPr>
              <w:jc w:val="center"/>
              <w:rPr>
                <w:b/>
                <w:color w:val="000000" w:themeColor="text1"/>
              </w:rPr>
            </w:pPr>
            <w:r w:rsidRPr="00470A0B">
              <w:rPr>
                <w:b/>
                <w:color w:val="000000" w:themeColor="text1"/>
              </w:rPr>
              <w:t>Тема</w:t>
            </w:r>
          </w:p>
        </w:tc>
        <w:tc>
          <w:tcPr>
            <w:tcW w:w="1197" w:type="dxa"/>
          </w:tcPr>
          <w:p w:rsidR="00B35F9E" w:rsidRPr="00470A0B" w:rsidRDefault="00B35F9E" w:rsidP="00470A0B">
            <w:pPr>
              <w:jc w:val="center"/>
              <w:rPr>
                <w:b/>
                <w:bCs/>
                <w:color w:val="000000" w:themeColor="text1"/>
              </w:rPr>
            </w:pPr>
            <w:r w:rsidRPr="00470A0B">
              <w:rPr>
                <w:b/>
                <w:bCs/>
                <w:color w:val="000000" w:themeColor="text1"/>
              </w:rPr>
              <w:t xml:space="preserve">Кол-во  </w:t>
            </w:r>
          </w:p>
          <w:p w:rsidR="00B35F9E" w:rsidRPr="00470A0B" w:rsidRDefault="00B35F9E" w:rsidP="00470A0B">
            <w:pPr>
              <w:jc w:val="center"/>
              <w:rPr>
                <w:b/>
                <w:bCs/>
                <w:color w:val="000000" w:themeColor="text1"/>
              </w:rPr>
            </w:pPr>
            <w:r w:rsidRPr="00470A0B">
              <w:rPr>
                <w:b/>
                <w:bCs/>
                <w:color w:val="000000" w:themeColor="text1"/>
              </w:rPr>
              <w:t>часов</w:t>
            </w:r>
          </w:p>
          <w:p w:rsidR="00B35F9E" w:rsidRPr="00470A0B" w:rsidRDefault="00B35F9E" w:rsidP="00470A0B">
            <w:pPr>
              <w:jc w:val="center"/>
              <w:rPr>
                <w:b/>
                <w:bCs/>
                <w:color w:val="000000" w:themeColor="text1"/>
              </w:rPr>
            </w:pPr>
          </w:p>
        </w:tc>
        <w:tc>
          <w:tcPr>
            <w:tcW w:w="6458" w:type="dxa"/>
          </w:tcPr>
          <w:p w:rsidR="00B35F9E" w:rsidRPr="00470A0B" w:rsidRDefault="00B35F9E" w:rsidP="00470A0B">
            <w:pPr>
              <w:jc w:val="center"/>
              <w:rPr>
                <w:b/>
                <w:bCs/>
                <w:color w:val="000000" w:themeColor="text1"/>
              </w:rPr>
            </w:pPr>
            <w:r w:rsidRPr="00470A0B">
              <w:rPr>
                <w:b/>
                <w:color w:val="000000" w:themeColor="text1"/>
              </w:rPr>
              <w:t>Содержание воспитания с учётом рабочей программы воспитания</w:t>
            </w:r>
          </w:p>
          <w:p w:rsidR="00B35F9E" w:rsidRPr="00470A0B" w:rsidRDefault="00B35F9E" w:rsidP="00470A0B">
            <w:pPr>
              <w:ind w:firstLine="708"/>
              <w:jc w:val="center"/>
              <w:rPr>
                <w:color w:val="000000" w:themeColor="text1"/>
              </w:rPr>
            </w:pPr>
          </w:p>
        </w:tc>
        <w:tc>
          <w:tcPr>
            <w:tcW w:w="2820" w:type="dxa"/>
            <w:hideMark/>
          </w:tcPr>
          <w:p w:rsidR="00B35F9E" w:rsidRPr="00470A0B" w:rsidRDefault="00B35F9E" w:rsidP="00470A0B">
            <w:pPr>
              <w:jc w:val="center"/>
              <w:rPr>
                <w:b/>
                <w:bCs/>
                <w:color w:val="000000" w:themeColor="text1"/>
              </w:rPr>
            </w:pPr>
            <w:r w:rsidRPr="00470A0B">
              <w:rPr>
                <w:b/>
                <w:color w:val="000000" w:themeColor="text1"/>
              </w:rPr>
              <w:t>Модуль воспитательной программы «Школьный урок»</w:t>
            </w:r>
          </w:p>
        </w:tc>
      </w:tr>
      <w:tr w:rsidR="00424399" w:rsidRPr="00470A0B" w:rsidTr="007026D1">
        <w:tc>
          <w:tcPr>
            <w:tcW w:w="14727" w:type="dxa"/>
            <w:gridSpan w:val="5"/>
          </w:tcPr>
          <w:p w:rsidR="00B35F9E" w:rsidRPr="00470A0B" w:rsidRDefault="00B35F9E" w:rsidP="00470A0B">
            <w:pPr>
              <w:pStyle w:val="21"/>
              <w:shd w:val="clear" w:color="auto" w:fill="auto"/>
              <w:spacing w:before="0" w:line="240" w:lineRule="auto"/>
              <w:ind w:firstLine="0"/>
              <w:jc w:val="center"/>
              <w:rPr>
                <w:color w:val="000000" w:themeColor="text1"/>
                <w:sz w:val="24"/>
                <w:szCs w:val="24"/>
              </w:rPr>
            </w:pPr>
            <w:r w:rsidRPr="00470A0B">
              <w:rPr>
                <w:rStyle w:val="22"/>
                <w:color w:val="000000" w:themeColor="text1"/>
                <w:sz w:val="24"/>
                <w:szCs w:val="24"/>
              </w:rPr>
              <w:t>Тема 1. Менеджмент и маркетинг (8 ч.)</w:t>
            </w:r>
          </w:p>
        </w:tc>
      </w:tr>
      <w:tr w:rsidR="00424399" w:rsidRPr="00470A0B" w:rsidTr="007026D1">
        <w:tc>
          <w:tcPr>
            <w:tcW w:w="845" w:type="dxa"/>
          </w:tcPr>
          <w:p w:rsidR="00B35F9E" w:rsidRPr="00470A0B" w:rsidRDefault="00B35F9E" w:rsidP="00470A0B">
            <w:pPr>
              <w:autoSpaceDE w:val="0"/>
              <w:autoSpaceDN w:val="0"/>
              <w:adjustRightInd w:val="0"/>
              <w:jc w:val="both"/>
              <w:rPr>
                <w:color w:val="000000" w:themeColor="text1"/>
              </w:rPr>
            </w:pPr>
          </w:p>
        </w:tc>
        <w:tc>
          <w:tcPr>
            <w:tcW w:w="3407" w:type="dxa"/>
            <w:tcBorders>
              <w:top w:val="single" w:sz="4" w:space="0" w:color="auto"/>
              <w:lef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rPr>
                <w:color w:val="000000" w:themeColor="text1"/>
                <w:sz w:val="24"/>
                <w:szCs w:val="24"/>
              </w:rPr>
            </w:pPr>
            <w:r w:rsidRPr="00470A0B">
              <w:rPr>
                <w:color w:val="000000" w:themeColor="text1"/>
                <w:sz w:val="24"/>
                <w:szCs w:val="24"/>
              </w:rPr>
              <w:t>Общее понятие о менеджменте. Исторические этапы становления менеджмента Современные тенденции менеджмента. Менеджмент в России.</w:t>
            </w:r>
          </w:p>
        </w:tc>
        <w:tc>
          <w:tcPr>
            <w:tcW w:w="1197" w:type="dxa"/>
            <w:tcBorders>
              <w:top w:val="single" w:sz="4" w:space="0" w:color="auto"/>
              <w:left w:val="single" w:sz="4" w:space="0" w:color="auto"/>
              <w:right w:val="single" w:sz="4" w:space="0" w:color="auto"/>
            </w:tcBorders>
            <w:shd w:val="clear" w:color="auto" w:fill="FFFFFF"/>
          </w:tcPr>
          <w:p w:rsidR="00B35F9E" w:rsidRPr="00470A0B" w:rsidRDefault="00B35F9E" w:rsidP="00470A0B">
            <w:pPr>
              <w:pStyle w:val="21"/>
              <w:shd w:val="clear" w:color="auto" w:fill="auto"/>
              <w:spacing w:before="0" w:line="240" w:lineRule="auto"/>
              <w:ind w:firstLine="0"/>
              <w:jc w:val="left"/>
              <w:rPr>
                <w:color w:val="000000" w:themeColor="text1"/>
                <w:sz w:val="24"/>
                <w:szCs w:val="24"/>
              </w:rPr>
            </w:pPr>
            <w:r w:rsidRPr="00470A0B">
              <w:rPr>
                <w:color w:val="000000" w:themeColor="text1"/>
                <w:sz w:val="24"/>
                <w:szCs w:val="24"/>
              </w:rPr>
              <w:t>2</w:t>
            </w:r>
          </w:p>
        </w:tc>
        <w:tc>
          <w:tcPr>
            <w:tcW w:w="6458" w:type="dxa"/>
            <w:vMerge w:val="restart"/>
          </w:tcPr>
          <w:p w:rsidR="00B35F9E" w:rsidRPr="00470A0B" w:rsidRDefault="00B35F9E" w:rsidP="00470A0B">
            <w:pPr>
              <w:pStyle w:val="a9"/>
              <w:numPr>
                <w:ilvl w:val="0"/>
                <w:numId w:val="28"/>
              </w:numPr>
              <w:ind w:left="141" w:right="283" w:hanging="141"/>
              <w:contextualSpacing w:val="0"/>
              <w:jc w:val="both"/>
              <w:rPr>
                <w:rStyle w:val="CharAttribute501"/>
                <w:rFonts w:eastAsia="№Е"/>
                <w:i w:val="0"/>
                <w:color w:val="000000" w:themeColor="text1"/>
                <w:sz w:val="24"/>
                <w:u w:val="none"/>
                <w:lang w:val="ru-RU"/>
              </w:rPr>
            </w:pPr>
            <w:r w:rsidRPr="00470A0B">
              <w:rPr>
                <w:rStyle w:val="CharAttribute501"/>
                <w:rFonts w:eastAsia="№Е"/>
                <w:i w:val="0"/>
                <w:color w:val="000000" w:themeColor="text1"/>
                <w:sz w:val="24"/>
                <w:u w:val="none"/>
                <w:lang w:val="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B35F9E" w:rsidRPr="00470A0B" w:rsidRDefault="00B35F9E" w:rsidP="00470A0B">
            <w:pPr>
              <w:tabs>
                <w:tab w:val="left" w:pos="2977"/>
              </w:tabs>
              <w:ind w:left="142" w:right="283"/>
              <w:jc w:val="both"/>
              <w:rPr>
                <w:b/>
                <w:color w:val="000000" w:themeColor="text1"/>
              </w:rPr>
            </w:pPr>
            <w:r w:rsidRPr="00470A0B">
              <w:rPr>
                <w:rStyle w:val="CharAttribute501"/>
                <w:rFonts w:eastAsia="№Е"/>
                <w:i w:val="0"/>
                <w:color w:val="000000" w:themeColor="text1"/>
                <w:sz w:val="24"/>
                <w:u w:val="none"/>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B35F9E" w:rsidRPr="00470A0B" w:rsidRDefault="00B35F9E" w:rsidP="00470A0B">
            <w:pPr>
              <w:pStyle w:val="a9"/>
              <w:numPr>
                <w:ilvl w:val="0"/>
                <w:numId w:val="28"/>
              </w:numPr>
              <w:tabs>
                <w:tab w:val="left" w:pos="284"/>
                <w:tab w:val="left" w:pos="1310"/>
                <w:tab w:val="left" w:pos="2977"/>
              </w:tabs>
              <w:ind w:left="142" w:right="283" w:firstLine="0"/>
              <w:contextualSpacing w:val="0"/>
              <w:jc w:val="both"/>
              <w:rPr>
                <w:rStyle w:val="CharAttribute501"/>
                <w:rFonts w:eastAsia="№Е"/>
                <w:i w:val="0"/>
                <w:color w:val="000000" w:themeColor="text1"/>
                <w:sz w:val="24"/>
                <w:u w:val="none"/>
                <w:lang w:val="ru-RU"/>
              </w:rPr>
            </w:pPr>
            <w:r w:rsidRPr="00470A0B">
              <w:rPr>
                <w:rStyle w:val="CharAttribute501"/>
                <w:rFonts w:eastAsia="№Е"/>
                <w:i w:val="0"/>
                <w:color w:val="000000" w:themeColor="text1"/>
                <w:sz w:val="24"/>
                <w:u w:val="none"/>
                <w:lang w:val="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tc>
        <w:tc>
          <w:tcPr>
            <w:tcW w:w="2820" w:type="dxa"/>
            <w:vMerge w:val="restart"/>
          </w:tcPr>
          <w:p w:rsidR="00B35F9E" w:rsidRPr="00470A0B" w:rsidRDefault="00B35F9E" w:rsidP="00470A0B">
            <w:pPr>
              <w:pStyle w:val="a9"/>
              <w:ind w:left="0"/>
              <w:rPr>
                <w:color w:val="000000" w:themeColor="text1"/>
                <w:shd w:val="clear" w:color="auto" w:fill="FFFFFF"/>
                <w:lang w:val="ru-RU"/>
              </w:rPr>
            </w:pPr>
            <w:r w:rsidRPr="00470A0B">
              <w:rPr>
                <w:color w:val="000000" w:themeColor="text1"/>
                <w:lang w:val="ru-RU"/>
              </w:rPr>
              <w:t>Международный день распространения грамотности.</w:t>
            </w:r>
            <w:r w:rsidRPr="00470A0B">
              <w:rPr>
                <w:color w:val="000000" w:themeColor="text1"/>
                <w:shd w:val="clear" w:color="auto" w:fill="FFFFFF"/>
                <w:lang w:val="ru-RU"/>
              </w:rPr>
              <w:t xml:space="preserve"> День солидарности в борьбе с терроризмом</w:t>
            </w:r>
          </w:p>
          <w:p w:rsidR="00B35F9E" w:rsidRPr="00470A0B" w:rsidRDefault="00B35F9E" w:rsidP="00470A0B">
            <w:pPr>
              <w:shd w:val="clear" w:color="auto" w:fill="FFFFFF"/>
              <w:rPr>
                <w:color w:val="000000" w:themeColor="text1"/>
              </w:rPr>
            </w:pPr>
            <w:r w:rsidRPr="00470A0B">
              <w:rPr>
                <w:color w:val="000000" w:themeColor="text1"/>
              </w:rPr>
              <w:t>Конкурс научно-</w:t>
            </w:r>
          </w:p>
          <w:p w:rsidR="00B35F9E" w:rsidRPr="00470A0B" w:rsidRDefault="00B35F9E" w:rsidP="00470A0B">
            <w:pPr>
              <w:shd w:val="clear" w:color="auto" w:fill="FFFFFF"/>
              <w:rPr>
                <w:color w:val="000000" w:themeColor="text1"/>
              </w:rPr>
            </w:pPr>
            <w:r w:rsidRPr="00470A0B">
              <w:rPr>
                <w:color w:val="000000" w:themeColor="text1"/>
              </w:rPr>
              <w:t>исследовательских работ «Меня оценят в XXI веке»</w:t>
            </w:r>
          </w:p>
          <w:p w:rsidR="00B35F9E" w:rsidRPr="00470A0B" w:rsidRDefault="00B35F9E" w:rsidP="00470A0B">
            <w:pPr>
              <w:autoSpaceDE w:val="0"/>
              <w:autoSpaceDN w:val="0"/>
              <w:adjustRightInd w:val="0"/>
              <w:jc w:val="both"/>
              <w:rPr>
                <w:color w:val="000000" w:themeColor="text1"/>
              </w:rPr>
            </w:pPr>
          </w:p>
        </w:tc>
      </w:tr>
      <w:tr w:rsidR="00424399" w:rsidRPr="00470A0B" w:rsidTr="007026D1">
        <w:tc>
          <w:tcPr>
            <w:tcW w:w="845" w:type="dxa"/>
          </w:tcPr>
          <w:p w:rsidR="00B35F9E" w:rsidRPr="00470A0B" w:rsidRDefault="00B35F9E" w:rsidP="00470A0B">
            <w:pPr>
              <w:autoSpaceDE w:val="0"/>
              <w:autoSpaceDN w:val="0"/>
              <w:adjustRightInd w:val="0"/>
              <w:jc w:val="both"/>
              <w:rPr>
                <w:color w:val="000000" w:themeColor="text1"/>
              </w:rPr>
            </w:pPr>
          </w:p>
        </w:tc>
        <w:tc>
          <w:tcPr>
            <w:tcW w:w="3407" w:type="dxa"/>
            <w:tcBorders>
              <w:top w:val="single" w:sz="4" w:space="0" w:color="auto"/>
              <w:lef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rPr>
                <w:color w:val="000000" w:themeColor="text1"/>
                <w:sz w:val="24"/>
                <w:szCs w:val="24"/>
              </w:rPr>
            </w:pPr>
            <w:r w:rsidRPr="00470A0B">
              <w:rPr>
                <w:color w:val="000000" w:themeColor="text1"/>
                <w:sz w:val="24"/>
                <w:szCs w:val="24"/>
              </w:rPr>
              <w:t>Маркетинг</w:t>
            </w:r>
          </w:p>
        </w:tc>
        <w:tc>
          <w:tcPr>
            <w:tcW w:w="1197" w:type="dxa"/>
            <w:tcBorders>
              <w:top w:val="single" w:sz="4" w:space="0" w:color="auto"/>
              <w:left w:val="single" w:sz="4" w:space="0" w:color="auto"/>
              <w:righ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jc w:val="left"/>
              <w:rPr>
                <w:color w:val="000000" w:themeColor="text1"/>
                <w:sz w:val="24"/>
                <w:szCs w:val="24"/>
              </w:rPr>
            </w:pPr>
            <w:r w:rsidRPr="00470A0B">
              <w:rPr>
                <w:color w:val="000000" w:themeColor="text1"/>
                <w:sz w:val="24"/>
                <w:szCs w:val="24"/>
              </w:rPr>
              <w:t>2</w:t>
            </w:r>
          </w:p>
        </w:tc>
        <w:tc>
          <w:tcPr>
            <w:tcW w:w="6458" w:type="dxa"/>
            <w:vMerge/>
          </w:tcPr>
          <w:p w:rsidR="00B35F9E" w:rsidRPr="00470A0B" w:rsidRDefault="00B35F9E" w:rsidP="00470A0B">
            <w:pPr>
              <w:autoSpaceDE w:val="0"/>
              <w:autoSpaceDN w:val="0"/>
              <w:adjustRightInd w:val="0"/>
              <w:jc w:val="both"/>
              <w:rPr>
                <w:color w:val="000000" w:themeColor="text1"/>
              </w:rPr>
            </w:pPr>
          </w:p>
        </w:tc>
        <w:tc>
          <w:tcPr>
            <w:tcW w:w="2820" w:type="dxa"/>
            <w:vMerge/>
          </w:tcPr>
          <w:p w:rsidR="00B35F9E" w:rsidRPr="00470A0B" w:rsidRDefault="00B35F9E" w:rsidP="00470A0B">
            <w:pPr>
              <w:autoSpaceDE w:val="0"/>
              <w:autoSpaceDN w:val="0"/>
              <w:adjustRightInd w:val="0"/>
              <w:jc w:val="both"/>
              <w:rPr>
                <w:color w:val="000000" w:themeColor="text1"/>
              </w:rPr>
            </w:pPr>
          </w:p>
        </w:tc>
      </w:tr>
      <w:tr w:rsidR="00424399" w:rsidRPr="00470A0B" w:rsidTr="007026D1">
        <w:tc>
          <w:tcPr>
            <w:tcW w:w="845" w:type="dxa"/>
          </w:tcPr>
          <w:p w:rsidR="00B35F9E" w:rsidRPr="00470A0B" w:rsidRDefault="00B35F9E" w:rsidP="00470A0B">
            <w:pPr>
              <w:autoSpaceDE w:val="0"/>
              <w:autoSpaceDN w:val="0"/>
              <w:adjustRightInd w:val="0"/>
              <w:jc w:val="both"/>
              <w:rPr>
                <w:color w:val="000000" w:themeColor="text1"/>
              </w:rPr>
            </w:pPr>
          </w:p>
        </w:tc>
        <w:tc>
          <w:tcPr>
            <w:tcW w:w="3407" w:type="dxa"/>
            <w:tcBorders>
              <w:top w:val="single" w:sz="4" w:space="0" w:color="auto"/>
              <w:lef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rPr>
                <w:color w:val="000000" w:themeColor="text1"/>
                <w:sz w:val="24"/>
                <w:szCs w:val="24"/>
              </w:rPr>
            </w:pPr>
            <w:r w:rsidRPr="00470A0B">
              <w:rPr>
                <w:color w:val="000000" w:themeColor="text1"/>
                <w:sz w:val="24"/>
                <w:szCs w:val="24"/>
              </w:rPr>
              <w:t>Банкротство фирмы</w:t>
            </w:r>
          </w:p>
        </w:tc>
        <w:tc>
          <w:tcPr>
            <w:tcW w:w="1197" w:type="dxa"/>
            <w:tcBorders>
              <w:top w:val="single" w:sz="4" w:space="0" w:color="auto"/>
              <w:left w:val="single" w:sz="4" w:space="0" w:color="auto"/>
              <w:righ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jc w:val="left"/>
              <w:rPr>
                <w:color w:val="000000" w:themeColor="text1"/>
                <w:sz w:val="24"/>
                <w:szCs w:val="24"/>
              </w:rPr>
            </w:pPr>
            <w:r w:rsidRPr="00470A0B">
              <w:rPr>
                <w:color w:val="000000" w:themeColor="text1"/>
                <w:sz w:val="24"/>
                <w:szCs w:val="24"/>
              </w:rPr>
              <w:t>2</w:t>
            </w:r>
          </w:p>
        </w:tc>
        <w:tc>
          <w:tcPr>
            <w:tcW w:w="6458" w:type="dxa"/>
            <w:vMerge/>
          </w:tcPr>
          <w:p w:rsidR="00B35F9E" w:rsidRPr="00470A0B" w:rsidRDefault="00B35F9E" w:rsidP="00470A0B">
            <w:pPr>
              <w:autoSpaceDE w:val="0"/>
              <w:autoSpaceDN w:val="0"/>
              <w:adjustRightInd w:val="0"/>
              <w:jc w:val="both"/>
              <w:rPr>
                <w:color w:val="000000" w:themeColor="text1"/>
              </w:rPr>
            </w:pPr>
          </w:p>
        </w:tc>
        <w:tc>
          <w:tcPr>
            <w:tcW w:w="2820" w:type="dxa"/>
            <w:vMerge/>
          </w:tcPr>
          <w:p w:rsidR="00B35F9E" w:rsidRPr="00470A0B" w:rsidRDefault="00B35F9E" w:rsidP="00470A0B">
            <w:pPr>
              <w:autoSpaceDE w:val="0"/>
              <w:autoSpaceDN w:val="0"/>
              <w:adjustRightInd w:val="0"/>
              <w:jc w:val="both"/>
              <w:rPr>
                <w:color w:val="000000" w:themeColor="text1"/>
              </w:rPr>
            </w:pPr>
          </w:p>
        </w:tc>
      </w:tr>
      <w:tr w:rsidR="00424399" w:rsidRPr="00470A0B" w:rsidTr="007026D1">
        <w:tc>
          <w:tcPr>
            <w:tcW w:w="845" w:type="dxa"/>
          </w:tcPr>
          <w:p w:rsidR="00B35F9E" w:rsidRPr="00470A0B" w:rsidRDefault="00B35F9E" w:rsidP="00470A0B">
            <w:pPr>
              <w:autoSpaceDE w:val="0"/>
              <w:autoSpaceDN w:val="0"/>
              <w:adjustRightInd w:val="0"/>
              <w:jc w:val="both"/>
              <w:rPr>
                <w:color w:val="000000" w:themeColor="text1"/>
              </w:rPr>
            </w:pPr>
          </w:p>
        </w:tc>
        <w:tc>
          <w:tcPr>
            <w:tcW w:w="3407" w:type="dxa"/>
            <w:tcBorders>
              <w:top w:val="single" w:sz="4" w:space="0" w:color="auto"/>
              <w:lef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rPr>
                <w:color w:val="000000" w:themeColor="text1"/>
                <w:sz w:val="24"/>
                <w:szCs w:val="24"/>
              </w:rPr>
            </w:pPr>
            <w:r w:rsidRPr="00470A0B">
              <w:rPr>
                <w:color w:val="000000" w:themeColor="text1"/>
                <w:sz w:val="24"/>
                <w:szCs w:val="24"/>
              </w:rPr>
              <w:t>Повторение</w:t>
            </w:r>
          </w:p>
        </w:tc>
        <w:tc>
          <w:tcPr>
            <w:tcW w:w="1197" w:type="dxa"/>
            <w:tcBorders>
              <w:top w:val="single" w:sz="4" w:space="0" w:color="auto"/>
              <w:left w:val="single" w:sz="4" w:space="0" w:color="auto"/>
              <w:righ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jc w:val="left"/>
              <w:rPr>
                <w:color w:val="000000" w:themeColor="text1"/>
                <w:sz w:val="24"/>
                <w:szCs w:val="24"/>
              </w:rPr>
            </w:pPr>
            <w:r w:rsidRPr="00470A0B">
              <w:rPr>
                <w:color w:val="000000" w:themeColor="text1"/>
                <w:sz w:val="24"/>
                <w:szCs w:val="24"/>
              </w:rPr>
              <w:t>2</w:t>
            </w:r>
          </w:p>
        </w:tc>
        <w:tc>
          <w:tcPr>
            <w:tcW w:w="6458" w:type="dxa"/>
            <w:vMerge/>
          </w:tcPr>
          <w:p w:rsidR="00B35F9E" w:rsidRPr="00470A0B" w:rsidRDefault="00B35F9E" w:rsidP="00470A0B">
            <w:pPr>
              <w:autoSpaceDE w:val="0"/>
              <w:autoSpaceDN w:val="0"/>
              <w:adjustRightInd w:val="0"/>
              <w:jc w:val="both"/>
              <w:rPr>
                <w:color w:val="000000" w:themeColor="text1"/>
              </w:rPr>
            </w:pPr>
          </w:p>
        </w:tc>
        <w:tc>
          <w:tcPr>
            <w:tcW w:w="2820" w:type="dxa"/>
            <w:vMerge/>
          </w:tcPr>
          <w:p w:rsidR="00B35F9E" w:rsidRPr="00470A0B" w:rsidRDefault="00B35F9E" w:rsidP="00470A0B">
            <w:pPr>
              <w:autoSpaceDE w:val="0"/>
              <w:autoSpaceDN w:val="0"/>
              <w:adjustRightInd w:val="0"/>
              <w:jc w:val="both"/>
              <w:rPr>
                <w:color w:val="000000" w:themeColor="text1"/>
              </w:rPr>
            </w:pPr>
          </w:p>
        </w:tc>
      </w:tr>
      <w:tr w:rsidR="00424399" w:rsidRPr="00470A0B" w:rsidTr="007026D1">
        <w:tc>
          <w:tcPr>
            <w:tcW w:w="14727" w:type="dxa"/>
            <w:gridSpan w:val="5"/>
          </w:tcPr>
          <w:p w:rsidR="00B35F9E" w:rsidRPr="00470A0B" w:rsidRDefault="00B35F9E" w:rsidP="00470A0B">
            <w:pPr>
              <w:pStyle w:val="21"/>
              <w:shd w:val="clear" w:color="auto" w:fill="auto"/>
              <w:spacing w:before="0" w:line="240" w:lineRule="auto"/>
              <w:ind w:firstLine="0"/>
              <w:jc w:val="center"/>
              <w:rPr>
                <w:color w:val="000000" w:themeColor="text1"/>
                <w:sz w:val="24"/>
                <w:szCs w:val="24"/>
              </w:rPr>
            </w:pPr>
            <w:r w:rsidRPr="00470A0B">
              <w:rPr>
                <w:rStyle w:val="22"/>
                <w:color w:val="000000" w:themeColor="text1"/>
                <w:sz w:val="24"/>
                <w:szCs w:val="24"/>
              </w:rPr>
              <w:t>Тема 2. Государственные финансы (8 ч.)</w:t>
            </w:r>
          </w:p>
        </w:tc>
      </w:tr>
      <w:tr w:rsidR="00424399" w:rsidRPr="00470A0B" w:rsidTr="007026D1">
        <w:tc>
          <w:tcPr>
            <w:tcW w:w="845" w:type="dxa"/>
          </w:tcPr>
          <w:p w:rsidR="00B35F9E" w:rsidRPr="00470A0B" w:rsidRDefault="00B35F9E" w:rsidP="00470A0B">
            <w:pPr>
              <w:autoSpaceDE w:val="0"/>
              <w:autoSpaceDN w:val="0"/>
              <w:adjustRightInd w:val="0"/>
              <w:jc w:val="both"/>
              <w:rPr>
                <w:color w:val="000000" w:themeColor="text1"/>
              </w:rPr>
            </w:pPr>
          </w:p>
        </w:tc>
        <w:tc>
          <w:tcPr>
            <w:tcW w:w="3407" w:type="dxa"/>
            <w:tcBorders>
              <w:top w:val="single" w:sz="4" w:space="0" w:color="auto"/>
              <w:lef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rPr>
                <w:color w:val="000000" w:themeColor="text1"/>
                <w:sz w:val="24"/>
                <w:szCs w:val="24"/>
              </w:rPr>
            </w:pPr>
            <w:r w:rsidRPr="00470A0B">
              <w:rPr>
                <w:color w:val="000000" w:themeColor="text1"/>
                <w:sz w:val="24"/>
                <w:szCs w:val="24"/>
              </w:rPr>
              <w:t>Государственные финансы. Министерство финансов. Государственный бюджет..</w:t>
            </w:r>
          </w:p>
        </w:tc>
        <w:tc>
          <w:tcPr>
            <w:tcW w:w="1197" w:type="dxa"/>
            <w:tcBorders>
              <w:top w:val="single" w:sz="4" w:space="0" w:color="auto"/>
              <w:left w:val="single" w:sz="4" w:space="0" w:color="auto"/>
              <w:right w:val="single" w:sz="4" w:space="0" w:color="auto"/>
            </w:tcBorders>
            <w:shd w:val="clear" w:color="auto" w:fill="FFFFFF"/>
            <w:vAlign w:val="center"/>
          </w:tcPr>
          <w:p w:rsidR="00B35F9E" w:rsidRPr="00470A0B" w:rsidRDefault="00B35F9E" w:rsidP="00470A0B">
            <w:pPr>
              <w:pStyle w:val="21"/>
              <w:shd w:val="clear" w:color="auto" w:fill="auto"/>
              <w:spacing w:before="0" w:line="240" w:lineRule="auto"/>
              <w:ind w:firstLine="0"/>
              <w:jc w:val="left"/>
              <w:rPr>
                <w:color w:val="000000" w:themeColor="text1"/>
                <w:sz w:val="24"/>
                <w:szCs w:val="24"/>
              </w:rPr>
            </w:pPr>
            <w:r w:rsidRPr="00470A0B">
              <w:rPr>
                <w:color w:val="000000" w:themeColor="text1"/>
                <w:sz w:val="24"/>
                <w:szCs w:val="24"/>
              </w:rPr>
              <w:t>2</w:t>
            </w:r>
          </w:p>
        </w:tc>
        <w:tc>
          <w:tcPr>
            <w:tcW w:w="6458" w:type="dxa"/>
            <w:vMerge w:val="restart"/>
          </w:tcPr>
          <w:p w:rsidR="00B35F9E" w:rsidRPr="00470A0B" w:rsidRDefault="00B35F9E" w:rsidP="00470A0B">
            <w:pPr>
              <w:pStyle w:val="a9"/>
              <w:numPr>
                <w:ilvl w:val="0"/>
                <w:numId w:val="28"/>
              </w:numPr>
              <w:tabs>
                <w:tab w:val="left" w:pos="142"/>
              </w:tabs>
              <w:ind w:left="141" w:right="283" w:hanging="141"/>
              <w:contextualSpacing w:val="0"/>
              <w:jc w:val="both"/>
              <w:rPr>
                <w:rStyle w:val="CharAttribute501"/>
                <w:rFonts w:eastAsia="№Е"/>
                <w:i w:val="0"/>
                <w:color w:val="000000" w:themeColor="text1"/>
                <w:sz w:val="24"/>
                <w:u w:val="none"/>
                <w:lang w:val="ru-RU"/>
              </w:rPr>
            </w:pPr>
            <w:r w:rsidRPr="00470A0B">
              <w:rPr>
                <w:rStyle w:val="CharAttribute501"/>
                <w:rFonts w:eastAsia="№Е"/>
                <w:i w:val="0"/>
                <w:color w:val="000000" w:themeColor="text1"/>
                <w:sz w:val="24"/>
                <w:u w:val="none"/>
                <w:lang w:val="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B35F9E" w:rsidRPr="00470A0B" w:rsidRDefault="00B35F9E" w:rsidP="00470A0B">
            <w:pPr>
              <w:pStyle w:val="a9"/>
              <w:numPr>
                <w:ilvl w:val="0"/>
                <w:numId w:val="28"/>
              </w:numPr>
              <w:tabs>
                <w:tab w:val="left" w:pos="142"/>
              </w:tabs>
              <w:ind w:left="141" w:right="283" w:hanging="141"/>
              <w:contextualSpacing w:val="0"/>
              <w:jc w:val="both"/>
              <w:rPr>
                <w:rStyle w:val="CharAttribute501"/>
                <w:rFonts w:eastAsia="№Е"/>
                <w:i w:val="0"/>
                <w:color w:val="000000" w:themeColor="text1"/>
                <w:sz w:val="24"/>
                <w:u w:val="none"/>
                <w:lang w:val="ru-RU"/>
              </w:rPr>
            </w:pPr>
            <w:r w:rsidRPr="00470A0B">
              <w:rPr>
                <w:rStyle w:val="CharAttribute501"/>
                <w:rFonts w:eastAsia="№Е"/>
                <w:i w:val="0"/>
                <w:color w:val="000000" w:themeColor="text1"/>
                <w:sz w:val="24"/>
                <w:u w:val="none"/>
                <w:lang w:val="ru-RU"/>
              </w:rPr>
              <w:t xml:space="preserve">побуждение школьников соблюдать на уроке </w:t>
            </w:r>
            <w:r w:rsidRPr="00470A0B">
              <w:rPr>
                <w:rStyle w:val="CharAttribute501"/>
                <w:rFonts w:eastAsia="№Е"/>
                <w:i w:val="0"/>
                <w:color w:val="000000" w:themeColor="text1"/>
                <w:sz w:val="24"/>
                <w:u w:val="none"/>
                <w:lang w:val="ru-RU"/>
              </w:rPr>
              <w:lastRenderedPageBreak/>
              <w:t xml:space="preserve">общепринятые нормы поведения, правила общения со старшими (учителями) и сверстниками (школьниками), принципы учебной дисциплины и самоорганизации; </w:t>
            </w:r>
          </w:p>
          <w:p w:rsidR="00B35F9E" w:rsidRPr="00470A0B" w:rsidRDefault="00B35F9E" w:rsidP="00470A0B">
            <w:pPr>
              <w:pStyle w:val="a9"/>
              <w:ind w:left="141" w:right="283"/>
              <w:jc w:val="both"/>
              <w:rPr>
                <w:color w:val="000000" w:themeColor="text1"/>
                <w:lang w:val="ru-RU"/>
              </w:rPr>
            </w:pPr>
            <w:r w:rsidRPr="00470A0B">
              <w:rPr>
                <w:rStyle w:val="CharAttribute501"/>
                <w:rFonts w:eastAsia="№Е"/>
                <w:i w:val="0"/>
                <w:color w:val="000000" w:themeColor="text1"/>
                <w:sz w:val="24"/>
                <w:u w:val="none"/>
                <w:lang w:val="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tc>
        <w:tc>
          <w:tcPr>
            <w:tcW w:w="2820" w:type="dxa"/>
            <w:vMerge w:val="restart"/>
          </w:tcPr>
          <w:p w:rsidR="00B35F9E" w:rsidRPr="00470A0B" w:rsidRDefault="00B35F9E" w:rsidP="00470A0B">
            <w:pPr>
              <w:autoSpaceDE w:val="0"/>
              <w:autoSpaceDN w:val="0"/>
              <w:adjustRightInd w:val="0"/>
              <w:jc w:val="both"/>
              <w:rPr>
                <w:color w:val="000000" w:themeColor="text1"/>
              </w:rPr>
            </w:pPr>
          </w:p>
        </w:tc>
      </w:tr>
      <w:tr w:rsidR="00424399" w:rsidRPr="00470A0B" w:rsidTr="007026D1">
        <w:tc>
          <w:tcPr>
            <w:tcW w:w="845" w:type="dxa"/>
          </w:tcPr>
          <w:p w:rsidR="00B35F9E" w:rsidRPr="00470A0B" w:rsidRDefault="00B35F9E" w:rsidP="00470A0B">
            <w:pPr>
              <w:autoSpaceDE w:val="0"/>
              <w:autoSpaceDN w:val="0"/>
              <w:adjustRightInd w:val="0"/>
              <w:jc w:val="both"/>
              <w:rPr>
                <w:color w:val="000000" w:themeColor="text1"/>
              </w:rPr>
            </w:pPr>
          </w:p>
        </w:tc>
        <w:tc>
          <w:tcPr>
            <w:tcW w:w="3407" w:type="dxa"/>
            <w:tcBorders>
              <w:top w:val="single" w:sz="4" w:space="0" w:color="auto"/>
              <w:lef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rPr>
                <w:color w:val="000000" w:themeColor="text1"/>
                <w:sz w:val="24"/>
                <w:szCs w:val="24"/>
              </w:rPr>
            </w:pPr>
            <w:r w:rsidRPr="00470A0B">
              <w:rPr>
                <w:color w:val="000000" w:themeColor="text1"/>
                <w:sz w:val="24"/>
                <w:szCs w:val="24"/>
              </w:rPr>
              <w:t>Налоги - главный источник государственного бюджета. Историческая эволюция налогообложения</w:t>
            </w:r>
          </w:p>
        </w:tc>
        <w:tc>
          <w:tcPr>
            <w:tcW w:w="1197" w:type="dxa"/>
            <w:tcBorders>
              <w:top w:val="single" w:sz="4" w:space="0" w:color="auto"/>
              <w:left w:val="single" w:sz="4" w:space="0" w:color="auto"/>
              <w:right w:val="single" w:sz="4" w:space="0" w:color="auto"/>
            </w:tcBorders>
            <w:shd w:val="clear" w:color="auto" w:fill="FFFFFF"/>
            <w:vAlign w:val="center"/>
          </w:tcPr>
          <w:p w:rsidR="00B35F9E" w:rsidRPr="00470A0B" w:rsidRDefault="00B35F9E" w:rsidP="00470A0B">
            <w:pPr>
              <w:pStyle w:val="21"/>
              <w:shd w:val="clear" w:color="auto" w:fill="auto"/>
              <w:spacing w:before="0" w:line="240" w:lineRule="auto"/>
              <w:ind w:firstLine="0"/>
              <w:jc w:val="left"/>
              <w:rPr>
                <w:color w:val="000000" w:themeColor="text1"/>
                <w:sz w:val="24"/>
                <w:szCs w:val="24"/>
              </w:rPr>
            </w:pPr>
            <w:r w:rsidRPr="00470A0B">
              <w:rPr>
                <w:color w:val="000000" w:themeColor="text1"/>
                <w:sz w:val="24"/>
                <w:szCs w:val="24"/>
              </w:rPr>
              <w:t>2</w:t>
            </w:r>
          </w:p>
        </w:tc>
        <w:tc>
          <w:tcPr>
            <w:tcW w:w="6458" w:type="dxa"/>
            <w:vMerge/>
          </w:tcPr>
          <w:p w:rsidR="00B35F9E" w:rsidRPr="00470A0B" w:rsidRDefault="00B35F9E" w:rsidP="00470A0B">
            <w:pPr>
              <w:autoSpaceDE w:val="0"/>
              <w:autoSpaceDN w:val="0"/>
              <w:adjustRightInd w:val="0"/>
              <w:jc w:val="both"/>
              <w:rPr>
                <w:color w:val="000000" w:themeColor="text1"/>
              </w:rPr>
            </w:pPr>
          </w:p>
        </w:tc>
        <w:tc>
          <w:tcPr>
            <w:tcW w:w="2820" w:type="dxa"/>
            <w:vMerge/>
          </w:tcPr>
          <w:p w:rsidR="00B35F9E" w:rsidRPr="00470A0B" w:rsidRDefault="00B35F9E" w:rsidP="00470A0B">
            <w:pPr>
              <w:autoSpaceDE w:val="0"/>
              <w:autoSpaceDN w:val="0"/>
              <w:adjustRightInd w:val="0"/>
              <w:jc w:val="both"/>
              <w:rPr>
                <w:color w:val="000000" w:themeColor="text1"/>
              </w:rPr>
            </w:pPr>
          </w:p>
        </w:tc>
      </w:tr>
      <w:tr w:rsidR="00424399" w:rsidRPr="00470A0B" w:rsidTr="007026D1">
        <w:tc>
          <w:tcPr>
            <w:tcW w:w="845" w:type="dxa"/>
          </w:tcPr>
          <w:p w:rsidR="00B35F9E" w:rsidRPr="00470A0B" w:rsidRDefault="00B35F9E" w:rsidP="00470A0B">
            <w:pPr>
              <w:autoSpaceDE w:val="0"/>
              <w:autoSpaceDN w:val="0"/>
              <w:adjustRightInd w:val="0"/>
              <w:jc w:val="both"/>
              <w:rPr>
                <w:color w:val="000000" w:themeColor="text1"/>
              </w:rPr>
            </w:pPr>
          </w:p>
        </w:tc>
        <w:tc>
          <w:tcPr>
            <w:tcW w:w="3407" w:type="dxa"/>
            <w:tcBorders>
              <w:top w:val="single" w:sz="4" w:space="0" w:color="auto"/>
              <w:lef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rPr>
                <w:color w:val="000000" w:themeColor="text1"/>
                <w:sz w:val="24"/>
                <w:szCs w:val="24"/>
              </w:rPr>
            </w:pPr>
            <w:r w:rsidRPr="00470A0B">
              <w:rPr>
                <w:color w:val="000000" w:themeColor="text1"/>
                <w:sz w:val="24"/>
                <w:szCs w:val="24"/>
              </w:rPr>
              <w:t xml:space="preserve">Виды налогов. Механизм </w:t>
            </w:r>
            <w:r w:rsidRPr="00470A0B">
              <w:rPr>
                <w:color w:val="000000" w:themeColor="text1"/>
                <w:sz w:val="24"/>
                <w:szCs w:val="24"/>
              </w:rPr>
              <w:lastRenderedPageBreak/>
              <w:t>налогообложения</w:t>
            </w:r>
          </w:p>
        </w:tc>
        <w:tc>
          <w:tcPr>
            <w:tcW w:w="1197" w:type="dxa"/>
            <w:tcBorders>
              <w:top w:val="single" w:sz="4" w:space="0" w:color="auto"/>
              <w:left w:val="single" w:sz="4" w:space="0" w:color="auto"/>
              <w:righ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jc w:val="left"/>
              <w:rPr>
                <w:color w:val="000000" w:themeColor="text1"/>
                <w:sz w:val="24"/>
                <w:szCs w:val="24"/>
              </w:rPr>
            </w:pPr>
            <w:r w:rsidRPr="00470A0B">
              <w:rPr>
                <w:color w:val="000000" w:themeColor="text1"/>
                <w:sz w:val="24"/>
                <w:szCs w:val="24"/>
              </w:rPr>
              <w:lastRenderedPageBreak/>
              <w:t>2</w:t>
            </w:r>
          </w:p>
        </w:tc>
        <w:tc>
          <w:tcPr>
            <w:tcW w:w="6458" w:type="dxa"/>
            <w:vMerge/>
          </w:tcPr>
          <w:p w:rsidR="00B35F9E" w:rsidRPr="00470A0B" w:rsidRDefault="00B35F9E" w:rsidP="00470A0B">
            <w:pPr>
              <w:autoSpaceDE w:val="0"/>
              <w:autoSpaceDN w:val="0"/>
              <w:adjustRightInd w:val="0"/>
              <w:jc w:val="both"/>
              <w:rPr>
                <w:color w:val="000000" w:themeColor="text1"/>
              </w:rPr>
            </w:pPr>
          </w:p>
        </w:tc>
        <w:tc>
          <w:tcPr>
            <w:tcW w:w="2820" w:type="dxa"/>
            <w:vMerge/>
          </w:tcPr>
          <w:p w:rsidR="00B35F9E" w:rsidRPr="00470A0B" w:rsidRDefault="00B35F9E" w:rsidP="00470A0B">
            <w:pPr>
              <w:autoSpaceDE w:val="0"/>
              <w:autoSpaceDN w:val="0"/>
              <w:adjustRightInd w:val="0"/>
              <w:jc w:val="both"/>
              <w:rPr>
                <w:color w:val="000000" w:themeColor="text1"/>
              </w:rPr>
            </w:pPr>
          </w:p>
        </w:tc>
      </w:tr>
      <w:tr w:rsidR="00424399" w:rsidRPr="00470A0B" w:rsidTr="007026D1">
        <w:tc>
          <w:tcPr>
            <w:tcW w:w="845" w:type="dxa"/>
          </w:tcPr>
          <w:p w:rsidR="00B35F9E" w:rsidRPr="00470A0B" w:rsidRDefault="00B35F9E" w:rsidP="00470A0B">
            <w:pPr>
              <w:autoSpaceDE w:val="0"/>
              <w:autoSpaceDN w:val="0"/>
              <w:adjustRightInd w:val="0"/>
              <w:jc w:val="both"/>
              <w:rPr>
                <w:color w:val="000000" w:themeColor="text1"/>
              </w:rPr>
            </w:pPr>
          </w:p>
        </w:tc>
        <w:tc>
          <w:tcPr>
            <w:tcW w:w="3407" w:type="dxa"/>
            <w:tcBorders>
              <w:top w:val="single" w:sz="4" w:space="0" w:color="auto"/>
              <w:lef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rPr>
                <w:color w:val="000000" w:themeColor="text1"/>
                <w:sz w:val="24"/>
                <w:szCs w:val="24"/>
              </w:rPr>
            </w:pPr>
            <w:r w:rsidRPr="00470A0B">
              <w:rPr>
                <w:color w:val="000000" w:themeColor="text1"/>
                <w:sz w:val="24"/>
                <w:szCs w:val="24"/>
              </w:rPr>
              <w:t>Повторение</w:t>
            </w:r>
          </w:p>
        </w:tc>
        <w:tc>
          <w:tcPr>
            <w:tcW w:w="1197" w:type="dxa"/>
            <w:tcBorders>
              <w:top w:val="single" w:sz="4" w:space="0" w:color="auto"/>
              <w:left w:val="single" w:sz="4" w:space="0" w:color="auto"/>
              <w:righ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jc w:val="left"/>
              <w:rPr>
                <w:color w:val="000000" w:themeColor="text1"/>
                <w:sz w:val="24"/>
                <w:szCs w:val="24"/>
              </w:rPr>
            </w:pPr>
            <w:r w:rsidRPr="00470A0B">
              <w:rPr>
                <w:color w:val="000000" w:themeColor="text1"/>
                <w:sz w:val="24"/>
                <w:szCs w:val="24"/>
              </w:rPr>
              <w:t>2</w:t>
            </w:r>
          </w:p>
        </w:tc>
        <w:tc>
          <w:tcPr>
            <w:tcW w:w="6458" w:type="dxa"/>
            <w:vMerge/>
          </w:tcPr>
          <w:p w:rsidR="00B35F9E" w:rsidRPr="00470A0B" w:rsidRDefault="00B35F9E" w:rsidP="00470A0B">
            <w:pPr>
              <w:autoSpaceDE w:val="0"/>
              <w:autoSpaceDN w:val="0"/>
              <w:adjustRightInd w:val="0"/>
              <w:jc w:val="both"/>
              <w:rPr>
                <w:color w:val="000000" w:themeColor="text1"/>
              </w:rPr>
            </w:pPr>
          </w:p>
        </w:tc>
        <w:tc>
          <w:tcPr>
            <w:tcW w:w="2820" w:type="dxa"/>
            <w:vMerge/>
          </w:tcPr>
          <w:p w:rsidR="00B35F9E" w:rsidRPr="00470A0B" w:rsidRDefault="00B35F9E" w:rsidP="00470A0B">
            <w:pPr>
              <w:autoSpaceDE w:val="0"/>
              <w:autoSpaceDN w:val="0"/>
              <w:adjustRightInd w:val="0"/>
              <w:jc w:val="both"/>
              <w:rPr>
                <w:color w:val="000000" w:themeColor="text1"/>
              </w:rPr>
            </w:pPr>
          </w:p>
        </w:tc>
      </w:tr>
      <w:tr w:rsidR="00424399" w:rsidRPr="00470A0B" w:rsidTr="007026D1">
        <w:tc>
          <w:tcPr>
            <w:tcW w:w="14727" w:type="dxa"/>
            <w:gridSpan w:val="5"/>
          </w:tcPr>
          <w:p w:rsidR="00B35F9E" w:rsidRPr="00470A0B" w:rsidRDefault="00B35F9E" w:rsidP="00470A0B">
            <w:pPr>
              <w:pStyle w:val="21"/>
              <w:shd w:val="clear" w:color="auto" w:fill="auto"/>
              <w:spacing w:before="0" w:line="240" w:lineRule="auto"/>
              <w:ind w:firstLine="0"/>
              <w:jc w:val="center"/>
              <w:rPr>
                <w:color w:val="000000" w:themeColor="text1"/>
                <w:sz w:val="24"/>
                <w:szCs w:val="24"/>
              </w:rPr>
            </w:pPr>
            <w:r w:rsidRPr="00470A0B">
              <w:rPr>
                <w:rStyle w:val="22"/>
                <w:color w:val="000000" w:themeColor="text1"/>
                <w:sz w:val="24"/>
                <w:szCs w:val="24"/>
              </w:rPr>
              <w:t>Тема 3. Государство и экономика (6 ч.)</w:t>
            </w:r>
          </w:p>
        </w:tc>
      </w:tr>
      <w:tr w:rsidR="00424399" w:rsidRPr="00470A0B" w:rsidTr="007026D1">
        <w:tc>
          <w:tcPr>
            <w:tcW w:w="845" w:type="dxa"/>
          </w:tcPr>
          <w:p w:rsidR="00B35F9E" w:rsidRPr="00470A0B" w:rsidRDefault="00B35F9E" w:rsidP="00470A0B">
            <w:pPr>
              <w:autoSpaceDE w:val="0"/>
              <w:autoSpaceDN w:val="0"/>
              <w:adjustRightInd w:val="0"/>
              <w:jc w:val="both"/>
              <w:rPr>
                <w:color w:val="000000" w:themeColor="text1"/>
              </w:rPr>
            </w:pPr>
          </w:p>
        </w:tc>
        <w:tc>
          <w:tcPr>
            <w:tcW w:w="3407" w:type="dxa"/>
            <w:tcBorders>
              <w:top w:val="single" w:sz="4" w:space="0" w:color="auto"/>
              <w:lef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rPr>
                <w:color w:val="000000" w:themeColor="text1"/>
                <w:sz w:val="24"/>
                <w:szCs w:val="24"/>
              </w:rPr>
            </w:pPr>
            <w:r w:rsidRPr="00470A0B">
              <w:rPr>
                <w:color w:val="000000" w:themeColor="text1"/>
                <w:sz w:val="24"/>
                <w:szCs w:val="24"/>
              </w:rPr>
              <w:t>Причины государственной экспансии в экономику. Экономические функции государства</w:t>
            </w:r>
          </w:p>
        </w:tc>
        <w:tc>
          <w:tcPr>
            <w:tcW w:w="1197" w:type="dxa"/>
            <w:tcBorders>
              <w:top w:val="single" w:sz="4" w:space="0" w:color="auto"/>
              <w:left w:val="single" w:sz="4" w:space="0" w:color="auto"/>
              <w:right w:val="single" w:sz="4" w:space="0" w:color="auto"/>
            </w:tcBorders>
            <w:shd w:val="clear" w:color="auto" w:fill="FFFFFF"/>
            <w:vAlign w:val="center"/>
          </w:tcPr>
          <w:p w:rsidR="00B35F9E" w:rsidRPr="00470A0B" w:rsidRDefault="00B35F9E" w:rsidP="00470A0B">
            <w:pPr>
              <w:pStyle w:val="21"/>
              <w:shd w:val="clear" w:color="auto" w:fill="auto"/>
              <w:spacing w:before="0" w:line="240" w:lineRule="auto"/>
              <w:ind w:firstLine="0"/>
              <w:jc w:val="left"/>
              <w:rPr>
                <w:color w:val="000000" w:themeColor="text1"/>
                <w:sz w:val="24"/>
                <w:szCs w:val="24"/>
              </w:rPr>
            </w:pPr>
            <w:r w:rsidRPr="00470A0B">
              <w:rPr>
                <w:color w:val="000000" w:themeColor="text1"/>
                <w:sz w:val="24"/>
                <w:szCs w:val="24"/>
              </w:rPr>
              <w:t>2</w:t>
            </w:r>
          </w:p>
        </w:tc>
        <w:tc>
          <w:tcPr>
            <w:tcW w:w="6458" w:type="dxa"/>
            <w:vMerge w:val="restart"/>
          </w:tcPr>
          <w:p w:rsidR="00B35F9E" w:rsidRPr="00470A0B" w:rsidRDefault="00B35F9E" w:rsidP="00470A0B">
            <w:pPr>
              <w:widowControl w:val="0"/>
              <w:numPr>
                <w:ilvl w:val="0"/>
                <w:numId w:val="29"/>
              </w:numPr>
              <w:tabs>
                <w:tab w:val="left" w:pos="995"/>
              </w:tabs>
              <w:ind w:firstLine="600"/>
              <w:jc w:val="both"/>
              <w:rPr>
                <w:color w:val="000000" w:themeColor="text1"/>
                <w:lang w:bidi="ru-RU"/>
              </w:rPr>
            </w:pPr>
            <w:r w:rsidRPr="00470A0B">
              <w:rPr>
                <w:color w:val="000000" w:themeColor="text1"/>
                <w:lang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B35F9E" w:rsidRPr="00470A0B" w:rsidRDefault="00B35F9E" w:rsidP="00470A0B">
            <w:pPr>
              <w:widowControl w:val="0"/>
              <w:numPr>
                <w:ilvl w:val="0"/>
                <w:numId w:val="29"/>
              </w:numPr>
              <w:tabs>
                <w:tab w:val="left" w:pos="995"/>
              </w:tabs>
              <w:ind w:firstLine="600"/>
              <w:jc w:val="both"/>
              <w:rPr>
                <w:color w:val="000000" w:themeColor="text1"/>
                <w:lang w:bidi="ru-RU"/>
              </w:rPr>
            </w:pPr>
            <w:r w:rsidRPr="00470A0B">
              <w:rPr>
                <w:color w:val="000000" w:themeColor="text1"/>
                <w:lang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B35F9E" w:rsidRPr="00470A0B" w:rsidRDefault="00B35F9E" w:rsidP="00470A0B">
            <w:pPr>
              <w:widowControl w:val="0"/>
              <w:numPr>
                <w:ilvl w:val="0"/>
                <w:numId w:val="29"/>
              </w:numPr>
              <w:tabs>
                <w:tab w:val="left" w:pos="995"/>
              </w:tabs>
              <w:ind w:firstLine="600"/>
              <w:jc w:val="both"/>
              <w:rPr>
                <w:color w:val="000000" w:themeColor="text1"/>
                <w:lang w:bidi="ru-RU"/>
              </w:rPr>
            </w:pPr>
            <w:r w:rsidRPr="00470A0B">
              <w:rPr>
                <w:color w:val="000000" w:themeColor="text1"/>
                <w:lang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B35F9E" w:rsidRPr="00470A0B" w:rsidRDefault="00B35F9E" w:rsidP="00470A0B">
            <w:pPr>
              <w:widowControl w:val="0"/>
              <w:numPr>
                <w:ilvl w:val="0"/>
                <w:numId w:val="29"/>
              </w:numPr>
              <w:tabs>
                <w:tab w:val="left" w:pos="995"/>
              </w:tabs>
              <w:ind w:firstLine="600"/>
              <w:jc w:val="both"/>
              <w:rPr>
                <w:color w:val="000000" w:themeColor="text1"/>
                <w:lang w:bidi="ru-RU"/>
              </w:rPr>
            </w:pPr>
            <w:r w:rsidRPr="00470A0B">
              <w:rPr>
                <w:color w:val="000000" w:themeColor="text1"/>
                <w:lang w:bidi="ru-RU"/>
              </w:rPr>
              <w:t xml:space="preserve">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w:t>
            </w:r>
            <w:r w:rsidRPr="00470A0B">
              <w:rPr>
                <w:color w:val="000000" w:themeColor="text1"/>
                <w:lang w:bidi="ru-RU"/>
              </w:rPr>
              <w:lastRenderedPageBreak/>
              <w:t>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B35F9E" w:rsidRPr="00470A0B" w:rsidRDefault="00B35F9E" w:rsidP="00470A0B">
            <w:pPr>
              <w:widowControl w:val="0"/>
              <w:numPr>
                <w:ilvl w:val="0"/>
                <w:numId w:val="29"/>
              </w:numPr>
              <w:tabs>
                <w:tab w:val="left" w:pos="998"/>
              </w:tabs>
              <w:jc w:val="both"/>
              <w:rPr>
                <w:color w:val="000000" w:themeColor="text1"/>
                <w:lang w:bidi="ru-RU"/>
              </w:rPr>
            </w:pPr>
            <w:r w:rsidRPr="00470A0B">
              <w:rPr>
                <w:color w:val="000000" w:themeColor="text1"/>
                <w:lang w:bidi="ru-RU"/>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B35F9E" w:rsidRPr="00470A0B" w:rsidRDefault="00B35F9E" w:rsidP="00470A0B">
            <w:pPr>
              <w:widowControl w:val="0"/>
              <w:numPr>
                <w:ilvl w:val="0"/>
                <w:numId w:val="29"/>
              </w:numPr>
              <w:tabs>
                <w:tab w:val="left" w:pos="998"/>
              </w:tabs>
              <w:ind w:firstLine="600"/>
              <w:jc w:val="both"/>
              <w:rPr>
                <w:color w:val="000000" w:themeColor="text1"/>
                <w:lang w:bidi="ru-RU"/>
              </w:rPr>
            </w:pPr>
            <w:r w:rsidRPr="00470A0B">
              <w:rPr>
                <w:color w:val="000000" w:themeColor="text1"/>
                <w:lang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B35F9E" w:rsidRPr="00470A0B" w:rsidRDefault="00B35F9E" w:rsidP="00470A0B">
            <w:pPr>
              <w:autoSpaceDE w:val="0"/>
              <w:autoSpaceDN w:val="0"/>
              <w:adjustRightInd w:val="0"/>
              <w:jc w:val="both"/>
              <w:rPr>
                <w:color w:val="000000" w:themeColor="text1"/>
              </w:rPr>
            </w:pPr>
          </w:p>
        </w:tc>
        <w:tc>
          <w:tcPr>
            <w:tcW w:w="2820" w:type="dxa"/>
            <w:vMerge w:val="restart"/>
          </w:tcPr>
          <w:p w:rsidR="00B35F9E" w:rsidRPr="00470A0B" w:rsidRDefault="00E56524" w:rsidP="00470A0B">
            <w:pPr>
              <w:autoSpaceDE w:val="0"/>
              <w:autoSpaceDN w:val="0"/>
              <w:adjustRightInd w:val="0"/>
              <w:jc w:val="both"/>
              <w:rPr>
                <w:color w:val="000000" w:themeColor="text1"/>
              </w:rPr>
            </w:pPr>
            <w:r w:rsidRPr="00470A0B">
              <w:rPr>
                <w:rFonts w:eastAsia="№Е"/>
                <w:color w:val="000000"/>
              </w:rPr>
              <w:lastRenderedPageBreak/>
              <w:t>Урок математики «130 лет со дня рождения И.М.Виноградова»</w:t>
            </w:r>
          </w:p>
        </w:tc>
      </w:tr>
      <w:tr w:rsidR="00424399" w:rsidRPr="00470A0B" w:rsidTr="007026D1">
        <w:tc>
          <w:tcPr>
            <w:tcW w:w="845" w:type="dxa"/>
          </w:tcPr>
          <w:p w:rsidR="00B35F9E" w:rsidRPr="00470A0B" w:rsidRDefault="00B35F9E" w:rsidP="00470A0B">
            <w:pPr>
              <w:autoSpaceDE w:val="0"/>
              <w:autoSpaceDN w:val="0"/>
              <w:adjustRightInd w:val="0"/>
              <w:jc w:val="both"/>
              <w:rPr>
                <w:color w:val="000000" w:themeColor="text1"/>
              </w:rPr>
            </w:pPr>
          </w:p>
        </w:tc>
        <w:tc>
          <w:tcPr>
            <w:tcW w:w="3407" w:type="dxa"/>
            <w:tcBorders>
              <w:top w:val="single" w:sz="4" w:space="0" w:color="auto"/>
              <w:lef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rPr>
                <w:color w:val="000000" w:themeColor="text1"/>
                <w:sz w:val="24"/>
                <w:szCs w:val="24"/>
              </w:rPr>
            </w:pPr>
            <w:r w:rsidRPr="00470A0B">
              <w:rPr>
                <w:color w:val="000000" w:themeColor="text1"/>
                <w:sz w:val="24"/>
                <w:szCs w:val="24"/>
              </w:rPr>
              <w:t>Виды национализации. Формы участия государства в экономике в современных условиях</w:t>
            </w:r>
          </w:p>
        </w:tc>
        <w:tc>
          <w:tcPr>
            <w:tcW w:w="1197" w:type="dxa"/>
            <w:tcBorders>
              <w:top w:val="single" w:sz="4" w:space="0" w:color="auto"/>
              <w:left w:val="single" w:sz="4" w:space="0" w:color="auto"/>
              <w:right w:val="single" w:sz="4" w:space="0" w:color="auto"/>
            </w:tcBorders>
            <w:shd w:val="clear" w:color="auto" w:fill="FFFFFF"/>
            <w:vAlign w:val="center"/>
          </w:tcPr>
          <w:p w:rsidR="00B35F9E" w:rsidRPr="00470A0B" w:rsidRDefault="00B35F9E" w:rsidP="00470A0B">
            <w:pPr>
              <w:pStyle w:val="21"/>
              <w:shd w:val="clear" w:color="auto" w:fill="auto"/>
              <w:spacing w:before="0" w:line="240" w:lineRule="auto"/>
              <w:ind w:firstLine="0"/>
              <w:jc w:val="left"/>
              <w:rPr>
                <w:color w:val="000000" w:themeColor="text1"/>
                <w:sz w:val="24"/>
                <w:szCs w:val="24"/>
              </w:rPr>
            </w:pPr>
            <w:r w:rsidRPr="00470A0B">
              <w:rPr>
                <w:color w:val="000000" w:themeColor="text1"/>
                <w:sz w:val="24"/>
                <w:szCs w:val="24"/>
              </w:rPr>
              <w:t>2</w:t>
            </w:r>
          </w:p>
        </w:tc>
        <w:tc>
          <w:tcPr>
            <w:tcW w:w="6458" w:type="dxa"/>
            <w:vMerge/>
          </w:tcPr>
          <w:p w:rsidR="00B35F9E" w:rsidRPr="00470A0B" w:rsidRDefault="00B35F9E" w:rsidP="00470A0B">
            <w:pPr>
              <w:autoSpaceDE w:val="0"/>
              <w:autoSpaceDN w:val="0"/>
              <w:adjustRightInd w:val="0"/>
              <w:jc w:val="both"/>
              <w:rPr>
                <w:color w:val="000000" w:themeColor="text1"/>
              </w:rPr>
            </w:pPr>
          </w:p>
        </w:tc>
        <w:tc>
          <w:tcPr>
            <w:tcW w:w="2820" w:type="dxa"/>
            <w:vMerge/>
          </w:tcPr>
          <w:p w:rsidR="00B35F9E" w:rsidRPr="00470A0B" w:rsidRDefault="00B35F9E" w:rsidP="00470A0B">
            <w:pPr>
              <w:autoSpaceDE w:val="0"/>
              <w:autoSpaceDN w:val="0"/>
              <w:adjustRightInd w:val="0"/>
              <w:jc w:val="both"/>
              <w:rPr>
                <w:color w:val="000000" w:themeColor="text1"/>
              </w:rPr>
            </w:pPr>
          </w:p>
        </w:tc>
      </w:tr>
      <w:tr w:rsidR="00424399" w:rsidRPr="00470A0B" w:rsidTr="007026D1">
        <w:tc>
          <w:tcPr>
            <w:tcW w:w="845" w:type="dxa"/>
          </w:tcPr>
          <w:p w:rsidR="00B35F9E" w:rsidRPr="00470A0B" w:rsidRDefault="00B35F9E" w:rsidP="00470A0B">
            <w:pPr>
              <w:autoSpaceDE w:val="0"/>
              <w:autoSpaceDN w:val="0"/>
              <w:adjustRightInd w:val="0"/>
              <w:jc w:val="both"/>
              <w:rPr>
                <w:color w:val="000000" w:themeColor="text1"/>
              </w:rPr>
            </w:pPr>
          </w:p>
        </w:tc>
        <w:tc>
          <w:tcPr>
            <w:tcW w:w="3407" w:type="dxa"/>
            <w:tcBorders>
              <w:top w:val="single" w:sz="4" w:space="0" w:color="auto"/>
              <w:left w:val="single" w:sz="4" w:space="0" w:color="auto"/>
            </w:tcBorders>
            <w:shd w:val="clear" w:color="auto" w:fill="FFFFFF"/>
            <w:vAlign w:val="center"/>
          </w:tcPr>
          <w:p w:rsidR="00B35F9E" w:rsidRPr="00470A0B" w:rsidRDefault="00B35F9E" w:rsidP="00470A0B">
            <w:pPr>
              <w:pStyle w:val="21"/>
              <w:shd w:val="clear" w:color="auto" w:fill="auto"/>
              <w:spacing w:before="0" w:line="240" w:lineRule="auto"/>
              <w:ind w:firstLine="0"/>
              <w:rPr>
                <w:color w:val="000000" w:themeColor="text1"/>
                <w:sz w:val="24"/>
                <w:szCs w:val="24"/>
              </w:rPr>
            </w:pPr>
            <w:r w:rsidRPr="00470A0B">
              <w:rPr>
                <w:color w:val="000000" w:themeColor="text1"/>
                <w:sz w:val="24"/>
                <w:szCs w:val="24"/>
              </w:rPr>
              <w:t>Повторение</w:t>
            </w:r>
          </w:p>
        </w:tc>
        <w:tc>
          <w:tcPr>
            <w:tcW w:w="1197" w:type="dxa"/>
            <w:tcBorders>
              <w:top w:val="single" w:sz="4" w:space="0" w:color="auto"/>
              <w:left w:val="single" w:sz="4" w:space="0" w:color="auto"/>
              <w:righ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jc w:val="left"/>
              <w:rPr>
                <w:color w:val="000000" w:themeColor="text1"/>
                <w:sz w:val="24"/>
                <w:szCs w:val="24"/>
              </w:rPr>
            </w:pPr>
            <w:r w:rsidRPr="00470A0B">
              <w:rPr>
                <w:color w:val="000000" w:themeColor="text1"/>
                <w:sz w:val="24"/>
                <w:szCs w:val="24"/>
              </w:rPr>
              <w:t>2</w:t>
            </w:r>
          </w:p>
        </w:tc>
        <w:tc>
          <w:tcPr>
            <w:tcW w:w="6458" w:type="dxa"/>
            <w:vMerge/>
          </w:tcPr>
          <w:p w:rsidR="00B35F9E" w:rsidRPr="00470A0B" w:rsidRDefault="00B35F9E" w:rsidP="00470A0B">
            <w:pPr>
              <w:autoSpaceDE w:val="0"/>
              <w:autoSpaceDN w:val="0"/>
              <w:adjustRightInd w:val="0"/>
              <w:jc w:val="both"/>
              <w:rPr>
                <w:color w:val="000000" w:themeColor="text1"/>
              </w:rPr>
            </w:pPr>
          </w:p>
        </w:tc>
        <w:tc>
          <w:tcPr>
            <w:tcW w:w="2820" w:type="dxa"/>
            <w:vMerge/>
          </w:tcPr>
          <w:p w:rsidR="00B35F9E" w:rsidRPr="00470A0B" w:rsidRDefault="00B35F9E" w:rsidP="00470A0B">
            <w:pPr>
              <w:autoSpaceDE w:val="0"/>
              <w:autoSpaceDN w:val="0"/>
              <w:adjustRightInd w:val="0"/>
              <w:jc w:val="both"/>
              <w:rPr>
                <w:color w:val="000000" w:themeColor="text1"/>
              </w:rPr>
            </w:pPr>
          </w:p>
        </w:tc>
      </w:tr>
      <w:tr w:rsidR="00424399" w:rsidRPr="00470A0B" w:rsidTr="007026D1">
        <w:tc>
          <w:tcPr>
            <w:tcW w:w="14727" w:type="dxa"/>
            <w:gridSpan w:val="5"/>
          </w:tcPr>
          <w:p w:rsidR="00B35F9E" w:rsidRPr="00470A0B" w:rsidRDefault="00B35F9E" w:rsidP="00470A0B">
            <w:pPr>
              <w:pStyle w:val="21"/>
              <w:shd w:val="clear" w:color="auto" w:fill="auto"/>
              <w:spacing w:before="0" w:line="240" w:lineRule="auto"/>
              <w:ind w:firstLine="0"/>
              <w:jc w:val="center"/>
              <w:rPr>
                <w:color w:val="000000" w:themeColor="text1"/>
                <w:sz w:val="24"/>
                <w:szCs w:val="24"/>
              </w:rPr>
            </w:pPr>
            <w:r w:rsidRPr="00470A0B">
              <w:rPr>
                <w:rStyle w:val="22"/>
                <w:color w:val="000000" w:themeColor="text1"/>
                <w:sz w:val="24"/>
                <w:szCs w:val="24"/>
              </w:rPr>
              <w:lastRenderedPageBreak/>
              <w:t>Тема 4. Основные макроэкономические показатели (6 ч.)</w:t>
            </w:r>
          </w:p>
        </w:tc>
      </w:tr>
      <w:tr w:rsidR="00424399" w:rsidRPr="00470A0B" w:rsidTr="007026D1">
        <w:tc>
          <w:tcPr>
            <w:tcW w:w="845" w:type="dxa"/>
          </w:tcPr>
          <w:p w:rsidR="00B35F9E" w:rsidRPr="00470A0B" w:rsidRDefault="00B35F9E" w:rsidP="00470A0B">
            <w:pPr>
              <w:autoSpaceDE w:val="0"/>
              <w:autoSpaceDN w:val="0"/>
              <w:adjustRightInd w:val="0"/>
              <w:jc w:val="both"/>
              <w:rPr>
                <w:color w:val="000000" w:themeColor="text1"/>
              </w:rPr>
            </w:pPr>
          </w:p>
        </w:tc>
        <w:tc>
          <w:tcPr>
            <w:tcW w:w="3407" w:type="dxa"/>
            <w:tcBorders>
              <w:top w:val="single" w:sz="4" w:space="0" w:color="auto"/>
              <w:lef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rPr>
                <w:color w:val="000000" w:themeColor="text1"/>
                <w:sz w:val="24"/>
                <w:szCs w:val="24"/>
              </w:rPr>
            </w:pPr>
            <w:r w:rsidRPr="00470A0B">
              <w:rPr>
                <w:color w:val="000000" w:themeColor="text1"/>
                <w:sz w:val="24"/>
                <w:szCs w:val="24"/>
              </w:rPr>
              <w:t>Основные макроэкономические показатели.</w:t>
            </w:r>
          </w:p>
        </w:tc>
        <w:tc>
          <w:tcPr>
            <w:tcW w:w="1197" w:type="dxa"/>
            <w:tcBorders>
              <w:top w:val="single" w:sz="4" w:space="0" w:color="auto"/>
              <w:left w:val="single" w:sz="4" w:space="0" w:color="auto"/>
              <w:righ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jc w:val="left"/>
              <w:rPr>
                <w:color w:val="000000" w:themeColor="text1"/>
                <w:sz w:val="24"/>
                <w:szCs w:val="24"/>
              </w:rPr>
            </w:pPr>
            <w:r w:rsidRPr="00470A0B">
              <w:rPr>
                <w:color w:val="000000" w:themeColor="text1"/>
                <w:sz w:val="24"/>
                <w:szCs w:val="24"/>
              </w:rPr>
              <w:t>2</w:t>
            </w:r>
          </w:p>
        </w:tc>
        <w:tc>
          <w:tcPr>
            <w:tcW w:w="6458" w:type="dxa"/>
            <w:vMerge w:val="restart"/>
          </w:tcPr>
          <w:p w:rsidR="00B35F9E" w:rsidRPr="00470A0B" w:rsidRDefault="00B35F9E" w:rsidP="00470A0B">
            <w:pPr>
              <w:widowControl w:val="0"/>
              <w:numPr>
                <w:ilvl w:val="0"/>
                <w:numId w:val="29"/>
              </w:numPr>
              <w:tabs>
                <w:tab w:val="left" w:pos="995"/>
              </w:tabs>
              <w:ind w:firstLine="600"/>
              <w:jc w:val="both"/>
              <w:rPr>
                <w:color w:val="000000" w:themeColor="text1"/>
                <w:lang w:bidi="ru-RU"/>
              </w:rPr>
            </w:pPr>
            <w:r w:rsidRPr="00470A0B">
              <w:rPr>
                <w:color w:val="000000" w:themeColor="text1"/>
                <w:lang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B35F9E" w:rsidRPr="00470A0B" w:rsidRDefault="00B35F9E" w:rsidP="00470A0B">
            <w:pPr>
              <w:widowControl w:val="0"/>
              <w:numPr>
                <w:ilvl w:val="0"/>
                <w:numId w:val="29"/>
              </w:numPr>
              <w:tabs>
                <w:tab w:val="left" w:pos="995"/>
              </w:tabs>
              <w:ind w:firstLine="600"/>
              <w:jc w:val="both"/>
              <w:rPr>
                <w:color w:val="000000" w:themeColor="text1"/>
                <w:lang w:bidi="ru-RU"/>
              </w:rPr>
            </w:pPr>
            <w:r w:rsidRPr="00470A0B">
              <w:rPr>
                <w:color w:val="000000" w:themeColor="text1"/>
                <w:lang w:bidi="ru-RU"/>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B35F9E" w:rsidRPr="00470A0B" w:rsidRDefault="00B35F9E" w:rsidP="00470A0B">
            <w:pPr>
              <w:widowControl w:val="0"/>
              <w:numPr>
                <w:ilvl w:val="0"/>
                <w:numId w:val="29"/>
              </w:numPr>
              <w:tabs>
                <w:tab w:val="left" w:pos="998"/>
              </w:tabs>
              <w:jc w:val="both"/>
              <w:rPr>
                <w:color w:val="000000" w:themeColor="text1"/>
                <w:lang w:bidi="ru-RU"/>
              </w:rPr>
            </w:pPr>
            <w:r w:rsidRPr="00470A0B">
              <w:rPr>
                <w:color w:val="000000" w:themeColor="text1"/>
                <w:lang w:bidi="ru-RU"/>
              </w:rPr>
              <w:t xml:space="preserve">включение в урок игровых процедур, которые </w:t>
            </w:r>
            <w:r w:rsidRPr="00470A0B">
              <w:rPr>
                <w:color w:val="000000" w:themeColor="text1"/>
                <w:lang w:bidi="ru-RU"/>
              </w:rPr>
              <w:lastRenderedPageBreak/>
              <w:t>помогают поддержатьмотивацию детей к получению знаний, налаживанию позитивныхмежличностных отношений в классе, помогают установлению доброжелательной атмосферы во время урока;</w:t>
            </w:r>
          </w:p>
          <w:p w:rsidR="00B35F9E" w:rsidRPr="00470A0B" w:rsidRDefault="00B35F9E" w:rsidP="00470A0B">
            <w:pPr>
              <w:widowControl w:val="0"/>
              <w:numPr>
                <w:ilvl w:val="0"/>
                <w:numId w:val="29"/>
              </w:numPr>
              <w:tabs>
                <w:tab w:val="left" w:pos="998"/>
              </w:tabs>
              <w:ind w:firstLine="600"/>
              <w:jc w:val="both"/>
              <w:rPr>
                <w:color w:val="000000" w:themeColor="text1"/>
                <w:lang w:bidi="ru-RU"/>
              </w:rPr>
            </w:pPr>
            <w:r w:rsidRPr="00470A0B">
              <w:rPr>
                <w:color w:val="000000" w:themeColor="text1"/>
                <w:lang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B35F9E" w:rsidRPr="00470A0B" w:rsidRDefault="00B35F9E" w:rsidP="00470A0B">
            <w:pPr>
              <w:autoSpaceDE w:val="0"/>
              <w:autoSpaceDN w:val="0"/>
              <w:adjustRightInd w:val="0"/>
              <w:jc w:val="both"/>
              <w:rPr>
                <w:color w:val="000000" w:themeColor="text1"/>
              </w:rPr>
            </w:pPr>
            <w:r w:rsidRPr="00470A0B">
              <w:rPr>
                <w:color w:val="000000" w:themeColor="text1"/>
                <w:lang w:bidi="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tc>
        <w:tc>
          <w:tcPr>
            <w:tcW w:w="2820" w:type="dxa"/>
            <w:vMerge w:val="restart"/>
          </w:tcPr>
          <w:p w:rsidR="00B35F9E" w:rsidRPr="00470A0B" w:rsidRDefault="00E56524" w:rsidP="00470A0B">
            <w:pPr>
              <w:autoSpaceDE w:val="0"/>
              <w:autoSpaceDN w:val="0"/>
              <w:adjustRightInd w:val="0"/>
              <w:jc w:val="both"/>
              <w:rPr>
                <w:color w:val="000000" w:themeColor="text1"/>
              </w:rPr>
            </w:pPr>
            <w:r w:rsidRPr="00470A0B">
              <w:rPr>
                <w:rFonts w:eastAsia="Calibri"/>
                <w:color w:val="000000" w:themeColor="text1"/>
                <w:lang w:eastAsia="en-US"/>
              </w:rPr>
              <w:lastRenderedPageBreak/>
              <w:t>Урок посвященный Международному дню памяти жертв Холокоста и дню полного освобождения Ленинграда от фашисткой блокады (1944 год)</w:t>
            </w:r>
          </w:p>
        </w:tc>
      </w:tr>
      <w:tr w:rsidR="00424399" w:rsidRPr="00470A0B" w:rsidTr="007026D1">
        <w:tc>
          <w:tcPr>
            <w:tcW w:w="845" w:type="dxa"/>
          </w:tcPr>
          <w:p w:rsidR="00B35F9E" w:rsidRPr="00470A0B" w:rsidRDefault="00B35F9E" w:rsidP="00470A0B">
            <w:pPr>
              <w:autoSpaceDE w:val="0"/>
              <w:autoSpaceDN w:val="0"/>
              <w:adjustRightInd w:val="0"/>
              <w:jc w:val="both"/>
              <w:rPr>
                <w:color w:val="000000" w:themeColor="text1"/>
              </w:rPr>
            </w:pPr>
          </w:p>
        </w:tc>
        <w:tc>
          <w:tcPr>
            <w:tcW w:w="3407" w:type="dxa"/>
            <w:tcBorders>
              <w:top w:val="single" w:sz="4" w:space="0" w:color="auto"/>
              <w:lef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rPr>
                <w:color w:val="000000" w:themeColor="text1"/>
                <w:sz w:val="24"/>
                <w:szCs w:val="24"/>
              </w:rPr>
            </w:pPr>
            <w:r w:rsidRPr="00470A0B">
              <w:rPr>
                <w:color w:val="000000" w:themeColor="text1"/>
                <w:sz w:val="24"/>
                <w:szCs w:val="24"/>
              </w:rPr>
              <w:t>ВВП и ВНП на душу населения. Национальный доход (НД)</w:t>
            </w:r>
          </w:p>
        </w:tc>
        <w:tc>
          <w:tcPr>
            <w:tcW w:w="1197" w:type="dxa"/>
            <w:tcBorders>
              <w:top w:val="single" w:sz="4" w:space="0" w:color="auto"/>
              <w:left w:val="single" w:sz="4" w:space="0" w:color="auto"/>
              <w:righ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jc w:val="left"/>
              <w:rPr>
                <w:color w:val="000000" w:themeColor="text1"/>
                <w:sz w:val="24"/>
                <w:szCs w:val="24"/>
              </w:rPr>
            </w:pPr>
            <w:r w:rsidRPr="00470A0B">
              <w:rPr>
                <w:color w:val="000000" w:themeColor="text1"/>
                <w:sz w:val="24"/>
                <w:szCs w:val="24"/>
              </w:rPr>
              <w:t>2</w:t>
            </w:r>
          </w:p>
        </w:tc>
        <w:tc>
          <w:tcPr>
            <w:tcW w:w="6458" w:type="dxa"/>
            <w:vMerge/>
          </w:tcPr>
          <w:p w:rsidR="00B35F9E" w:rsidRPr="00470A0B" w:rsidRDefault="00B35F9E" w:rsidP="00470A0B">
            <w:pPr>
              <w:autoSpaceDE w:val="0"/>
              <w:autoSpaceDN w:val="0"/>
              <w:adjustRightInd w:val="0"/>
              <w:jc w:val="both"/>
              <w:rPr>
                <w:color w:val="000000" w:themeColor="text1"/>
              </w:rPr>
            </w:pPr>
          </w:p>
        </w:tc>
        <w:tc>
          <w:tcPr>
            <w:tcW w:w="2820" w:type="dxa"/>
            <w:vMerge/>
          </w:tcPr>
          <w:p w:rsidR="00B35F9E" w:rsidRPr="00470A0B" w:rsidRDefault="00B35F9E" w:rsidP="00470A0B">
            <w:pPr>
              <w:autoSpaceDE w:val="0"/>
              <w:autoSpaceDN w:val="0"/>
              <w:adjustRightInd w:val="0"/>
              <w:jc w:val="both"/>
              <w:rPr>
                <w:color w:val="000000" w:themeColor="text1"/>
              </w:rPr>
            </w:pPr>
          </w:p>
        </w:tc>
      </w:tr>
      <w:tr w:rsidR="00424399" w:rsidRPr="00470A0B" w:rsidTr="007026D1">
        <w:tc>
          <w:tcPr>
            <w:tcW w:w="845" w:type="dxa"/>
          </w:tcPr>
          <w:p w:rsidR="00B35F9E" w:rsidRPr="00470A0B" w:rsidRDefault="00B35F9E" w:rsidP="00470A0B">
            <w:pPr>
              <w:autoSpaceDE w:val="0"/>
              <w:autoSpaceDN w:val="0"/>
              <w:adjustRightInd w:val="0"/>
              <w:jc w:val="both"/>
              <w:rPr>
                <w:color w:val="000000" w:themeColor="text1"/>
              </w:rPr>
            </w:pPr>
          </w:p>
        </w:tc>
        <w:tc>
          <w:tcPr>
            <w:tcW w:w="3407" w:type="dxa"/>
            <w:tcBorders>
              <w:top w:val="single" w:sz="4" w:space="0" w:color="auto"/>
              <w:lef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rPr>
                <w:color w:val="000000" w:themeColor="text1"/>
                <w:sz w:val="24"/>
                <w:szCs w:val="24"/>
              </w:rPr>
            </w:pPr>
            <w:r w:rsidRPr="00470A0B">
              <w:rPr>
                <w:color w:val="000000" w:themeColor="text1"/>
                <w:sz w:val="24"/>
                <w:szCs w:val="24"/>
              </w:rPr>
              <w:t>Повторение</w:t>
            </w:r>
          </w:p>
        </w:tc>
        <w:tc>
          <w:tcPr>
            <w:tcW w:w="1197" w:type="dxa"/>
            <w:tcBorders>
              <w:top w:val="single" w:sz="4" w:space="0" w:color="auto"/>
              <w:left w:val="single" w:sz="4" w:space="0" w:color="auto"/>
              <w:righ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jc w:val="left"/>
              <w:rPr>
                <w:color w:val="000000" w:themeColor="text1"/>
                <w:sz w:val="24"/>
                <w:szCs w:val="24"/>
              </w:rPr>
            </w:pPr>
            <w:r w:rsidRPr="00470A0B">
              <w:rPr>
                <w:color w:val="000000" w:themeColor="text1"/>
                <w:sz w:val="24"/>
                <w:szCs w:val="24"/>
              </w:rPr>
              <w:t>2</w:t>
            </w:r>
          </w:p>
        </w:tc>
        <w:tc>
          <w:tcPr>
            <w:tcW w:w="6458" w:type="dxa"/>
            <w:vMerge/>
          </w:tcPr>
          <w:p w:rsidR="00B35F9E" w:rsidRPr="00470A0B" w:rsidRDefault="00B35F9E" w:rsidP="00470A0B">
            <w:pPr>
              <w:autoSpaceDE w:val="0"/>
              <w:autoSpaceDN w:val="0"/>
              <w:adjustRightInd w:val="0"/>
              <w:jc w:val="both"/>
              <w:rPr>
                <w:color w:val="000000" w:themeColor="text1"/>
              </w:rPr>
            </w:pPr>
          </w:p>
        </w:tc>
        <w:tc>
          <w:tcPr>
            <w:tcW w:w="2820" w:type="dxa"/>
            <w:vMerge/>
          </w:tcPr>
          <w:p w:rsidR="00B35F9E" w:rsidRPr="00470A0B" w:rsidRDefault="00B35F9E" w:rsidP="00470A0B">
            <w:pPr>
              <w:autoSpaceDE w:val="0"/>
              <w:autoSpaceDN w:val="0"/>
              <w:adjustRightInd w:val="0"/>
              <w:jc w:val="both"/>
              <w:rPr>
                <w:color w:val="000000" w:themeColor="text1"/>
              </w:rPr>
            </w:pPr>
          </w:p>
        </w:tc>
      </w:tr>
      <w:tr w:rsidR="00424399" w:rsidRPr="00470A0B" w:rsidTr="007026D1">
        <w:tc>
          <w:tcPr>
            <w:tcW w:w="14727" w:type="dxa"/>
            <w:gridSpan w:val="5"/>
          </w:tcPr>
          <w:p w:rsidR="00B35F9E" w:rsidRPr="00470A0B" w:rsidRDefault="00B35F9E" w:rsidP="00470A0B">
            <w:pPr>
              <w:pStyle w:val="21"/>
              <w:shd w:val="clear" w:color="auto" w:fill="auto"/>
              <w:spacing w:before="0" w:line="240" w:lineRule="auto"/>
              <w:ind w:firstLine="0"/>
              <w:jc w:val="center"/>
              <w:rPr>
                <w:color w:val="000000" w:themeColor="text1"/>
                <w:sz w:val="24"/>
                <w:szCs w:val="24"/>
              </w:rPr>
            </w:pPr>
            <w:r w:rsidRPr="00470A0B">
              <w:rPr>
                <w:rStyle w:val="22"/>
                <w:color w:val="000000" w:themeColor="text1"/>
                <w:sz w:val="24"/>
                <w:szCs w:val="24"/>
              </w:rPr>
              <w:lastRenderedPageBreak/>
              <w:t>Тема 5. Экономический рост (5 ч.)</w:t>
            </w:r>
          </w:p>
        </w:tc>
      </w:tr>
      <w:tr w:rsidR="00424399" w:rsidRPr="00470A0B" w:rsidTr="007026D1">
        <w:tc>
          <w:tcPr>
            <w:tcW w:w="845" w:type="dxa"/>
          </w:tcPr>
          <w:p w:rsidR="00B35F9E" w:rsidRPr="00470A0B" w:rsidRDefault="00B35F9E" w:rsidP="00470A0B">
            <w:pPr>
              <w:autoSpaceDE w:val="0"/>
              <w:autoSpaceDN w:val="0"/>
              <w:adjustRightInd w:val="0"/>
              <w:jc w:val="both"/>
              <w:rPr>
                <w:color w:val="000000" w:themeColor="text1"/>
              </w:rPr>
            </w:pPr>
          </w:p>
        </w:tc>
        <w:tc>
          <w:tcPr>
            <w:tcW w:w="3407" w:type="dxa"/>
            <w:tcBorders>
              <w:top w:val="single" w:sz="4" w:space="0" w:color="auto"/>
              <w:lef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rPr>
                <w:color w:val="000000" w:themeColor="text1"/>
                <w:sz w:val="24"/>
                <w:szCs w:val="24"/>
              </w:rPr>
            </w:pPr>
            <w:r w:rsidRPr="00470A0B">
              <w:rPr>
                <w:color w:val="000000" w:themeColor="text1"/>
                <w:sz w:val="24"/>
                <w:szCs w:val="24"/>
              </w:rPr>
              <w:t>Экономический рост. Факторы экономического роста.</w:t>
            </w:r>
          </w:p>
        </w:tc>
        <w:tc>
          <w:tcPr>
            <w:tcW w:w="1197" w:type="dxa"/>
            <w:tcBorders>
              <w:top w:val="single" w:sz="4" w:space="0" w:color="auto"/>
              <w:left w:val="single" w:sz="4" w:space="0" w:color="auto"/>
              <w:righ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jc w:val="left"/>
              <w:rPr>
                <w:color w:val="000000" w:themeColor="text1"/>
                <w:sz w:val="24"/>
                <w:szCs w:val="24"/>
              </w:rPr>
            </w:pPr>
            <w:r w:rsidRPr="00470A0B">
              <w:rPr>
                <w:color w:val="000000" w:themeColor="text1"/>
                <w:sz w:val="24"/>
                <w:szCs w:val="24"/>
              </w:rPr>
              <w:t>2</w:t>
            </w:r>
          </w:p>
        </w:tc>
        <w:tc>
          <w:tcPr>
            <w:tcW w:w="6458" w:type="dxa"/>
            <w:vMerge w:val="restart"/>
          </w:tcPr>
          <w:p w:rsidR="00B35F9E" w:rsidRPr="00470A0B" w:rsidRDefault="00B35F9E" w:rsidP="00470A0B">
            <w:pPr>
              <w:widowControl w:val="0"/>
              <w:numPr>
                <w:ilvl w:val="0"/>
                <w:numId w:val="29"/>
              </w:numPr>
              <w:tabs>
                <w:tab w:val="left" w:pos="995"/>
              </w:tabs>
              <w:ind w:firstLine="600"/>
              <w:jc w:val="both"/>
              <w:rPr>
                <w:color w:val="000000" w:themeColor="text1"/>
                <w:lang w:bidi="ru-RU"/>
              </w:rPr>
            </w:pPr>
            <w:r w:rsidRPr="00470A0B">
              <w:rPr>
                <w:color w:val="000000" w:themeColor="text1"/>
                <w:lang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B35F9E" w:rsidRPr="00470A0B" w:rsidRDefault="00B35F9E" w:rsidP="00470A0B">
            <w:pPr>
              <w:widowControl w:val="0"/>
              <w:numPr>
                <w:ilvl w:val="0"/>
                <w:numId w:val="29"/>
              </w:numPr>
              <w:tabs>
                <w:tab w:val="left" w:pos="995"/>
              </w:tabs>
              <w:ind w:firstLine="600"/>
              <w:jc w:val="both"/>
              <w:rPr>
                <w:color w:val="000000" w:themeColor="text1"/>
                <w:lang w:bidi="ru-RU"/>
              </w:rPr>
            </w:pPr>
            <w:r w:rsidRPr="00470A0B">
              <w:rPr>
                <w:color w:val="000000" w:themeColor="text1"/>
                <w:lang w:bidi="ru-RU"/>
              </w:rPr>
              <w:t xml:space="preserve">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w:t>
            </w:r>
            <w:r w:rsidRPr="00470A0B">
              <w:rPr>
                <w:color w:val="000000" w:themeColor="text1"/>
                <w:lang w:bidi="ru-RU"/>
              </w:rPr>
              <w:lastRenderedPageBreak/>
              <w:t>конструктивного диалога; групповой работы или работы в парах, которые учат школьников командной работе и взаимодействию с другими детьми;</w:t>
            </w:r>
          </w:p>
          <w:p w:rsidR="00B35F9E" w:rsidRPr="00470A0B" w:rsidRDefault="00B35F9E" w:rsidP="00470A0B">
            <w:pPr>
              <w:widowControl w:val="0"/>
              <w:numPr>
                <w:ilvl w:val="0"/>
                <w:numId w:val="29"/>
              </w:numPr>
              <w:tabs>
                <w:tab w:val="left" w:pos="998"/>
              </w:tabs>
              <w:jc w:val="both"/>
              <w:rPr>
                <w:color w:val="000000" w:themeColor="text1"/>
                <w:lang w:bidi="ru-RU"/>
              </w:rPr>
            </w:pPr>
            <w:r w:rsidRPr="00470A0B">
              <w:rPr>
                <w:color w:val="000000" w:themeColor="text1"/>
                <w:lang w:bidi="ru-RU"/>
              </w:rPr>
              <w:t>включение в урок игровых процедур, которые помогают поддержатьмотивацию детей к получению знаний, налаживанию позитивныхмежличностных отношений в классе, помогают установлению доброжелательной атмосферы во время урока;</w:t>
            </w:r>
          </w:p>
          <w:p w:rsidR="00B35F9E" w:rsidRPr="00470A0B" w:rsidRDefault="00B35F9E" w:rsidP="00470A0B">
            <w:pPr>
              <w:widowControl w:val="0"/>
              <w:numPr>
                <w:ilvl w:val="0"/>
                <w:numId w:val="29"/>
              </w:numPr>
              <w:tabs>
                <w:tab w:val="left" w:pos="998"/>
              </w:tabs>
              <w:ind w:firstLine="600"/>
              <w:jc w:val="both"/>
              <w:rPr>
                <w:color w:val="000000" w:themeColor="text1"/>
                <w:lang w:bidi="ru-RU"/>
              </w:rPr>
            </w:pPr>
            <w:r w:rsidRPr="00470A0B">
              <w:rPr>
                <w:color w:val="000000" w:themeColor="text1"/>
                <w:lang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B35F9E" w:rsidRPr="00470A0B" w:rsidRDefault="00B35F9E" w:rsidP="00470A0B">
            <w:pPr>
              <w:autoSpaceDE w:val="0"/>
              <w:autoSpaceDN w:val="0"/>
              <w:adjustRightInd w:val="0"/>
              <w:jc w:val="both"/>
              <w:rPr>
                <w:color w:val="000000" w:themeColor="text1"/>
              </w:rPr>
            </w:pPr>
            <w:r w:rsidRPr="00470A0B">
              <w:rPr>
                <w:color w:val="000000" w:themeColor="text1"/>
                <w:lang w:bidi="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tc>
        <w:tc>
          <w:tcPr>
            <w:tcW w:w="2820" w:type="dxa"/>
            <w:vMerge w:val="restart"/>
          </w:tcPr>
          <w:p w:rsidR="00B35F9E" w:rsidRPr="00470A0B" w:rsidRDefault="00E56524" w:rsidP="00470A0B">
            <w:pPr>
              <w:autoSpaceDE w:val="0"/>
              <w:autoSpaceDN w:val="0"/>
              <w:adjustRightInd w:val="0"/>
              <w:jc w:val="both"/>
              <w:rPr>
                <w:color w:val="000000" w:themeColor="text1"/>
              </w:rPr>
            </w:pPr>
            <w:r w:rsidRPr="00470A0B">
              <w:rPr>
                <w:rFonts w:eastAsia="№Е"/>
                <w:color w:val="000000"/>
              </w:rPr>
              <w:lastRenderedPageBreak/>
              <w:t>Урок математики «100 – летие со дня рождения академика Российской академии образования Эрдниева Пюрля Мучкаевича» в рамках всемирного дня математики</w:t>
            </w:r>
          </w:p>
        </w:tc>
      </w:tr>
      <w:tr w:rsidR="00424399" w:rsidRPr="00470A0B" w:rsidTr="007026D1">
        <w:tc>
          <w:tcPr>
            <w:tcW w:w="845" w:type="dxa"/>
          </w:tcPr>
          <w:p w:rsidR="00B35F9E" w:rsidRPr="00470A0B" w:rsidRDefault="00B35F9E" w:rsidP="00470A0B">
            <w:pPr>
              <w:autoSpaceDE w:val="0"/>
              <w:autoSpaceDN w:val="0"/>
              <w:adjustRightInd w:val="0"/>
              <w:jc w:val="both"/>
              <w:rPr>
                <w:color w:val="000000" w:themeColor="text1"/>
              </w:rPr>
            </w:pPr>
          </w:p>
        </w:tc>
        <w:tc>
          <w:tcPr>
            <w:tcW w:w="3407" w:type="dxa"/>
            <w:tcBorders>
              <w:top w:val="single" w:sz="4" w:space="0" w:color="auto"/>
              <w:lef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rPr>
                <w:color w:val="000000" w:themeColor="text1"/>
                <w:sz w:val="24"/>
                <w:szCs w:val="24"/>
              </w:rPr>
            </w:pPr>
            <w:r w:rsidRPr="00470A0B">
              <w:rPr>
                <w:color w:val="000000" w:themeColor="text1"/>
                <w:sz w:val="24"/>
                <w:szCs w:val="24"/>
              </w:rPr>
              <w:t>Современная трактовка экономического роста. Мультипликатор и акселератор</w:t>
            </w:r>
          </w:p>
        </w:tc>
        <w:tc>
          <w:tcPr>
            <w:tcW w:w="1197" w:type="dxa"/>
            <w:tcBorders>
              <w:top w:val="single" w:sz="4" w:space="0" w:color="auto"/>
              <w:left w:val="single" w:sz="4" w:space="0" w:color="auto"/>
              <w:right w:val="single" w:sz="4" w:space="0" w:color="auto"/>
            </w:tcBorders>
            <w:shd w:val="clear" w:color="auto" w:fill="FFFFFF"/>
            <w:vAlign w:val="center"/>
          </w:tcPr>
          <w:p w:rsidR="00B35F9E" w:rsidRPr="00470A0B" w:rsidRDefault="00B35F9E" w:rsidP="00470A0B">
            <w:pPr>
              <w:pStyle w:val="21"/>
              <w:shd w:val="clear" w:color="auto" w:fill="auto"/>
              <w:spacing w:before="0" w:line="240" w:lineRule="auto"/>
              <w:ind w:firstLine="0"/>
              <w:jc w:val="left"/>
              <w:rPr>
                <w:color w:val="000000" w:themeColor="text1"/>
                <w:sz w:val="24"/>
                <w:szCs w:val="24"/>
              </w:rPr>
            </w:pPr>
            <w:r w:rsidRPr="00470A0B">
              <w:rPr>
                <w:color w:val="000000" w:themeColor="text1"/>
                <w:sz w:val="24"/>
                <w:szCs w:val="24"/>
              </w:rPr>
              <w:t>2</w:t>
            </w:r>
          </w:p>
        </w:tc>
        <w:tc>
          <w:tcPr>
            <w:tcW w:w="6458" w:type="dxa"/>
            <w:vMerge/>
          </w:tcPr>
          <w:p w:rsidR="00B35F9E" w:rsidRPr="00470A0B" w:rsidRDefault="00B35F9E" w:rsidP="00470A0B">
            <w:pPr>
              <w:autoSpaceDE w:val="0"/>
              <w:autoSpaceDN w:val="0"/>
              <w:adjustRightInd w:val="0"/>
              <w:jc w:val="both"/>
              <w:rPr>
                <w:color w:val="000000" w:themeColor="text1"/>
              </w:rPr>
            </w:pPr>
          </w:p>
        </w:tc>
        <w:tc>
          <w:tcPr>
            <w:tcW w:w="2820" w:type="dxa"/>
            <w:vMerge/>
          </w:tcPr>
          <w:p w:rsidR="00B35F9E" w:rsidRPr="00470A0B" w:rsidRDefault="00B35F9E" w:rsidP="00470A0B">
            <w:pPr>
              <w:autoSpaceDE w:val="0"/>
              <w:autoSpaceDN w:val="0"/>
              <w:adjustRightInd w:val="0"/>
              <w:jc w:val="both"/>
              <w:rPr>
                <w:color w:val="000000" w:themeColor="text1"/>
              </w:rPr>
            </w:pPr>
          </w:p>
        </w:tc>
      </w:tr>
      <w:tr w:rsidR="00424399" w:rsidRPr="00470A0B" w:rsidTr="007026D1">
        <w:tc>
          <w:tcPr>
            <w:tcW w:w="845" w:type="dxa"/>
          </w:tcPr>
          <w:p w:rsidR="00B35F9E" w:rsidRPr="00470A0B" w:rsidRDefault="00B35F9E" w:rsidP="00470A0B">
            <w:pPr>
              <w:autoSpaceDE w:val="0"/>
              <w:autoSpaceDN w:val="0"/>
              <w:adjustRightInd w:val="0"/>
              <w:jc w:val="both"/>
              <w:rPr>
                <w:color w:val="000000" w:themeColor="text1"/>
              </w:rPr>
            </w:pPr>
          </w:p>
        </w:tc>
        <w:tc>
          <w:tcPr>
            <w:tcW w:w="3407" w:type="dxa"/>
            <w:tcBorders>
              <w:top w:val="single" w:sz="4" w:space="0" w:color="auto"/>
              <w:lef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rPr>
                <w:color w:val="000000" w:themeColor="text1"/>
                <w:sz w:val="24"/>
                <w:szCs w:val="24"/>
              </w:rPr>
            </w:pPr>
            <w:r w:rsidRPr="00470A0B">
              <w:rPr>
                <w:color w:val="000000" w:themeColor="text1"/>
                <w:sz w:val="24"/>
                <w:szCs w:val="24"/>
              </w:rPr>
              <w:t>Повторение</w:t>
            </w:r>
          </w:p>
        </w:tc>
        <w:tc>
          <w:tcPr>
            <w:tcW w:w="1197" w:type="dxa"/>
            <w:tcBorders>
              <w:top w:val="single" w:sz="4" w:space="0" w:color="auto"/>
              <w:left w:val="single" w:sz="4" w:space="0" w:color="auto"/>
              <w:righ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jc w:val="left"/>
              <w:rPr>
                <w:color w:val="000000" w:themeColor="text1"/>
                <w:sz w:val="24"/>
                <w:szCs w:val="24"/>
              </w:rPr>
            </w:pPr>
            <w:r w:rsidRPr="00470A0B">
              <w:rPr>
                <w:color w:val="000000" w:themeColor="text1"/>
                <w:sz w:val="24"/>
                <w:szCs w:val="24"/>
              </w:rPr>
              <w:t>1</w:t>
            </w:r>
          </w:p>
        </w:tc>
        <w:tc>
          <w:tcPr>
            <w:tcW w:w="6458" w:type="dxa"/>
            <w:vMerge/>
          </w:tcPr>
          <w:p w:rsidR="00B35F9E" w:rsidRPr="00470A0B" w:rsidRDefault="00B35F9E" w:rsidP="00470A0B">
            <w:pPr>
              <w:autoSpaceDE w:val="0"/>
              <w:autoSpaceDN w:val="0"/>
              <w:adjustRightInd w:val="0"/>
              <w:jc w:val="both"/>
              <w:rPr>
                <w:color w:val="000000" w:themeColor="text1"/>
              </w:rPr>
            </w:pPr>
          </w:p>
        </w:tc>
        <w:tc>
          <w:tcPr>
            <w:tcW w:w="2820" w:type="dxa"/>
            <w:vMerge/>
          </w:tcPr>
          <w:p w:rsidR="00B35F9E" w:rsidRPr="00470A0B" w:rsidRDefault="00B35F9E" w:rsidP="00470A0B">
            <w:pPr>
              <w:autoSpaceDE w:val="0"/>
              <w:autoSpaceDN w:val="0"/>
              <w:adjustRightInd w:val="0"/>
              <w:jc w:val="both"/>
              <w:rPr>
                <w:color w:val="000000" w:themeColor="text1"/>
              </w:rPr>
            </w:pPr>
          </w:p>
        </w:tc>
      </w:tr>
      <w:tr w:rsidR="00424399" w:rsidRPr="00470A0B" w:rsidTr="007026D1">
        <w:tc>
          <w:tcPr>
            <w:tcW w:w="14727" w:type="dxa"/>
            <w:gridSpan w:val="5"/>
          </w:tcPr>
          <w:p w:rsidR="00B35F9E" w:rsidRPr="00470A0B" w:rsidRDefault="00B35F9E" w:rsidP="00470A0B">
            <w:pPr>
              <w:pStyle w:val="21"/>
              <w:shd w:val="clear" w:color="auto" w:fill="auto"/>
              <w:spacing w:before="0" w:line="240" w:lineRule="auto"/>
              <w:ind w:firstLine="0"/>
              <w:jc w:val="center"/>
              <w:rPr>
                <w:color w:val="000000" w:themeColor="text1"/>
                <w:sz w:val="24"/>
                <w:szCs w:val="24"/>
              </w:rPr>
            </w:pPr>
            <w:r w:rsidRPr="00470A0B">
              <w:rPr>
                <w:rStyle w:val="22"/>
                <w:color w:val="000000" w:themeColor="text1"/>
                <w:sz w:val="24"/>
                <w:szCs w:val="24"/>
              </w:rPr>
              <w:lastRenderedPageBreak/>
              <w:t>Тема 6. Цикличность развития экономики (6 ч.)</w:t>
            </w:r>
          </w:p>
        </w:tc>
      </w:tr>
      <w:tr w:rsidR="00424399" w:rsidRPr="00470A0B" w:rsidTr="007026D1">
        <w:tc>
          <w:tcPr>
            <w:tcW w:w="845" w:type="dxa"/>
          </w:tcPr>
          <w:p w:rsidR="00B35F9E" w:rsidRPr="00470A0B" w:rsidRDefault="00B35F9E" w:rsidP="00470A0B">
            <w:pPr>
              <w:autoSpaceDE w:val="0"/>
              <w:autoSpaceDN w:val="0"/>
              <w:adjustRightInd w:val="0"/>
              <w:jc w:val="both"/>
              <w:rPr>
                <w:color w:val="000000" w:themeColor="text1"/>
              </w:rPr>
            </w:pPr>
          </w:p>
        </w:tc>
        <w:tc>
          <w:tcPr>
            <w:tcW w:w="3407" w:type="dxa"/>
            <w:tcBorders>
              <w:top w:val="single" w:sz="4" w:space="0" w:color="auto"/>
              <w:left w:val="single" w:sz="4" w:space="0" w:color="auto"/>
              <w:bottom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rPr>
                <w:color w:val="000000" w:themeColor="text1"/>
                <w:sz w:val="24"/>
                <w:szCs w:val="24"/>
              </w:rPr>
            </w:pPr>
            <w:r w:rsidRPr="00470A0B">
              <w:rPr>
                <w:color w:val="000000" w:themeColor="text1"/>
                <w:sz w:val="24"/>
                <w:szCs w:val="24"/>
              </w:rPr>
              <w:t>Циклическое развитие - свойство капиталистической экономической системы</w:t>
            </w:r>
          </w:p>
        </w:tc>
        <w:tc>
          <w:tcPr>
            <w:tcW w:w="1197" w:type="dxa"/>
            <w:tcBorders>
              <w:top w:val="single" w:sz="4" w:space="0" w:color="auto"/>
              <w:left w:val="single" w:sz="4" w:space="0" w:color="auto"/>
              <w:bottom w:val="single" w:sz="4" w:space="0" w:color="auto"/>
              <w:righ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jc w:val="left"/>
              <w:rPr>
                <w:color w:val="000000" w:themeColor="text1"/>
                <w:sz w:val="24"/>
                <w:szCs w:val="24"/>
              </w:rPr>
            </w:pPr>
            <w:r w:rsidRPr="00470A0B">
              <w:rPr>
                <w:color w:val="000000" w:themeColor="text1"/>
                <w:sz w:val="24"/>
                <w:szCs w:val="24"/>
              </w:rPr>
              <w:t>2</w:t>
            </w:r>
          </w:p>
        </w:tc>
        <w:tc>
          <w:tcPr>
            <w:tcW w:w="6458" w:type="dxa"/>
            <w:vMerge w:val="restart"/>
          </w:tcPr>
          <w:p w:rsidR="00B35F9E" w:rsidRPr="00470A0B" w:rsidRDefault="00B35F9E" w:rsidP="00470A0B">
            <w:pPr>
              <w:widowControl w:val="0"/>
              <w:numPr>
                <w:ilvl w:val="0"/>
                <w:numId w:val="29"/>
              </w:numPr>
              <w:tabs>
                <w:tab w:val="left" w:pos="995"/>
              </w:tabs>
              <w:ind w:firstLine="600"/>
              <w:jc w:val="both"/>
              <w:rPr>
                <w:color w:val="000000" w:themeColor="text1"/>
                <w:lang w:bidi="ru-RU"/>
              </w:rPr>
            </w:pPr>
            <w:r w:rsidRPr="00470A0B">
              <w:rPr>
                <w:color w:val="000000" w:themeColor="text1"/>
                <w:lang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B35F9E" w:rsidRPr="00470A0B" w:rsidRDefault="00B35F9E" w:rsidP="00470A0B">
            <w:pPr>
              <w:widowControl w:val="0"/>
              <w:numPr>
                <w:ilvl w:val="0"/>
                <w:numId w:val="29"/>
              </w:numPr>
              <w:tabs>
                <w:tab w:val="left" w:pos="995"/>
              </w:tabs>
              <w:ind w:firstLine="600"/>
              <w:jc w:val="both"/>
              <w:rPr>
                <w:color w:val="000000" w:themeColor="text1"/>
                <w:lang w:bidi="ru-RU"/>
              </w:rPr>
            </w:pPr>
            <w:r w:rsidRPr="00470A0B">
              <w:rPr>
                <w:color w:val="000000" w:themeColor="text1"/>
                <w:lang w:bidi="ru-RU"/>
              </w:rPr>
              <w:t xml:space="preserve">применение на уроке интерактивных форм работы учащихся: интеллектуальных игр, стимулирующих </w:t>
            </w:r>
            <w:r w:rsidRPr="00470A0B">
              <w:rPr>
                <w:color w:val="000000" w:themeColor="text1"/>
                <w:lang w:bidi="ru-RU"/>
              </w:rPr>
              <w:lastRenderedPageBreak/>
              <w:t>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B35F9E" w:rsidRPr="00470A0B" w:rsidRDefault="00B35F9E" w:rsidP="00470A0B">
            <w:pPr>
              <w:widowControl w:val="0"/>
              <w:numPr>
                <w:ilvl w:val="0"/>
                <w:numId w:val="29"/>
              </w:numPr>
              <w:tabs>
                <w:tab w:val="left" w:pos="998"/>
              </w:tabs>
              <w:jc w:val="both"/>
              <w:rPr>
                <w:color w:val="000000" w:themeColor="text1"/>
                <w:lang w:bidi="ru-RU"/>
              </w:rPr>
            </w:pPr>
            <w:r w:rsidRPr="00470A0B">
              <w:rPr>
                <w:color w:val="000000" w:themeColor="text1"/>
                <w:lang w:bidi="ru-RU"/>
              </w:rPr>
              <w:t>включение в урок игровых процедур, которые помогают поддержатьмотивацию детей к получению знаний, налаживанию позитивныхмежличностных отношений в классе, помогают установлению доброжелательной атмосферы во время урока;</w:t>
            </w:r>
          </w:p>
          <w:p w:rsidR="00B35F9E" w:rsidRPr="00470A0B" w:rsidRDefault="00B35F9E" w:rsidP="00470A0B">
            <w:pPr>
              <w:widowControl w:val="0"/>
              <w:numPr>
                <w:ilvl w:val="0"/>
                <w:numId w:val="29"/>
              </w:numPr>
              <w:tabs>
                <w:tab w:val="left" w:pos="998"/>
              </w:tabs>
              <w:ind w:firstLine="600"/>
              <w:jc w:val="both"/>
              <w:rPr>
                <w:color w:val="000000" w:themeColor="text1"/>
                <w:lang w:bidi="ru-RU"/>
              </w:rPr>
            </w:pPr>
            <w:r w:rsidRPr="00470A0B">
              <w:rPr>
                <w:color w:val="000000" w:themeColor="text1"/>
                <w:lang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B35F9E" w:rsidRPr="00470A0B" w:rsidRDefault="00B35F9E" w:rsidP="00470A0B">
            <w:pPr>
              <w:autoSpaceDE w:val="0"/>
              <w:autoSpaceDN w:val="0"/>
              <w:adjustRightInd w:val="0"/>
              <w:jc w:val="both"/>
              <w:rPr>
                <w:color w:val="000000" w:themeColor="text1"/>
              </w:rPr>
            </w:pPr>
            <w:r w:rsidRPr="00470A0B">
              <w:rPr>
                <w:color w:val="000000" w:themeColor="text1"/>
                <w:lang w:bidi="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tc>
        <w:tc>
          <w:tcPr>
            <w:tcW w:w="2820" w:type="dxa"/>
            <w:vMerge w:val="restart"/>
          </w:tcPr>
          <w:p w:rsidR="00B35F9E" w:rsidRPr="00470A0B" w:rsidRDefault="00E56524" w:rsidP="00470A0B">
            <w:pPr>
              <w:autoSpaceDE w:val="0"/>
              <w:autoSpaceDN w:val="0"/>
              <w:adjustRightInd w:val="0"/>
              <w:jc w:val="both"/>
              <w:rPr>
                <w:color w:val="000000" w:themeColor="text1"/>
              </w:rPr>
            </w:pPr>
            <w:r w:rsidRPr="00470A0B">
              <w:rPr>
                <w:rFonts w:eastAsia="№Е"/>
                <w:color w:val="000000"/>
              </w:rPr>
              <w:lastRenderedPageBreak/>
              <w:t>Единый урок «Права человека»</w:t>
            </w:r>
          </w:p>
        </w:tc>
      </w:tr>
      <w:tr w:rsidR="00424399" w:rsidRPr="00470A0B" w:rsidTr="007026D1">
        <w:tc>
          <w:tcPr>
            <w:tcW w:w="845" w:type="dxa"/>
          </w:tcPr>
          <w:p w:rsidR="00B35F9E" w:rsidRPr="00470A0B" w:rsidRDefault="00B35F9E" w:rsidP="00470A0B">
            <w:pPr>
              <w:autoSpaceDE w:val="0"/>
              <w:autoSpaceDN w:val="0"/>
              <w:adjustRightInd w:val="0"/>
              <w:jc w:val="both"/>
              <w:rPr>
                <w:color w:val="000000" w:themeColor="text1"/>
              </w:rPr>
            </w:pPr>
          </w:p>
        </w:tc>
        <w:tc>
          <w:tcPr>
            <w:tcW w:w="3407" w:type="dxa"/>
            <w:tcBorders>
              <w:top w:val="single" w:sz="4" w:space="0" w:color="auto"/>
              <w:lef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rPr>
                <w:color w:val="000000" w:themeColor="text1"/>
                <w:sz w:val="24"/>
                <w:szCs w:val="24"/>
              </w:rPr>
            </w:pPr>
            <w:r w:rsidRPr="00470A0B">
              <w:rPr>
                <w:color w:val="000000" w:themeColor="text1"/>
                <w:sz w:val="24"/>
                <w:szCs w:val="24"/>
              </w:rPr>
              <w:t>Фазы экономического цикла. Кризисы. Мировой финансово</w:t>
            </w:r>
            <w:r w:rsidRPr="00470A0B">
              <w:rPr>
                <w:color w:val="000000" w:themeColor="text1"/>
                <w:sz w:val="24"/>
                <w:szCs w:val="24"/>
              </w:rPr>
              <w:softHyphen/>
              <w:t>экономический кризис 2008-2010 гг.</w:t>
            </w:r>
          </w:p>
        </w:tc>
        <w:tc>
          <w:tcPr>
            <w:tcW w:w="1197" w:type="dxa"/>
            <w:tcBorders>
              <w:top w:val="single" w:sz="4" w:space="0" w:color="auto"/>
              <w:left w:val="single" w:sz="4" w:space="0" w:color="auto"/>
              <w:right w:val="single" w:sz="4" w:space="0" w:color="auto"/>
            </w:tcBorders>
            <w:shd w:val="clear" w:color="auto" w:fill="FFFFFF"/>
            <w:vAlign w:val="center"/>
          </w:tcPr>
          <w:p w:rsidR="00B35F9E" w:rsidRPr="00470A0B" w:rsidRDefault="00B35F9E" w:rsidP="00470A0B">
            <w:pPr>
              <w:pStyle w:val="21"/>
              <w:shd w:val="clear" w:color="auto" w:fill="auto"/>
              <w:spacing w:before="0" w:line="240" w:lineRule="auto"/>
              <w:ind w:firstLine="0"/>
              <w:jc w:val="left"/>
              <w:rPr>
                <w:color w:val="000000" w:themeColor="text1"/>
                <w:sz w:val="24"/>
                <w:szCs w:val="24"/>
              </w:rPr>
            </w:pPr>
            <w:r w:rsidRPr="00470A0B">
              <w:rPr>
                <w:color w:val="000000" w:themeColor="text1"/>
                <w:sz w:val="24"/>
                <w:szCs w:val="24"/>
              </w:rPr>
              <w:t>2</w:t>
            </w:r>
          </w:p>
        </w:tc>
        <w:tc>
          <w:tcPr>
            <w:tcW w:w="6458" w:type="dxa"/>
            <w:vMerge/>
          </w:tcPr>
          <w:p w:rsidR="00B35F9E" w:rsidRPr="00470A0B" w:rsidRDefault="00B35F9E" w:rsidP="00470A0B">
            <w:pPr>
              <w:autoSpaceDE w:val="0"/>
              <w:autoSpaceDN w:val="0"/>
              <w:adjustRightInd w:val="0"/>
              <w:jc w:val="both"/>
              <w:rPr>
                <w:color w:val="000000" w:themeColor="text1"/>
              </w:rPr>
            </w:pPr>
          </w:p>
        </w:tc>
        <w:tc>
          <w:tcPr>
            <w:tcW w:w="2820" w:type="dxa"/>
            <w:vMerge/>
          </w:tcPr>
          <w:p w:rsidR="00B35F9E" w:rsidRPr="00470A0B" w:rsidRDefault="00B35F9E" w:rsidP="00470A0B">
            <w:pPr>
              <w:autoSpaceDE w:val="0"/>
              <w:autoSpaceDN w:val="0"/>
              <w:adjustRightInd w:val="0"/>
              <w:jc w:val="both"/>
              <w:rPr>
                <w:color w:val="000000" w:themeColor="text1"/>
              </w:rPr>
            </w:pPr>
          </w:p>
        </w:tc>
      </w:tr>
      <w:tr w:rsidR="00424399" w:rsidRPr="00470A0B" w:rsidTr="007026D1">
        <w:tc>
          <w:tcPr>
            <w:tcW w:w="845" w:type="dxa"/>
          </w:tcPr>
          <w:p w:rsidR="00B35F9E" w:rsidRPr="00470A0B" w:rsidRDefault="00B35F9E" w:rsidP="00470A0B">
            <w:pPr>
              <w:autoSpaceDE w:val="0"/>
              <w:autoSpaceDN w:val="0"/>
              <w:adjustRightInd w:val="0"/>
              <w:jc w:val="both"/>
              <w:rPr>
                <w:color w:val="000000" w:themeColor="text1"/>
              </w:rPr>
            </w:pPr>
          </w:p>
        </w:tc>
        <w:tc>
          <w:tcPr>
            <w:tcW w:w="3407" w:type="dxa"/>
            <w:tcBorders>
              <w:top w:val="single" w:sz="4" w:space="0" w:color="auto"/>
              <w:lef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rPr>
                <w:color w:val="000000" w:themeColor="text1"/>
                <w:sz w:val="24"/>
                <w:szCs w:val="24"/>
              </w:rPr>
            </w:pPr>
            <w:r w:rsidRPr="00470A0B">
              <w:rPr>
                <w:color w:val="000000" w:themeColor="text1"/>
                <w:sz w:val="24"/>
                <w:szCs w:val="24"/>
              </w:rPr>
              <w:t>Повторение</w:t>
            </w:r>
          </w:p>
        </w:tc>
        <w:tc>
          <w:tcPr>
            <w:tcW w:w="1197" w:type="dxa"/>
            <w:tcBorders>
              <w:top w:val="single" w:sz="4" w:space="0" w:color="auto"/>
              <w:left w:val="single" w:sz="4" w:space="0" w:color="auto"/>
              <w:righ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jc w:val="left"/>
              <w:rPr>
                <w:color w:val="000000" w:themeColor="text1"/>
                <w:sz w:val="24"/>
                <w:szCs w:val="24"/>
              </w:rPr>
            </w:pPr>
            <w:r w:rsidRPr="00470A0B">
              <w:rPr>
                <w:color w:val="000000" w:themeColor="text1"/>
                <w:sz w:val="24"/>
                <w:szCs w:val="24"/>
              </w:rPr>
              <w:t>2</w:t>
            </w:r>
          </w:p>
        </w:tc>
        <w:tc>
          <w:tcPr>
            <w:tcW w:w="6458" w:type="dxa"/>
            <w:vMerge/>
          </w:tcPr>
          <w:p w:rsidR="00B35F9E" w:rsidRPr="00470A0B" w:rsidRDefault="00B35F9E" w:rsidP="00470A0B">
            <w:pPr>
              <w:autoSpaceDE w:val="0"/>
              <w:autoSpaceDN w:val="0"/>
              <w:adjustRightInd w:val="0"/>
              <w:jc w:val="both"/>
              <w:rPr>
                <w:color w:val="000000" w:themeColor="text1"/>
              </w:rPr>
            </w:pPr>
          </w:p>
        </w:tc>
        <w:tc>
          <w:tcPr>
            <w:tcW w:w="2820" w:type="dxa"/>
          </w:tcPr>
          <w:p w:rsidR="00B35F9E" w:rsidRPr="00470A0B" w:rsidRDefault="00B35F9E" w:rsidP="00470A0B">
            <w:pPr>
              <w:autoSpaceDE w:val="0"/>
              <w:autoSpaceDN w:val="0"/>
              <w:adjustRightInd w:val="0"/>
              <w:jc w:val="both"/>
              <w:rPr>
                <w:color w:val="000000" w:themeColor="text1"/>
              </w:rPr>
            </w:pPr>
          </w:p>
        </w:tc>
      </w:tr>
      <w:tr w:rsidR="00424399" w:rsidRPr="00470A0B" w:rsidTr="007026D1">
        <w:tc>
          <w:tcPr>
            <w:tcW w:w="14727" w:type="dxa"/>
            <w:gridSpan w:val="5"/>
          </w:tcPr>
          <w:p w:rsidR="00B35F9E" w:rsidRPr="00470A0B" w:rsidRDefault="00B35F9E" w:rsidP="00470A0B">
            <w:pPr>
              <w:pStyle w:val="21"/>
              <w:shd w:val="clear" w:color="auto" w:fill="auto"/>
              <w:spacing w:before="0" w:line="240" w:lineRule="auto"/>
              <w:ind w:firstLine="0"/>
              <w:jc w:val="center"/>
              <w:rPr>
                <w:color w:val="000000" w:themeColor="text1"/>
                <w:sz w:val="24"/>
                <w:szCs w:val="24"/>
              </w:rPr>
            </w:pPr>
            <w:r w:rsidRPr="00470A0B">
              <w:rPr>
                <w:rStyle w:val="22"/>
                <w:color w:val="000000" w:themeColor="text1"/>
                <w:sz w:val="24"/>
                <w:szCs w:val="24"/>
              </w:rPr>
              <w:lastRenderedPageBreak/>
              <w:t>Тема 7. Международная торговля. Валютные курсы (8 ч.)</w:t>
            </w:r>
          </w:p>
        </w:tc>
      </w:tr>
      <w:tr w:rsidR="00424399" w:rsidRPr="00470A0B" w:rsidTr="007026D1">
        <w:tc>
          <w:tcPr>
            <w:tcW w:w="845" w:type="dxa"/>
          </w:tcPr>
          <w:p w:rsidR="00B35F9E" w:rsidRPr="00470A0B" w:rsidRDefault="00B35F9E" w:rsidP="00470A0B">
            <w:pPr>
              <w:autoSpaceDE w:val="0"/>
              <w:autoSpaceDN w:val="0"/>
              <w:adjustRightInd w:val="0"/>
              <w:jc w:val="both"/>
              <w:rPr>
                <w:color w:val="000000" w:themeColor="text1"/>
              </w:rPr>
            </w:pPr>
          </w:p>
        </w:tc>
        <w:tc>
          <w:tcPr>
            <w:tcW w:w="3407" w:type="dxa"/>
            <w:tcBorders>
              <w:top w:val="single" w:sz="4" w:space="0" w:color="auto"/>
              <w:lef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rPr>
                <w:color w:val="000000" w:themeColor="text1"/>
                <w:sz w:val="24"/>
                <w:szCs w:val="24"/>
              </w:rPr>
            </w:pPr>
            <w:r w:rsidRPr="00470A0B">
              <w:rPr>
                <w:color w:val="000000" w:themeColor="text1"/>
                <w:sz w:val="24"/>
                <w:szCs w:val="24"/>
              </w:rPr>
              <w:t>Международная торговля</w:t>
            </w:r>
          </w:p>
        </w:tc>
        <w:tc>
          <w:tcPr>
            <w:tcW w:w="1197" w:type="dxa"/>
            <w:tcBorders>
              <w:top w:val="single" w:sz="4" w:space="0" w:color="auto"/>
              <w:left w:val="single" w:sz="4" w:space="0" w:color="auto"/>
              <w:righ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jc w:val="left"/>
              <w:rPr>
                <w:color w:val="000000" w:themeColor="text1"/>
                <w:sz w:val="24"/>
                <w:szCs w:val="24"/>
              </w:rPr>
            </w:pPr>
            <w:r w:rsidRPr="00470A0B">
              <w:rPr>
                <w:color w:val="000000" w:themeColor="text1"/>
                <w:sz w:val="24"/>
                <w:szCs w:val="24"/>
              </w:rPr>
              <w:t>2</w:t>
            </w:r>
          </w:p>
        </w:tc>
        <w:tc>
          <w:tcPr>
            <w:tcW w:w="6458" w:type="dxa"/>
            <w:vMerge w:val="restart"/>
          </w:tcPr>
          <w:p w:rsidR="00B35F9E" w:rsidRPr="00470A0B" w:rsidRDefault="00B35F9E" w:rsidP="00470A0B">
            <w:pPr>
              <w:widowControl w:val="0"/>
              <w:numPr>
                <w:ilvl w:val="0"/>
                <w:numId w:val="29"/>
              </w:numPr>
              <w:tabs>
                <w:tab w:val="left" w:pos="995"/>
              </w:tabs>
              <w:ind w:firstLine="600"/>
              <w:jc w:val="both"/>
              <w:rPr>
                <w:color w:val="000000" w:themeColor="text1"/>
                <w:lang w:bidi="ru-RU"/>
              </w:rPr>
            </w:pPr>
            <w:r w:rsidRPr="00470A0B">
              <w:rPr>
                <w:color w:val="000000" w:themeColor="text1"/>
                <w:lang w:bidi="ru-RU"/>
              </w:rPr>
              <w:t xml:space="preserve">использование воспитательных возможностей содержания учебного предмета через демонстрацию детям примеров ответственного, гражданского поведения, </w:t>
            </w:r>
            <w:r w:rsidRPr="00470A0B">
              <w:rPr>
                <w:color w:val="000000" w:themeColor="text1"/>
                <w:lang w:bidi="ru-RU"/>
              </w:rPr>
              <w:lastRenderedPageBreak/>
              <w:t>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B35F9E" w:rsidRPr="00470A0B" w:rsidRDefault="00B35F9E" w:rsidP="00470A0B">
            <w:pPr>
              <w:widowControl w:val="0"/>
              <w:numPr>
                <w:ilvl w:val="0"/>
                <w:numId w:val="29"/>
              </w:numPr>
              <w:tabs>
                <w:tab w:val="left" w:pos="995"/>
              </w:tabs>
              <w:ind w:firstLine="600"/>
              <w:jc w:val="both"/>
              <w:rPr>
                <w:color w:val="000000" w:themeColor="text1"/>
                <w:lang w:bidi="ru-RU"/>
              </w:rPr>
            </w:pPr>
            <w:r w:rsidRPr="00470A0B">
              <w:rPr>
                <w:color w:val="000000" w:themeColor="text1"/>
                <w:lang w:bidi="ru-RU"/>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B35F9E" w:rsidRPr="00470A0B" w:rsidRDefault="00B35F9E" w:rsidP="00470A0B">
            <w:pPr>
              <w:widowControl w:val="0"/>
              <w:numPr>
                <w:ilvl w:val="0"/>
                <w:numId w:val="29"/>
              </w:numPr>
              <w:tabs>
                <w:tab w:val="left" w:pos="998"/>
              </w:tabs>
              <w:jc w:val="both"/>
              <w:rPr>
                <w:color w:val="000000" w:themeColor="text1"/>
                <w:lang w:bidi="ru-RU"/>
              </w:rPr>
            </w:pPr>
            <w:r w:rsidRPr="00470A0B">
              <w:rPr>
                <w:color w:val="000000" w:themeColor="text1"/>
                <w:lang w:bidi="ru-RU"/>
              </w:rPr>
              <w:t>включение в урок игровых процедур, которые помогают поддержатьмотивацию детей к получению знаний, налаживанию позитивныхмежличностных отношений в классе, помогают установлению доброжелательной атмосферы во время урока;</w:t>
            </w:r>
          </w:p>
          <w:p w:rsidR="00B35F9E" w:rsidRPr="00470A0B" w:rsidRDefault="00B35F9E" w:rsidP="00470A0B">
            <w:pPr>
              <w:widowControl w:val="0"/>
              <w:numPr>
                <w:ilvl w:val="0"/>
                <w:numId w:val="29"/>
              </w:numPr>
              <w:tabs>
                <w:tab w:val="left" w:pos="998"/>
              </w:tabs>
              <w:ind w:firstLine="600"/>
              <w:jc w:val="both"/>
              <w:rPr>
                <w:color w:val="000000" w:themeColor="text1"/>
                <w:lang w:bidi="ru-RU"/>
              </w:rPr>
            </w:pPr>
            <w:r w:rsidRPr="00470A0B">
              <w:rPr>
                <w:color w:val="000000" w:themeColor="text1"/>
                <w:lang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B35F9E" w:rsidRPr="00470A0B" w:rsidRDefault="00B35F9E" w:rsidP="00470A0B">
            <w:pPr>
              <w:autoSpaceDE w:val="0"/>
              <w:autoSpaceDN w:val="0"/>
              <w:adjustRightInd w:val="0"/>
              <w:jc w:val="both"/>
              <w:rPr>
                <w:color w:val="000000" w:themeColor="text1"/>
              </w:rPr>
            </w:pPr>
            <w:r w:rsidRPr="00470A0B">
              <w:rPr>
                <w:color w:val="000000" w:themeColor="text1"/>
                <w:lang w:bidi="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tc>
        <w:tc>
          <w:tcPr>
            <w:tcW w:w="2820" w:type="dxa"/>
            <w:vMerge w:val="restart"/>
          </w:tcPr>
          <w:p w:rsidR="00B35F9E" w:rsidRPr="00470A0B" w:rsidRDefault="00B35F9E" w:rsidP="00470A0B">
            <w:pPr>
              <w:autoSpaceDE w:val="0"/>
              <w:autoSpaceDN w:val="0"/>
              <w:adjustRightInd w:val="0"/>
              <w:jc w:val="both"/>
              <w:rPr>
                <w:color w:val="000000" w:themeColor="text1"/>
              </w:rPr>
            </w:pPr>
            <w:r w:rsidRPr="00470A0B">
              <w:rPr>
                <w:color w:val="000000" w:themeColor="text1"/>
              </w:rPr>
              <w:lastRenderedPageBreak/>
              <w:t>День российской науки</w:t>
            </w:r>
          </w:p>
          <w:p w:rsidR="00B35F9E" w:rsidRPr="00470A0B" w:rsidRDefault="00B35F9E" w:rsidP="00470A0B">
            <w:pPr>
              <w:autoSpaceDE w:val="0"/>
              <w:autoSpaceDN w:val="0"/>
              <w:adjustRightInd w:val="0"/>
              <w:jc w:val="both"/>
              <w:rPr>
                <w:color w:val="000000" w:themeColor="text1"/>
              </w:rPr>
            </w:pPr>
            <w:r w:rsidRPr="00470A0B">
              <w:rPr>
                <w:color w:val="000000" w:themeColor="text1"/>
              </w:rPr>
              <w:t xml:space="preserve">Урок памяти о россиянах, исполнявших служебный долг за </w:t>
            </w:r>
            <w:r w:rsidRPr="00470A0B">
              <w:rPr>
                <w:color w:val="000000" w:themeColor="text1"/>
              </w:rPr>
              <w:lastRenderedPageBreak/>
              <w:t>пределами Отечества</w:t>
            </w:r>
          </w:p>
        </w:tc>
      </w:tr>
      <w:tr w:rsidR="00424399" w:rsidRPr="00470A0B" w:rsidTr="007026D1">
        <w:tc>
          <w:tcPr>
            <w:tcW w:w="845" w:type="dxa"/>
          </w:tcPr>
          <w:p w:rsidR="00B35F9E" w:rsidRPr="00470A0B" w:rsidRDefault="00B35F9E" w:rsidP="00470A0B">
            <w:pPr>
              <w:autoSpaceDE w:val="0"/>
              <w:autoSpaceDN w:val="0"/>
              <w:adjustRightInd w:val="0"/>
              <w:jc w:val="both"/>
              <w:rPr>
                <w:color w:val="000000" w:themeColor="text1"/>
              </w:rPr>
            </w:pPr>
          </w:p>
        </w:tc>
        <w:tc>
          <w:tcPr>
            <w:tcW w:w="3407" w:type="dxa"/>
            <w:tcBorders>
              <w:top w:val="single" w:sz="4" w:space="0" w:color="auto"/>
              <w:lef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rPr>
                <w:color w:val="000000" w:themeColor="text1"/>
                <w:sz w:val="24"/>
                <w:szCs w:val="24"/>
              </w:rPr>
            </w:pPr>
            <w:r w:rsidRPr="00470A0B">
              <w:rPr>
                <w:color w:val="000000" w:themeColor="text1"/>
                <w:sz w:val="24"/>
                <w:szCs w:val="24"/>
              </w:rPr>
              <w:t>Валютные курсы</w:t>
            </w:r>
          </w:p>
        </w:tc>
        <w:tc>
          <w:tcPr>
            <w:tcW w:w="1197" w:type="dxa"/>
            <w:tcBorders>
              <w:top w:val="single" w:sz="4" w:space="0" w:color="auto"/>
              <w:left w:val="single" w:sz="4" w:space="0" w:color="auto"/>
              <w:righ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jc w:val="left"/>
              <w:rPr>
                <w:color w:val="000000" w:themeColor="text1"/>
                <w:sz w:val="24"/>
                <w:szCs w:val="24"/>
              </w:rPr>
            </w:pPr>
            <w:r w:rsidRPr="00470A0B">
              <w:rPr>
                <w:color w:val="000000" w:themeColor="text1"/>
                <w:sz w:val="24"/>
                <w:szCs w:val="24"/>
              </w:rPr>
              <w:t>2</w:t>
            </w:r>
          </w:p>
        </w:tc>
        <w:tc>
          <w:tcPr>
            <w:tcW w:w="6458" w:type="dxa"/>
            <w:vMerge/>
          </w:tcPr>
          <w:p w:rsidR="00B35F9E" w:rsidRPr="00470A0B" w:rsidRDefault="00B35F9E" w:rsidP="00470A0B">
            <w:pPr>
              <w:autoSpaceDE w:val="0"/>
              <w:autoSpaceDN w:val="0"/>
              <w:adjustRightInd w:val="0"/>
              <w:jc w:val="both"/>
              <w:rPr>
                <w:color w:val="000000" w:themeColor="text1"/>
              </w:rPr>
            </w:pPr>
          </w:p>
        </w:tc>
        <w:tc>
          <w:tcPr>
            <w:tcW w:w="2820" w:type="dxa"/>
            <w:vMerge/>
          </w:tcPr>
          <w:p w:rsidR="00B35F9E" w:rsidRPr="00470A0B" w:rsidRDefault="00B35F9E" w:rsidP="00470A0B">
            <w:pPr>
              <w:autoSpaceDE w:val="0"/>
              <w:autoSpaceDN w:val="0"/>
              <w:adjustRightInd w:val="0"/>
              <w:jc w:val="both"/>
              <w:rPr>
                <w:color w:val="000000" w:themeColor="text1"/>
              </w:rPr>
            </w:pPr>
          </w:p>
        </w:tc>
      </w:tr>
      <w:tr w:rsidR="00424399" w:rsidRPr="00470A0B" w:rsidTr="007026D1">
        <w:tc>
          <w:tcPr>
            <w:tcW w:w="845" w:type="dxa"/>
          </w:tcPr>
          <w:p w:rsidR="00B35F9E" w:rsidRPr="00470A0B" w:rsidRDefault="00B35F9E" w:rsidP="00470A0B">
            <w:pPr>
              <w:autoSpaceDE w:val="0"/>
              <w:autoSpaceDN w:val="0"/>
              <w:adjustRightInd w:val="0"/>
              <w:jc w:val="both"/>
              <w:rPr>
                <w:color w:val="000000" w:themeColor="text1"/>
              </w:rPr>
            </w:pPr>
          </w:p>
        </w:tc>
        <w:tc>
          <w:tcPr>
            <w:tcW w:w="3407" w:type="dxa"/>
            <w:tcBorders>
              <w:top w:val="single" w:sz="4" w:space="0" w:color="auto"/>
              <w:lef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rPr>
                <w:color w:val="000000" w:themeColor="text1"/>
                <w:sz w:val="24"/>
                <w:szCs w:val="24"/>
              </w:rPr>
            </w:pPr>
            <w:r w:rsidRPr="00470A0B">
              <w:rPr>
                <w:color w:val="000000" w:themeColor="text1"/>
                <w:sz w:val="24"/>
                <w:szCs w:val="24"/>
              </w:rPr>
              <w:t xml:space="preserve">Свободная торговля и протекционизм. Всемирная </w:t>
            </w:r>
            <w:r w:rsidRPr="00470A0B">
              <w:rPr>
                <w:color w:val="000000" w:themeColor="text1"/>
                <w:sz w:val="24"/>
                <w:szCs w:val="24"/>
              </w:rPr>
              <w:lastRenderedPageBreak/>
              <w:t>торговая организация (ВТО)</w:t>
            </w:r>
          </w:p>
        </w:tc>
        <w:tc>
          <w:tcPr>
            <w:tcW w:w="1197" w:type="dxa"/>
            <w:tcBorders>
              <w:top w:val="single" w:sz="4" w:space="0" w:color="auto"/>
              <w:left w:val="single" w:sz="4" w:space="0" w:color="auto"/>
              <w:right w:val="single" w:sz="4" w:space="0" w:color="auto"/>
            </w:tcBorders>
            <w:shd w:val="clear" w:color="auto" w:fill="FFFFFF"/>
            <w:vAlign w:val="center"/>
          </w:tcPr>
          <w:p w:rsidR="00B35F9E" w:rsidRPr="00470A0B" w:rsidRDefault="00B35F9E" w:rsidP="00470A0B">
            <w:pPr>
              <w:pStyle w:val="21"/>
              <w:shd w:val="clear" w:color="auto" w:fill="auto"/>
              <w:spacing w:before="0" w:line="240" w:lineRule="auto"/>
              <w:ind w:firstLine="0"/>
              <w:jc w:val="left"/>
              <w:rPr>
                <w:color w:val="000000" w:themeColor="text1"/>
                <w:sz w:val="24"/>
                <w:szCs w:val="24"/>
              </w:rPr>
            </w:pPr>
            <w:r w:rsidRPr="00470A0B">
              <w:rPr>
                <w:color w:val="000000" w:themeColor="text1"/>
                <w:sz w:val="24"/>
                <w:szCs w:val="24"/>
              </w:rPr>
              <w:lastRenderedPageBreak/>
              <w:t>2</w:t>
            </w:r>
          </w:p>
        </w:tc>
        <w:tc>
          <w:tcPr>
            <w:tcW w:w="6458" w:type="dxa"/>
            <w:vMerge/>
          </w:tcPr>
          <w:p w:rsidR="00B35F9E" w:rsidRPr="00470A0B" w:rsidRDefault="00B35F9E" w:rsidP="00470A0B">
            <w:pPr>
              <w:autoSpaceDE w:val="0"/>
              <w:autoSpaceDN w:val="0"/>
              <w:adjustRightInd w:val="0"/>
              <w:jc w:val="both"/>
              <w:rPr>
                <w:color w:val="000000" w:themeColor="text1"/>
              </w:rPr>
            </w:pPr>
          </w:p>
        </w:tc>
        <w:tc>
          <w:tcPr>
            <w:tcW w:w="2820" w:type="dxa"/>
            <w:vMerge/>
          </w:tcPr>
          <w:p w:rsidR="00B35F9E" w:rsidRPr="00470A0B" w:rsidRDefault="00B35F9E" w:rsidP="00470A0B">
            <w:pPr>
              <w:autoSpaceDE w:val="0"/>
              <w:autoSpaceDN w:val="0"/>
              <w:adjustRightInd w:val="0"/>
              <w:jc w:val="both"/>
              <w:rPr>
                <w:color w:val="000000" w:themeColor="text1"/>
              </w:rPr>
            </w:pPr>
          </w:p>
        </w:tc>
      </w:tr>
      <w:tr w:rsidR="00424399" w:rsidRPr="00470A0B" w:rsidTr="007026D1">
        <w:tc>
          <w:tcPr>
            <w:tcW w:w="845" w:type="dxa"/>
          </w:tcPr>
          <w:p w:rsidR="00B35F9E" w:rsidRPr="00470A0B" w:rsidRDefault="00B35F9E" w:rsidP="00470A0B">
            <w:pPr>
              <w:autoSpaceDE w:val="0"/>
              <w:autoSpaceDN w:val="0"/>
              <w:adjustRightInd w:val="0"/>
              <w:jc w:val="both"/>
              <w:rPr>
                <w:color w:val="000000" w:themeColor="text1"/>
              </w:rPr>
            </w:pPr>
          </w:p>
        </w:tc>
        <w:tc>
          <w:tcPr>
            <w:tcW w:w="3407" w:type="dxa"/>
            <w:tcBorders>
              <w:top w:val="single" w:sz="4" w:space="0" w:color="auto"/>
              <w:lef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rPr>
                <w:color w:val="000000" w:themeColor="text1"/>
                <w:sz w:val="24"/>
                <w:szCs w:val="24"/>
              </w:rPr>
            </w:pPr>
            <w:r w:rsidRPr="00470A0B">
              <w:rPr>
                <w:color w:val="000000" w:themeColor="text1"/>
                <w:sz w:val="24"/>
                <w:szCs w:val="24"/>
              </w:rPr>
              <w:t>Повторение</w:t>
            </w:r>
          </w:p>
        </w:tc>
        <w:tc>
          <w:tcPr>
            <w:tcW w:w="1197" w:type="dxa"/>
            <w:tcBorders>
              <w:top w:val="single" w:sz="4" w:space="0" w:color="auto"/>
              <w:left w:val="single" w:sz="4" w:space="0" w:color="auto"/>
              <w:righ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jc w:val="left"/>
              <w:rPr>
                <w:color w:val="000000" w:themeColor="text1"/>
                <w:sz w:val="24"/>
                <w:szCs w:val="24"/>
              </w:rPr>
            </w:pPr>
            <w:r w:rsidRPr="00470A0B">
              <w:rPr>
                <w:color w:val="000000" w:themeColor="text1"/>
                <w:sz w:val="24"/>
                <w:szCs w:val="24"/>
              </w:rPr>
              <w:t>2</w:t>
            </w:r>
          </w:p>
        </w:tc>
        <w:tc>
          <w:tcPr>
            <w:tcW w:w="6458" w:type="dxa"/>
            <w:vMerge/>
          </w:tcPr>
          <w:p w:rsidR="00B35F9E" w:rsidRPr="00470A0B" w:rsidRDefault="00B35F9E" w:rsidP="00470A0B">
            <w:pPr>
              <w:autoSpaceDE w:val="0"/>
              <w:autoSpaceDN w:val="0"/>
              <w:adjustRightInd w:val="0"/>
              <w:jc w:val="both"/>
              <w:rPr>
                <w:color w:val="000000" w:themeColor="text1"/>
              </w:rPr>
            </w:pPr>
          </w:p>
        </w:tc>
        <w:tc>
          <w:tcPr>
            <w:tcW w:w="2820" w:type="dxa"/>
            <w:vMerge/>
          </w:tcPr>
          <w:p w:rsidR="00B35F9E" w:rsidRPr="00470A0B" w:rsidRDefault="00B35F9E" w:rsidP="00470A0B">
            <w:pPr>
              <w:autoSpaceDE w:val="0"/>
              <w:autoSpaceDN w:val="0"/>
              <w:adjustRightInd w:val="0"/>
              <w:jc w:val="both"/>
              <w:rPr>
                <w:color w:val="000000" w:themeColor="text1"/>
              </w:rPr>
            </w:pPr>
          </w:p>
        </w:tc>
      </w:tr>
      <w:tr w:rsidR="00424399" w:rsidRPr="00470A0B" w:rsidTr="007026D1">
        <w:tc>
          <w:tcPr>
            <w:tcW w:w="14727" w:type="dxa"/>
            <w:gridSpan w:val="5"/>
          </w:tcPr>
          <w:p w:rsidR="00B35F9E" w:rsidRPr="00470A0B" w:rsidRDefault="00B35F9E" w:rsidP="00470A0B">
            <w:pPr>
              <w:pStyle w:val="21"/>
              <w:shd w:val="clear" w:color="auto" w:fill="auto"/>
              <w:spacing w:before="0" w:line="240" w:lineRule="auto"/>
              <w:ind w:firstLine="0"/>
              <w:jc w:val="center"/>
              <w:rPr>
                <w:color w:val="000000" w:themeColor="text1"/>
                <w:sz w:val="24"/>
                <w:szCs w:val="24"/>
              </w:rPr>
            </w:pPr>
            <w:r w:rsidRPr="00470A0B">
              <w:rPr>
                <w:rStyle w:val="22"/>
                <w:color w:val="000000" w:themeColor="text1"/>
                <w:sz w:val="24"/>
                <w:szCs w:val="24"/>
              </w:rPr>
              <w:lastRenderedPageBreak/>
              <w:t>Тема 8. Альтернативные системы и модели современной экономики (7 ч.)</w:t>
            </w:r>
          </w:p>
        </w:tc>
      </w:tr>
      <w:tr w:rsidR="00424399" w:rsidRPr="00470A0B" w:rsidTr="007026D1">
        <w:tc>
          <w:tcPr>
            <w:tcW w:w="845" w:type="dxa"/>
          </w:tcPr>
          <w:p w:rsidR="00B35F9E" w:rsidRPr="00470A0B" w:rsidRDefault="00B35F9E" w:rsidP="00470A0B">
            <w:pPr>
              <w:autoSpaceDE w:val="0"/>
              <w:autoSpaceDN w:val="0"/>
              <w:adjustRightInd w:val="0"/>
              <w:jc w:val="both"/>
              <w:rPr>
                <w:color w:val="000000" w:themeColor="text1"/>
              </w:rPr>
            </w:pPr>
          </w:p>
        </w:tc>
        <w:tc>
          <w:tcPr>
            <w:tcW w:w="3407" w:type="dxa"/>
            <w:tcBorders>
              <w:top w:val="single" w:sz="4" w:space="0" w:color="auto"/>
              <w:lef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rPr>
                <w:color w:val="000000" w:themeColor="text1"/>
                <w:sz w:val="24"/>
                <w:szCs w:val="24"/>
              </w:rPr>
            </w:pPr>
            <w:r w:rsidRPr="00470A0B">
              <w:rPr>
                <w:color w:val="000000" w:themeColor="text1"/>
                <w:sz w:val="24"/>
                <w:szCs w:val="24"/>
              </w:rPr>
              <w:t>Альтернативные экономические системы.</w:t>
            </w:r>
          </w:p>
        </w:tc>
        <w:tc>
          <w:tcPr>
            <w:tcW w:w="1197" w:type="dxa"/>
            <w:tcBorders>
              <w:top w:val="single" w:sz="4" w:space="0" w:color="auto"/>
              <w:left w:val="single" w:sz="4" w:space="0" w:color="auto"/>
              <w:righ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jc w:val="left"/>
              <w:rPr>
                <w:color w:val="000000" w:themeColor="text1"/>
                <w:sz w:val="24"/>
                <w:szCs w:val="24"/>
              </w:rPr>
            </w:pPr>
            <w:r w:rsidRPr="00470A0B">
              <w:rPr>
                <w:color w:val="000000" w:themeColor="text1"/>
                <w:sz w:val="24"/>
                <w:szCs w:val="24"/>
              </w:rPr>
              <w:t>2</w:t>
            </w:r>
          </w:p>
        </w:tc>
        <w:tc>
          <w:tcPr>
            <w:tcW w:w="6458" w:type="dxa"/>
            <w:vMerge w:val="restart"/>
          </w:tcPr>
          <w:p w:rsidR="00B35F9E" w:rsidRPr="00470A0B" w:rsidRDefault="00B35F9E" w:rsidP="00470A0B">
            <w:pPr>
              <w:widowControl w:val="0"/>
              <w:numPr>
                <w:ilvl w:val="0"/>
                <w:numId w:val="29"/>
              </w:numPr>
              <w:tabs>
                <w:tab w:val="left" w:pos="995"/>
              </w:tabs>
              <w:ind w:firstLine="600"/>
              <w:jc w:val="both"/>
              <w:rPr>
                <w:color w:val="000000" w:themeColor="text1"/>
                <w:lang w:bidi="ru-RU"/>
              </w:rPr>
            </w:pPr>
            <w:r w:rsidRPr="00470A0B">
              <w:rPr>
                <w:color w:val="000000" w:themeColor="text1"/>
                <w:lang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B35F9E" w:rsidRPr="00470A0B" w:rsidRDefault="00B35F9E" w:rsidP="00470A0B">
            <w:pPr>
              <w:widowControl w:val="0"/>
              <w:numPr>
                <w:ilvl w:val="0"/>
                <w:numId w:val="29"/>
              </w:numPr>
              <w:tabs>
                <w:tab w:val="left" w:pos="995"/>
              </w:tabs>
              <w:ind w:firstLine="600"/>
              <w:jc w:val="both"/>
              <w:rPr>
                <w:color w:val="000000" w:themeColor="text1"/>
                <w:lang w:bidi="ru-RU"/>
              </w:rPr>
            </w:pPr>
            <w:r w:rsidRPr="00470A0B">
              <w:rPr>
                <w:color w:val="000000" w:themeColor="text1"/>
                <w:lang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B35F9E" w:rsidRPr="00470A0B" w:rsidRDefault="00B35F9E" w:rsidP="00470A0B">
            <w:pPr>
              <w:widowControl w:val="0"/>
              <w:numPr>
                <w:ilvl w:val="0"/>
                <w:numId w:val="29"/>
              </w:numPr>
              <w:tabs>
                <w:tab w:val="left" w:pos="995"/>
              </w:tabs>
              <w:ind w:firstLine="600"/>
              <w:jc w:val="both"/>
              <w:rPr>
                <w:color w:val="000000" w:themeColor="text1"/>
                <w:lang w:bidi="ru-RU"/>
              </w:rPr>
            </w:pPr>
            <w:r w:rsidRPr="00470A0B">
              <w:rPr>
                <w:color w:val="000000" w:themeColor="text1"/>
                <w:lang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B35F9E" w:rsidRPr="00470A0B" w:rsidRDefault="00B35F9E" w:rsidP="00470A0B">
            <w:pPr>
              <w:widowControl w:val="0"/>
              <w:numPr>
                <w:ilvl w:val="0"/>
                <w:numId w:val="29"/>
              </w:numPr>
              <w:tabs>
                <w:tab w:val="left" w:pos="995"/>
              </w:tabs>
              <w:ind w:firstLine="600"/>
              <w:jc w:val="both"/>
              <w:rPr>
                <w:color w:val="000000" w:themeColor="text1"/>
                <w:lang w:bidi="ru-RU"/>
              </w:rPr>
            </w:pPr>
            <w:r w:rsidRPr="00470A0B">
              <w:rPr>
                <w:color w:val="000000" w:themeColor="text1"/>
                <w:lang w:bidi="ru-RU"/>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B35F9E" w:rsidRPr="00470A0B" w:rsidRDefault="00B35F9E" w:rsidP="00470A0B">
            <w:pPr>
              <w:widowControl w:val="0"/>
              <w:numPr>
                <w:ilvl w:val="0"/>
                <w:numId w:val="29"/>
              </w:numPr>
              <w:tabs>
                <w:tab w:val="left" w:pos="998"/>
              </w:tabs>
              <w:jc w:val="both"/>
              <w:rPr>
                <w:color w:val="000000" w:themeColor="text1"/>
                <w:lang w:bidi="ru-RU"/>
              </w:rPr>
            </w:pPr>
            <w:r w:rsidRPr="00470A0B">
              <w:rPr>
                <w:color w:val="000000" w:themeColor="text1"/>
                <w:lang w:bidi="ru-RU"/>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B35F9E" w:rsidRPr="00470A0B" w:rsidRDefault="00B35F9E" w:rsidP="00470A0B">
            <w:pPr>
              <w:widowControl w:val="0"/>
              <w:numPr>
                <w:ilvl w:val="0"/>
                <w:numId w:val="29"/>
              </w:numPr>
              <w:tabs>
                <w:tab w:val="left" w:pos="998"/>
              </w:tabs>
              <w:ind w:firstLine="600"/>
              <w:jc w:val="both"/>
              <w:rPr>
                <w:color w:val="000000" w:themeColor="text1"/>
                <w:lang w:bidi="ru-RU"/>
              </w:rPr>
            </w:pPr>
            <w:r w:rsidRPr="00470A0B">
              <w:rPr>
                <w:color w:val="000000" w:themeColor="text1"/>
                <w:lang w:bidi="ru-RU"/>
              </w:rPr>
              <w:lastRenderedPageBreak/>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B35F9E" w:rsidRPr="00470A0B" w:rsidRDefault="00B35F9E" w:rsidP="00470A0B">
            <w:pPr>
              <w:autoSpaceDE w:val="0"/>
              <w:autoSpaceDN w:val="0"/>
              <w:adjustRightInd w:val="0"/>
              <w:jc w:val="both"/>
              <w:rPr>
                <w:color w:val="000000" w:themeColor="text1"/>
              </w:rPr>
            </w:pPr>
            <w:r w:rsidRPr="00470A0B">
              <w:rPr>
                <w:color w:val="000000" w:themeColor="text1"/>
                <w:lang w:bidi="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tc>
        <w:tc>
          <w:tcPr>
            <w:tcW w:w="2820" w:type="dxa"/>
            <w:vMerge w:val="restart"/>
          </w:tcPr>
          <w:p w:rsidR="00B35F9E" w:rsidRPr="00470A0B" w:rsidRDefault="00E56524" w:rsidP="00470A0B">
            <w:pPr>
              <w:autoSpaceDE w:val="0"/>
              <w:autoSpaceDN w:val="0"/>
              <w:adjustRightInd w:val="0"/>
              <w:jc w:val="both"/>
              <w:rPr>
                <w:color w:val="000000" w:themeColor="text1"/>
              </w:rPr>
            </w:pPr>
            <w:r w:rsidRPr="00470A0B">
              <w:rPr>
                <w:rFonts w:eastAsia="№Е"/>
                <w:color w:val="000000"/>
              </w:rPr>
              <w:lastRenderedPageBreak/>
              <w:t>Единый урок «Права человека»</w:t>
            </w:r>
          </w:p>
        </w:tc>
      </w:tr>
      <w:tr w:rsidR="00424399" w:rsidRPr="00470A0B" w:rsidTr="007026D1">
        <w:tc>
          <w:tcPr>
            <w:tcW w:w="845" w:type="dxa"/>
          </w:tcPr>
          <w:p w:rsidR="00B35F9E" w:rsidRPr="00470A0B" w:rsidRDefault="00B35F9E" w:rsidP="00470A0B">
            <w:pPr>
              <w:autoSpaceDE w:val="0"/>
              <w:autoSpaceDN w:val="0"/>
              <w:adjustRightInd w:val="0"/>
              <w:jc w:val="both"/>
              <w:rPr>
                <w:color w:val="000000" w:themeColor="text1"/>
              </w:rPr>
            </w:pPr>
          </w:p>
        </w:tc>
        <w:tc>
          <w:tcPr>
            <w:tcW w:w="3407" w:type="dxa"/>
            <w:tcBorders>
              <w:top w:val="single" w:sz="4" w:space="0" w:color="auto"/>
              <w:lef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rPr>
                <w:color w:val="000000" w:themeColor="text1"/>
                <w:sz w:val="24"/>
                <w:szCs w:val="24"/>
              </w:rPr>
            </w:pPr>
            <w:r w:rsidRPr="00470A0B">
              <w:rPr>
                <w:color w:val="000000" w:themeColor="text1"/>
                <w:sz w:val="24"/>
                <w:szCs w:val="24"/>
              </w:rPr>
              <w:t>Национальные модели современной экономики</w:t>
            </w:r>
          </w:p>
        </w:tc>
        <w:tc>
          <w:tcPr>
            <w:tcW w:w="1197" w:type="dxa"/>
            <w:tcBorders>
              <w:top w:val="single" w:sz="4" w:space="0" w:color="auto"/>
              <w:left w:val="single" w:sz="4" w:space="0" w:color="auto"/>
              <w:righ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jc w:val="left"/>
              <w:rPr>
                <w:color w:val="000000" w:themeColor="text1"/>
                <w:sz w:val="24"/>
                <w:szCs w:val="24"/>
              </w:rPr>
            </w:pPr>
            <w:r w:rsidRPr="00470A0B">
              <w:rPr>
                <w:color w:val="000000" w:themeColor="text1"/>
                <w:sz w:val="24"/>
                <w:szCs w:val="24"/>
              </w:rPr>
              <w:t>3</w:t>
            </w:r>
          </w:p>
        </w:tc>
        <w:tc>
          <w:tcPr>
            <w:tcW w:w="6458" w:type="dxa"/>
            <w:vMerge/>
          </w:tcPr>
          <w:p w:rsidR="00B35F9E" w:rsidRPr="00470A0B" w:rsidRDefault="00B35F9E" w:rsidP="00470A0B">
            <w:pPr>
              <w:autoSpaceDE w:val="0"/>
              <w:autoSpaceDN w:val="0"/>
              <w:adjustRightInd w:val="0"/>
              <w:jc w:val="both"/>
              <w:rPr>
                <w:color w:val="000000" w:themeColor="text1"/>
              </w:rPr>
            </w:pPr>
          </w:p>
        </w:tc>
        <w:tc>
          <w:tcPr>
            <w:tcW w:w="2820" w:type="dxa"/>
            <w:vMerge/>
          </w:tcPr>
          <w:p w:rsidR="00B35F9E" w:rsidRPr="00470A0B" w:rsidRDefault="00B35F9E" w:rsidP="00470A0B">
            <w:pPr>
              <w:autoSpaceDE w:val="0"/>
              <w:autoSpaceDN w:val="0"/>
              <w:adjustRightInd w:val="0"/>
              <w:jc w:val="both"/>
              <w:rPr>
                <w:color w:val="000000" w:themeColor="text1"/>
              </w:rPr>
            </w:pPr>
          </w:p>
        </w:tc>
      </w:tr>
      <w:tr w:rsidR="00424399" w:rsidRPr="00470A0B" w:rsidTr="007026D1">
        <w:tc>
          <w:tcPr>
            <w:tcW w:w="845" w:type="dxa"/>
          </w:tcPr>
          <w:p w:rsidR="00B35F9E" w:rsidRPr="00470A0B" w:rsidRDefault="00B35F9E" w:rsidP="00470A0B">
            <w:pPr>
              <w:autoSpaceDE w:val="0"/>
              <w:autoSpaceDN w:val="0"/>
              <w:adjustRightInd w:val="0"/>
              <w:jc w:val="both"/>
              <w:rPr>
                <w:color w:val="000000" w:themeColor="text1"/>
              </w:rPr>
            </w:pPr>
          </w:p>
        </w:tc>
        <w:tc>
          <w:tcPr>
            <w:tcW w:w="3407" w:type="dxa"/>
            <w:tcBorders>
              <w:top w:val="single" w:sz="4" w:space="0" w:color="auto"/>
              <w:lef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rPr>
                <w:color w:val="000000" w:themeColor="text1"/>
                <w:sz w:val="24"/>
                <w:szCs w:val="24"/>
              </w:rPr>
            </w:pPr>
            <w:r w:rsidRPr="00470A0B">
              <w:rPr>
                <w:color w:val="000000" w:themeColor="text1"/>
                <w:sz w:val="24"/>
                <w:szCs w:val="24"/>
              </w:rPr>
              <w:t>Японская, китайская и российская модели смешанной экономики</w:t>
            </w:r>
          </w:p>
        </w:tc>
        <w:tc>
          <w:tcPr>
            <w:tcW w:w="1197" w:type="dxa"/>
            <w:tcBorders>
              <w:top w:val="single" w:sz="4" w:space="0" w:color="auto"/>
              <w:left w:val="single" w:sz="4" w:space="0" w:color="auto"/>
              <w:righ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jc w:val="left"/>
              <w:rPr>
                <w:color w:val="000000" w:themeColor="text1"/>
                <w:sz w:val="24"/>
                <w:szCs w:val="24"/>
              </w:rPr>
            </w:pPr>
            <w:r w:rsidRPr="00470A0B">
              <w:rPr>
                <w:color w:val="000000" w:themeColor="text1"/>
                <w:sz w:val="24"/>
                <w:szCs w:val="24"/>
              </w:rPr>
              <w:t>2</w:t>
            </w:r>
          </w:p>
        </w:tc>
        <w:tc>
          <w:tcPr>
            <w:tcW w:w="6458" w:type="dxa"/>
            <w:vMerge/>
          </w:tcPr>
          <w:p w:rsidR="00B35F9E" w:rsidRPr="00470A0B" w:rsidRDefault="00B35F9E" w:rsidP="00470A0B">
            <w:pPr>
              <w:autoSpaceDE w:val="0"/>
              <w:autoSpaceDN w:val="0"/>
              <w:adjustRightInd w:val="0"/>
              <w:jc w:val="both"/>
              <w:rPr>
                <w:color w:val="000000" w:themeColor="text1"/>
              </w:rPr>
            </w:pPr>
          </w:p>
        </w:tc>
        <w:tc>
          <w:tcPr>
            <w:tcW w:w="2820" w:type="dxa"/>
            <w:vMerge/>
          </w:tcPr>
          <w:p w:rsidR="00B35F9E" w:rsidRPr="00470A0B" w:rsidRDefault="00B35F9E" w:rsidP="00470A0B">
            <w:pPr>
              <w:autoSpaceDE w:val="0"/>
              <w:autoSpaceDN w:val="0"/>
              <w:adjustRightInd w:val="0"/>
              <w:jc w:val="both"/>
              <w:rPr>
                <w:color w:val="000000" w:themeColor="text1"/>
              </w:rPr>
            </w:pPr>
          </w:p>
        </w:tc>
      </w:tr>
      <w:tr w:rsidR="00424399" w:rsidRPr="00470A0B" w:rsidTr="007026D1">
        <w:tc>
          <w:tcPr>
            <w:tcW w:w="14727" w:type="dxa"/>
            <w:gridSpan w:val="5"/>
          </w:tcPr>
          <w:p w:rsidR="00B35F9E" w:rsidRPr="00470A0B" w:rsidRDefault="00B35F9E" w:rsidP="00470A0B">
            <w:pPr>
              <w:pStyle w:val="21"/>
              <w:shd w:val="clear" w:color="auto" w:fill="auto"/>
              <w:spacing w:before="0" w:line="240" w:lineRule="auto"/>
              <w:ind w:firstLine="0"/>
              <w:jc w:val="center"/>
              <w:rPr>
                <w:color w:val="000000" w:themeColor="text1"/>
                <w:sz w:val="24"/>
                <w:szCs w:val="24"/>
              </w:rPr>
            </w:pPr>
            <w:r w:rsidRPr="00470A0B">
              <w:rPr>
                <w:rStyle w:val="22"/>
                <w:color w:val="000000" w:themeColor="text1"/>
                <w:sz w:val="24"/>
                <w:szCs w:val="24"/>
              </w:rPr>
              <w:lastRenderedPageBreak/>
              <w:t>Тема 9. Российская федерация в системе мирового хозяйства (4 ч.)</w:t>
            </w:r>
          </w:p>
        </w:tc>
      </w:tr>
      <w:tr w:rsidR="00424399" w:rsidRPr="00470A0B" w:rsidTr="007026D1">
        <w:tc>
          <w:tcPr>
            <w:tcW w:w="845" w:type="dxa"/>
          </w:tcPr>
          <w:p w:rsidR="00B35F9E" w:rsidRPr="00470A0B" w:rsidRDefault="00B35F9E" w:rsidP="00470A0B">
            <w:pPr>
              <w:autoSpaceDE w:val="0"/>
              <w:autoSpaceDN w:val="0"/>
              <w:adjustRightInd w:val="0"/>
              <w:jc w:val="both"/>
              <w:rPr>
                <w:color w:val="000000" w:themeColor="text1"/>
              </w:rPr>
            </w:pPr>
          </w:p>
        </w:tc>
        <w:tc>
          <w:tcPr>
            <w:tcW w:w="3407" w:type="dxa"/>
            <w:tcBorders>
              <w:top w:val="single" w:sz="4" w:space="0" w:color="auto"/>
              <w:lef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rPr>
                <w:color w:val="000000" w:themeColor="text1"/>
                <w:sz w:val="24"/>
                <w:szCs w:val="24"/>
              </w:rPr>
            </w:pPr>
            <w:r w:rsidRPr="00470A0B">
              <w:rPr>
                <w:color w:val="000000" w:themeColor="text1"/>
                <w:sz w:val="24"/>
                <w:szCs w:val="24"/>
              </w:rPr>
              <w:t>Место Российской Федерации в системе мирового хозяйства</w:t>
            </w:r>
          </w:p>
        </w:tc>
        <w:tc>
          <w:tcPr>
            <w:tcW w:w="1197" w:type="dxa"/>
            <w:tcBorders>
              <w:top w:val="single" w:sz="4" w:space="0" w:color="auto"/>
              <w:left w:val="single" w:sz="4" w:space="0" w:color="auto"/>
              <w:righ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jc w:val="left"/>
              <w:rPr>
                <w:color w:val="000000" w:themeColor="text1"/>
                <w:sz w:val="24"/>
                <w:szCs w:val="24"/>
              </w:rPr>
            </w:pPr>
            <w:r w:rsidRPr="00470A0B">
              <w:rPr>
                <w:color w:val="000000" w:themeColor="text1"/>
                <w:sz w:val="24"/>
                <w:szCs w:val="24"/>
              </w:rPr>
              <w:t>4</w:t>
            </w:r>
          </w:p>
        </w:tc>
        <w:tc>
          <w:tcPr>
            <w:tcW w:w="6458" w:type="dxa"/>
          </w:tcPr>
          <w:p w:rsidR="00B35F9E" w:rsidRPr="00470A0B" w:rsidRDefault="00B35F9E" w:rsidP="00470A0B">
            <w:pPr>
              <w:widowControl w:val="0"/>
              <w:numPr>
                <w:ilvl w:val="0"/>
                <w:numId w:val="29"/>
              </w:numPr>
              <w:tabs>
                <w:tab w:val="left" w:pos="995"/>
              </w:tabs>
              <w:ind w:firstLine="600"/>
              <w:jc w:val="both"/>
              <w:rPr>
                <w:color w:val="000000" w:themeColor="text1"/>
                <w:lang w:bidi="ru-RU"/>
              </w:rPr>
            </w:pPr>
            <w:r w:rsidRPr="00470A0B">
              <w:rPr>
                <w:color w:val="000000" w:themeColor="text1"/>
                <w:lang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B35F9E" w:rsidRPr="00470A0B" w:rsidRDefault="00B35F9E" w:rsidP="00470A0B">
            <w:pPr>
              <w:widowControl w:val="0"/>
              <w:numPr>
                <w:ilvl w:val="0"/>
                <w:numId w:val="29"/>
              </w:numPr>
              <w:tabs>
                <w:tab w:val="left" w:pos="995"/>
              </w:tabs>
              <w:ind w:firstLine="600"/>
              <w:jc w:val="both"/>
              <w:rPr>
                <w:color w:val="000000" w:themeColor="text1"/>
                <w:lang w:bidi="ru-RU"/>
              </w:rPr>
            </w:pPr>
            <w:r w:rsidRPr="00470A0B">
              <w:rPr>
                <w:color w:val="000000" w:themeColor="text1"/>
                <w:lang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B35F9E" w:rsidRPr="00470A0B" w:rsidRDefault="00B35F9E" w:rsidP="00470A0B">
            <w:pPr>
              <w:widowControl w:val="0"/>
              <w:numPr>
                <w:ilvl w:val="0"/>
                <w:numId w:val="29"/>
              </w:numPr>
              <w:tabs>
                <w:tab w:val="left" w:pos="995"/>
              </w:tabs>
              <w:ind w:firstLine="600"/>
              <w:jc w:val="both"/>
              <w:rPr>
                <w:color w:val="000000" w:themeColor="text1"/>
                <w:lang w:bidi="ru-RU"/>
              </w:rPr>
            </w:pPr>
            <w:r w:rsidRPr="00470A0B">
              <w:rPr>
                <w:color w:val="000000" w:themeColor="text1"/>
                <w:lang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B35F9E" w:rsidRPr="00470A0B" w:rsidRDefault="00B35F9E" w:rsidP="00470A0B">
            <w:pPr>
              <w:widowControl w:val="0"/>
              <w:numPr>
                <w:ilvl w:val="0"/>
                <w:numId w:val="29"/>
              </w:numPr>
              <w:tabs>
                <w:tab w:val="left" w:pos="995"/>
              </w:tabs>
              <w:ind w:firstLine="600"/>
              <w:jc w:val="both"/>
              <w:rPr>
                <w:color w:val="000000" w:themeColor="text1"/>
                <w:lang w:bidi="ru-RU"/>
              </w:rPr>
            </w:pPr>
            <w:r w:rsidRPr="00470A0B">
              <w:rPr>
                <w:color w:val="000000" w:themeColor="text1"/>
                <w:lang w:bidi="ru-RU"/>
              </w:rPr>
              <w:lastRenderedPageBreak/>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B35F9E" w:rsidRPr="00470A0B" w:rsidRDefault="00B35F9E" w:rsidP="00470A0B">
            <w:pPr>
              <w:widowControl w:val="0"/>
              <w:numPr>
                <w:ilvl w:val="0"/>
                <w:numId w:val="29"/>
              </w:numPr>
              <w:tabs>
                <w:tab w:val="left" w:pos="998"/>
              </w:tabs>
              <w:jc w:val="both"/>
              <w:rPr>
                <w:color w:val="000000" w:themeColor="text1"/>
                <w:lang w:bidi="ru-RU"/>
              </w:rPr>
            </w:pPr>
            <w:r w:rsidRPr="00470A0B">
              <w:rPr>
                <w:color w:val="000000" w:themeColor="text1"/>
                <w:lang w:bidi="ru-RU"/>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B35F9E" w:rsidRPr="00470A0B" w:rsidRDefault="00B35F9E" w:rsidP="00470A0B">
            <w:pPr>
              <w:widowControl w:val="0"/>
              <w:numPr>
                <w:ilvl w:val="0"/>
                <w:numId w:val="29"/>
              </w:numPr>
              <w:tabs>
                <w:tab w:val="left" w:pos="998"/>
              </w:tabs>
              <w:ind w:firstLine="600"/>
              <w:jc w:val="both"/>
              <w:rPr>
                <w:color w:val="000000" w:themeColor="text1"/>
                <w:lang w:bidi="ru-RU"/>
              </w:rPr>
            </w:pPr>
            <w:r w:rsidRPr="00470A0B">
              <w:rPr>
                <w:color w:val="000000" w:themeColor="text1"/>
                <w:lang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B35F9E" w:rsidRPr="00470A0B" w:rsidRDefault="00B35F9E" w:rsidP="00470A0B">
            <w:pPr>
              <w:autoSpaceDE w:val="0"/>
              <w:autoSpaceDN w:val="0"/>
              <w:adjustRightInd w:val="0"/>
              <w:jc w:val="both"/>
              <w:rPr>
                <w:color w:val="000000" w:themeColor="text1"/>
              </w:rPr>
            </w:pPr>
            <w:r w:rsidRPr="00470A0B">
              <w:rPr>
                <w:color w:val="000000" w:themeColor="text1"/>
                <w:lang w:bidi="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w:t>
            </w:r>
          </w:p>
        </w:tc>
        <w:tc>
          <w:tcPr>
            <w:tcW w:w="2820" w:type="dxa"/>
          </w:tcPr>
          <w:p w:rsidR="00B35F9E" w:rsidRPr="00470A0B" w:rsidRDefault="00B35F9E" w:rsidP="00470A0B">
            <w:pPr>
              <w:autoSpaceDE w:val="0"/>
              <w:autoSpaceDN w:val="0"/>
              <w:adjustRightInd w:val="0"/>
              <w:jc w:val="both"/>
              <w:rPr>
                <w:color w:val="000000" w:themeColor="text1"/>
              </w:rPr>
            </w:pPr>
          </w:p>
        </w:tc>
      </w:tr>
      <w:tr w:rsidR="00424399" w:rsidRPr="00470A0B" w:rsidTr="007026D1">
        <w:tc>
          <w:tcPr>
            <w:tcW w:w="14727" w:type="dxa"/>
            <w:gridSpan w:val="5"/>
          </w:tcPr>
          <w:p w:rsidR="00B35F9E" w:rsidRPr="00470A0B" w:rsidRDefault="00B35F9E" w:rsidP="00470A0B">
            <w:pPr>
              <w:pStyle w:val="21"/>
              <w:shd w:val="clear" w:color="auto" w:fill="auto"/>
              <w:spacing w:before="0" w:line="240" w:lineRule="auto"/>
              <w:ind w:firstLine="0"/>
              <w:jc w:val="center"/>
              <w:rPr>
                <w:color w:val="000000" w:themeColor="text1"/>
                <w:sz w:val="24"/>
                <w:szCs w:val="24"/>
              </w:rPr>
            </w:pPr>
            <w:r w:rsidRPr="00470A0B">
              <w:rPr>
                <w:rStyle w:val="22"/>
                <w:color w:val="000000" w:themeColor="text1"/>
                <w:sz w:val="24"/>
                <w:szCs w:val="24"/>
              </w:rPr>
              <w:lastRenderedPageBreak/>
              <w:t>Тема 10. Экономические проблемы глобализации (8 ч.)</w:t>
            </w:r>
          </w:p>
        </w:tc>
      </w:tr>
      <w:tr w:rsidR="00424399" w:rsidRPr="00470A0B" w:rsidTr="007026D1">
        <w:tc>
          <w:tcPr>
            <w:tcW w:w="845" w:type="dxa"/>
          </w:tcPr>
          <w:p w:rsidR="00B35F9E" w:rsidRPr="00470A0B" w:rsidRDefault="00B35F9E" w:rsidP="00470A0B">
            <w:pPr>
              <w:autoSpaceDE w:val="0"/>
              <w:autoSpaceDN w:val="0"/>
              <w:adjustRightInd w:val="0"/>
              <w:jc w:val="both"/>
              <w:rPr>
                <w:color w:val="000000" w:themeColor="text1"/>
              </w:rPr>
            </w:pPr>
          </w:p>
        </w:tc>
        <w:tc>
          <w:tcPr>
            <w:tcW w:w="3407" w:type="dxa"/>
            <w:tcBorders>
              <w:top w:val="single" w:sz="4" w:space="0" w:color="auto"/>
              <w:lef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rPr>
                <w:color w:val="000000" w:themeColor="text1"/>
                <w:sz w:val="24"/>
                <w:szCs w:val="24"/>
              </w:rPr>
            </w:pPr>
            <w:r w:rsidRPr="00470A0B">
              <w:rPr>
                <w:color w:val="000000" w:themeColor="text1"/>
                <w:sz w:val="24"/>
                <w:szCs w:val="24"/>
              </w:rPr>
              <w:t>Г лобальные экономические проблемы современности</w:t>
            </w:r>
          </w:p>
        </w:tc>
        <w:tc>
          <w:tcPr>
            <w:tcW w:w="1197" w:type="dxa"/>
            <w:tcBorders>
              <w:top w:val="single" w:sz="4" w:space="0" w:color="auto"/>
              <w:left w:val="single" w:sz="4" w:space="0" w:color="auto"/>
              <w:righ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jc w:val="left"/>
              <w:rPr>
                <w:color w:val="000000" w:themeColor="text1"/>
                <w:sz w:val="24"/>
                <w:szCs w:val="24"/>
              </w:rPr>
            </w:pPr>
            <w:r w:rsidRPr="00470A0B">
              <w:rPr>
                <w:color w:val="000000" w:themeColor="text1"/>
                <w:sz w:val="24"/>
                <w:szCs w:val="24"/>
              </w:rPr>
              <w:t>4</w:t>
            </w:r>
          </w:p>
        </w:tc>
        <w:tc>
          <w:tcPr>
            <w:tcW w:w="6458" w:type="dxa"/>
            <w:vMerge w:val="restart"/>
          </w:tcPr>
          <w:p w:rsidR="00B35F9E" w:rsidRPr="00470A0B" w:rsidRDefault="00B35F9E" w:rsidP="00470A0B">
            <w:pPr>
              <w:widowControl w:val="0"/>
              <w:numPr>
                <w:ilvl w:val="0"/>
                <w:numId w:val="29"/>
              </w:numPr>
              <w:tabs>
                <w:tab w:val="left" w:pos="995"/>
              </w:tabs>
              <w:ind w:firstLine="600"/>
              <w:jc w:val="both"/>
              <w:rPr>
                <w:color w:val="000000" w:themeColor="text1"/>
                <w:lang w:bidi="ru-RU"/>
              </w:rPr>
            </w:pPr>
            <w:r w:rsidRPr="00470A0B">
              <w:rPr>
                <w:color w:val="000000" w:themeColor="text1"/>
                <w:lang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B35F9E" w:rsidRPr="00470A0B" w:rsidRDefault="00B35F9E" w:rsidP="00470A0B">
            <w:pPr>
              <w:widowControl w:val="0"/>
              <w:numPr>
                <w:ilvl w:val="0"/>
                <w:numId w:val="29"/>
              </w:numPr>
              <w:tabs>
                <w:tab w:val="left" w:pos="995"/>
              </w:tabs>
              <w:ind w:firstLine="600"/>
              <w:jc w:val="both"/>
              <w:rPr>
                <w:color w:val="000000" w:themeColor="text1"/>
                <w:lang w:bidi="ru-RU"/>
              </w:rPr>
            </w:pPr>
            <w:r w:rsidRPr="00470A0B">
              <w:rPr>
                <w:color w:val="000000" w:themeColor="text1"/>
                <w:lang w:bidi="ru-RU"/>
              </w:rPr>
              <w:t xml:space="preserve">привлечение внимания школьников к ценностному аспекту изучаемых на уроках явлений, организация их работы с получаемой на уроке социально </w:t>
            </w:r>
            <w:r w:rsidRPr="00470A0B">
              <w:rPr>
                <w:color w:val="000000" w:themeColor="text1"/>
                <w:lang w:bidi="ru-RU"/>
              </w:rPr>
              <w:lastRenderedPageBreak/>
              <w:t>значимой информацией - инициирование ее обсуждения, высказывания учащимися своего мнения по ее поводу, выработки своего к ней отношения;</w:t>
            </w:r>
          </w:p>
          <w:p w:rsidR="00B35F9E" w:rsidRPr="00470A0B" w:rsidRDefault="00B35F9E" w:rsidP="00470A0B">
            <w:pPr>
              <w:widowControl w:val="0"/>
              <w:numPr>
                <w:ilvl w:val="0"/>
                <w:numId w:val="29"/>
              </w:numPr>
              <w:tabs>
                <w:tab w:val="left" w:pos="995"/>
              </w:tabs>
              <w:ind w:firstLine="600"/>
              <w:jc w:val="both"/>
              <w:rPr>
                <w:color w:val="000000" w:themeColor="text1"/>
                <w:lang w:bidi="ru-RU"/>
              </w:rPr>
            </w:pPr>
            <w:r w:rsidRPr="00470A0B">
              <w:rPr>
                <w:color w:val="000000" w:themeColor="text1"/>
                <w:lang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B35F9E" w:rsidRPr="00470A0B" w:rsidRDefault="00B35F9E" w:rsidP="00470A0B">
            <w:pPr>
              <w:widowControl w:val="0"/>
              <w:numPr>
                <w:ilvl w:val="0"/>
                <w:numId w:val="29"/>
              </w:numPr>
              <w:tabs>
                <w:tab w:val="left" w:pos="995"/>
              </w:tabs>
              <w:ind w:firstLine="600"/>
              <w:jc w:val="both"/>
              <w:rPr>
                <w:color w:val="000000" w:themeColor="text1"/>
                <w:lang w:bidi="ru-RU"/>
              </w:rPr>
            </w:pPr>
            <w:r w:rsidRPr="00470A0B">
              <w:rPr>
                <w:color w:val="000000" w:themeColor="text1"/>
                <w:lang w:bidi="ru-RU"/>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B35F9E" w:rsidRPr="00470A0B" w:rsidRDefault="00B35F9E" w:rsidP="00470A0B">
            <w:pPr>
              <w:widowControl w:val="0"/>
              <w:numPr>
                <w:ilvl w:val="0"/>
                <w:numId w:val="29"/>
              </w:numPr>
              <w:tabs>
                <w:tab w:val="left" w:pos="998"/>
              </w:tabs>
              <w:jc w:val="both"/>
              <w:rPr>
                <w:color w:val="000000" w:themeColor="text1"/>
                <w:lang w:bidi="ru-RU"/>
              </w:rPr>
            </w:pPr>
            <w:r w:rsidRPr="00470A0B">
              <w:rPr>
                <w:color w:val="000000" w:themeColor="text1"/>
                <w:lang w:bidi="ru-RU"/>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B35F9E" w:rsidRPr="00470A0B" w:rsidRDefault="00B35F9E" w:rsidP="00470A0B">
            <w:pPr>
              <w:widowControl w:val="0"/>
              <w:numPr>
                <w:ilvl w:val="0"/>
                <w:numId w:val="29"/>
              </w:numPr>
              <w:tabs>
                <w:tab w:val="left" w:pos="998"/>
              </w:tabs>
              <w:ind w:firstLine="600"/>
              <w:jc w:val="both"/>
              <w:rPr>
                <w:color w:val="000000" w:themeColor="text1"/>
                <w:lang w:bidi="ru-RU"/>
              </w:rPr>
            </w:pPr>
            <w:r w:rsidRPr="00470A0B">
              <w:rPr>
                <w:color w:val="000000" w:themeColor="text1"/>
                <w:lang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B35F9E" w:rsidRPr="00470A0B" w:rsidRDefault="00B35F9E" w:rsidP="00470A0B">
            <w:pPr>
              <w:autoSpaceDE w:val="0"/>
              <w:autoSpaceDN w:val="0"/>
              <w:adjustRightInd w:val="0"/>
              <w:jc w:val="both"/>
              <w:rPr>
                <w:color w:val="000000" w:themeColor="text1"/>
              </w:rPr>
            </w:pPr>
            <w:r w:rsidRPr="00470A0B">
              <w:rPr>
                <w:color w:val="000000" w:themeColor="text1"/>
                <w:lang w:bidi="ru-RU"/>
              </w:rPr>
              <w:t xml:space="preserve">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w:t>
            </w:r>
            <w:r w:rsidRPr="00470A0B">
              <w:rPr>
                <w:color w:val="000000" w:themeColor="text1"/>
                <w:lang w:bidi="ru-RU"/>
              </w:rPr>
              <w:lastRenderedPageBreak/>
              <w:t>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tc>
        <w:tc>
          <w:tcPr>
            <w:tcW w:w="2820" w:type="dxa"/>
            <w:vMerge w:val="restart"/>
          </w:tcPr>
          <w:p w:rsidR="00B35F9E" w:rsidRPr="00470A0B" w:rsidRDefault="00E56524" w:rsidP="00470A0B">
            <w:pPr>
              <w:autoSpaceDE w:val="0"/>
              <w:autoSpaceDN w:val="0"/>
              <w:adjustRightInd w:val="0"/>
              <w:jc w:val="both"/>
              <w:rPr>
                <w:color w:val="000000" w:themeColor="text1"/>
              </w:rPr>
            </w:pPr>
            <w:r w:rsidRPr="00470A0B">
              <w:rPr>
                <w:rFonts w:eastAsia="Calibri"/>
                <w:color w:val="000000"/>
                <w:shd w:val="clear" w:color="auto" w:fill="FFFFFF"/>
                <w:lang w:eastAsia="en-US"/>
              </w:rPr>
              <w:lastRenderedPageBreak/>
              <w:t>Мероприятия в рамках Дня воссоединения Крыма и России</w:t>
            </w:r>
          </w:p>
        </w:tc>
      </w:tr>
      <w:tr w:rsidR="00424399" w:rsidRPr="00470A0B" w:rsidTr="007026D1">
        <w:tc>
          <w:tcPr>
            <w:tcW w:w="845" w:type="dxa"/>
          </w:tcPr>
          <w:p w:rsidR="00B35F9E" w:rsidRPr="00470A0B" w:rsidRDefault="00B35F9E" w:rsidP="00470A0B">
            <w:pPr>
              <w:autoSpaceDE w:val="0"/>
              <w:autoSpaceDN w:val="0"/>
              <w:adjustRightInd w:val="0"/>
              <w:jc w:val="both"/>
              <w:rPr>
                <w:color w:val="000000" w:themeColor="text1"/>
              </w:rPr>
            </w:pPr>
          </w:p>
        </w:tc>
        <w:tc>
          <w:tcPr>
            <w:tcW w:w="3407" w:type="dxa"/>
            <w:tcBorders>
              <w:top w:val="single" w:sz="4" w:space="0" w:color="auto"/>
              <w:lef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rPr>
                <w:color w:val="000000" w:themeColor="text1"/>
                <w:sz w:val="24"/>
                <w:szCs w:val="24"/>
              </w:rPr>
            </w:pPr>
            <w:r w:rsidRPr="00470A0B">
              <w:rPr>
                <w:color w:val="000000" w:themeColor="text1"/>
                <w:sz w:val="24"/>
                <w:szCs w:val="24"/>
              </w:rPr>
              <w:t>Индекс развития человеческого потенциала (ИРЧП)</w:t>
            </w:r>
          </w:p>
        </w:tc>
        <w:tc>
          <w:tcPr>
            <w:tcW w:w="1197" w:type="dxa"/>
            <w:tcBorders>
              <w:top w:val="single" w:sz="4" w:space="0" w:color="auto"/>
              <w:left w:val="single" w:sz="4" w:space="0" w:color="auto"/>
              <w:righ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jc w:val="left"/>
              <w:rPr>
                <w:color w:val="000000" w:themeColor="text1"/>
                <w:sz w:val="24"/>
                <w:szCs w:val="24"/>
              </w:rPr>
            </w:pPr>
            <w:r w:rsidRPr="00470A0B">
              <w:rPr>
                <w:color w:val="000000" w:themeColor="text1"/>
                <w:sz w:val="24"/>
                <w:szCs w:val="24"/>
              </w:rPr>
              <w:t>2</w:t>
            </w:r>
          </w:p>
        </w:tc>
        <w:tc>
          <w:tcPr>
            <w:tcW w:w="6458" w:type="dxa"/>
            <w:vMerge/>
          </w:tcPr>
          <w:p w:rsidR="00B35F9E" w:rsidRPr="00470A0B" w:rsidRDefault="00B35F9E" w:rsidP="00470A0B">
            <w:pPr>
              <w:autoSpaceDE w:val="0"/>
              <w:autoSpaceDN w:val="0"/>
              <w:adjustRightInd w:val="0"/>
              <w:jc w:val="both"/>
              <w:rPr>
                <w:color w:val="000000" w:themeColor="text1"/>
              </w:rPr>
            </w:pPr>
          </w:p>
        </w:tc>
        <w:tc>
          <w:tcPr>
            <w:tcW w:w="2820" w:type="dxa"/>
            <w:vMerge/>
          </w:tcPr>
          <w:p w:rsidR="00B35F9E" w:rsidRPr="00470A0B" w:rsidRDefault="00B35F9E" w:rsidP="00470A0B">
            <w:pPr>
              <w:autoSpaceDE w:val="0"/>
              <w:autoSpaceDN w:val="0"/>
              <w:adjustRightInd w:val="0"/>
              <w:jc w:val="both"/>
              <w:rPr>
                <w:color w:val="000000" w:themeColor="text1"/>
              </w:rPr>
            </w:pPr>
          </w:p>
        </w:tc>
      </w:tr>
      <w:tr w:rsidR="00424399" w:rsidRPr="00470A0B" w:rsidTr="007026D1">
        <w:tc>
          <w:tcPr>
            <w:tcW w:w="845" w:type="dxa"/>
          </w:tcPr>
          <w:p w:rsidR="00B35F9E" w:rsidRPr="00470A0B" w:rsidRDefault="00B35F9E" w:rsidP="00470A0B">
            <w:pPr>
              <w:autoSpaceDE w:val="0"/>
              <w:autoSpaceDN w:val="0"/>
              <w:adjustRightInd w:val="0"/>
              <w:jc w:val="both"/>
              <w:rPr>
                <w:color w:val="000000" w:themeColor="text1"/>
              </w:rPr>
            </w:pPr>
          </w:p>
        </w:tc>
        <w:tc>
          <w:tcPr>
            <w:tcW w:w="3407" w:type="dxa"/>
            <w:tcBorders>
              <w:top w:val="single" w:sz="4" w:space="0" w:color="auto"/>
              <w:lef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rPr>
                <w:color w:val="000000" w:themeColor="text1"/>
                <w:sz w:val="24"/>
                <w:szCs w:val="24"/>
              </w:rPr>
            </w:pPr>
            <w:r w:rsidRPr="00470A0B">
              <w:rPr>
                <w:color w:val="000000" w:themeColor="text1"/>
                <w:sz w:val="24"/>
                <w:szCs w:val="24"/>
              </w:rPr>
              <w:t>Повторение</w:t>
            </w:r>
          </w:p>
        </w:tc>
        <w:tc>
          <w:tcPr>
            <w:tcW w:w="1197" w:type="dxa"/>
            <w:tcBorders>
              <w:top w:val="single" w:sz="4" w:space="0" w:color="auto"/>
              <w:left w:val="single" w:sz="4" w:space="0" w:color="auto"/>
              <w:righ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jc w:val="left"/>
              <w:rPr>
                <w:color w:val="000000" w:themeColor="text1"/>
                <w:sz w:val="24"/>
                <w:szCs w:val="24"/>
              </w:rPr>
            </w:pPr>
            <w:r w:rsidRPr="00470A0B">
              <w:rPr>
                <w:color w:val="000000" w:themeColor="text1"/>
                <w:sz w:val="24"/>
                <w:szCs w:val="24"/>
              </w:rPr>
              <w:t>2</w:t>
            </w:r>
          </w:p>
        </w:tc>
        <w:tc>
          <w:tcPr>
            <w:tcW w:w="6458" w:type="dxa"/>
            <w:vMerge/>
          </w:tcPr>
          <w:p w:rsidR="00B35F9E" w:rsidRPr="00470A0B" w:rsidRDefault="00B35F9E" w:rsidP="00470A0B">
            <w:pPr>
              <w:autoSpaceDE w:val="0"/>
              <w:autoSpaceDN w:val="0"/>
              <w:adjustRightInd w:val="0"/>
              <w:jc w:val="both"/>
              <w:rPr>
                <w:color w:val="000000" w:themeColor="text1"/>
              </w:rPr>
            </w:pPr>
          </w:p>
        </w:tc>
        <w:tc>
          <w:tcPr>
            <w:tcW w:w="2820" w:type="dxa"/>
            <w:vMerge/>
          </w:tcPr>
          <w:p w:rsidR="00B35F9E" w:rsidRPr="00470A0B" w:rsidRDefault="00B35F9E" w:rsidP="00470A0B">
            <w:pPr>
              <w:autoSpaceDE w:val="0"/>
              <w:autoSpaceDN w:val="0"/>
              <w:adjustRightInd w:val="0"/>
              <w:jc w:val="both"/>
              <w:rPr>
                <w:color w:val="000000" w:themeColor="text1"/>
              </w:rPr>
            </w:pPr>
          </w:p>
        </w:tc>
      </w:tr>
      <w:tr w:rsidR="00424399" w:rsidRPr="00470A0B" w:rsidTr="007026D1">
        <w:tc>
          <w:tcPr>
            <w:tcW w:w="845" w:type="dxa"/>
          </w:tcPr>
          <w:p w:rsidR="00B35F9E" w:rsidRPr="00470A0B" w:rsidRDefault="00B35F9E" w:rsidP="00470A0B">
            <w:pPr>
              <w:autoSpaceDE w:val="0"/>
              <w:autoSpaceDN w:val="0"/>
              <w:adjustRightInd w:val="0"/>
              <w:jc w:val="both"/>
              <w:rPr>
                <w:color w:val="000000" w:themeColor="text1"/>
              </w:rPr>
            </w:pPr>
          </w:p>
        </w:tc>
        <w:tc>
          <w:tcPr>
            <w:tcW w:w="3407" w:type="dxa"/>
            <w:tcBorders>
              <w:top w:val="single" w:sz="4" w:space="0" w:color="auto"/>
              <w:left w:val="single" w:sz="4" w:space="0" w:color="auto"/>
              <w:bottom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rPr>
                <w:rStyle w:val="22"/>
                <w:b w:val="0"/>
                <w:color w:val="000000" w:themeColor="text1"/>
                <w:sz w:val="24"/>
                <w:szCs w:val="24"/>
              </w:rPr>
            </w:pPr>
            <w:r w:rsidRPr="00470A0B">
              <w:rPr>
                <w:rStyle w:val="22"/>
                <w:b w:val="0"/>
                <w:color w:val="000000" w:themeColor="text1"/>
                <w:sz w:val="24"/>
                <w:szCs w:val="24"/>
              </w:rPr>
              <w:t>Итоговая контрольная работа</w:t>
            </w:r>
          </w:p>
          <w:p w:rsidR="00B35F9E" w:rsidRPr="00470A0B" w:rsidRDefault="00B35F9E" w:rsidP="00470A0B">
            <w:pPr>
              <w:pStyle w:val="21"/>
              <w:shd w:val="clear" w:color="auto" w:fill="auto"/>
              <w:spacing w:before="0" w:line="240" w:lineRule="auto"/>
              <w:ind w:firstLine="0"/>
              <w:rPr>
                <w:color w:val="000000" w:themeColor="text1"/>
                <w:sz w:val="24"/>
                <w:szCs w:val="24"/>
              </w:rPr>
            </w:pPr>
            <w:r w:rsidRPr="00470A0B">
              <w:rPr>
                <w:rStyle w:val="22"/>
                <w:b w:val="0"/>
                <w:color w:val="000000" w:themeColor="text1"/>
                <w:sz w:val="24"/>
                <w:szCs w:val="24"/>
              </w:rPr>
              <w:lastRenderedPageBreak/>
              <w:t>Итоговое повторение</w:t>
            </w:r>
          </w:p>
        </w:tc>
        <w:tc>
          <w:tcPr>
            <w:tcW w:w="1197" w:type="dxa"/>
            <w:tcBorders>
              <w:top w:val="single" w:sz="4" w:space="0" w:color="auto"/>
              <w:left w:val="single" w:sz="4" w:space="0" w:color="auto"/>
              <w:bottom w:val="single" w:sz="4" w:space="0" w:color="auto"/>
              <w:righ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jc w:val="left"/>
              <w:rPr>
                <w:color w:val="000000" w:themeColor="text1"/>
                <w:sz w:val="24"/>
                <w:szCs w:val="24"/>
              </w:rPr>
            </w:pPr>
            <w:r w:rsidRPr="00470A0B">
              <w:rPr>
                <w:rStyle w:val="22"/>
                <w:color w:val="000000" w:themeColor="text1"/>
                <w:sz w:val="24"/>
                <w:szCs w:val="24"/>
              </w:rPr>
              <w:lastRenderedPageBreak/>
              <w:t>2</w:t>
            </w:r>
          </w:p>
        </w:tc>
        <w:tc>
          <w:tcPr>
            <w:tcW w:w="6458" w:type="dxa"/>
            <w:vMerge/>
          </w:tcPr>
          <w:p w:rsidR="00B35F9E" w:rsidRPr="00470A0B" w:rsidRDefault="00B35F9E" w:rsidP="00470A0B">
            <w:pPr>
              <w:autoSpaceDE w:val="0"/>
              <w:autoSpaceDN w:val="0"/>
              <w:adjustRightInd w:val="0"/>
              <w:jc w:val="both"/>
              <w:rPr>
                <w:color w:val="000000" w:themeColor="text1"/>
              </w:rPr>
            </w:pPr>
          </w:p>
        </w:tc>
        <w:tc>
          <w:tcPr>
            <w:tcW w:w="2820" w:type="dxa"/>
            <w:vMerge/>
          </w:tcPr>
          <w:p w:rsidR="00B35F9E" w:rsidRPr="00470A0B" w:rsidRDefault="00B35F9E" w:rsidP="00470A0B">
            <w:pPr>
              <w:autoSpaceDE w:val="0"/>
              <w:autoSpaceDN w:val="0"/>
              <w:adjustRightInd w:val="0"/>
              <w:jc w:val="both"/>
              <w:rPr>
                <w:color w:val="000000" w:themeColor="text1"/>
              </w:rPr>
            </w:pPr>
          </w:p>
        </w:tc>
      </w:tr>
      <w:tr w:rsidR="00424399" w:rsidRPr="00470A0B" w:rsidTr="007026D1">
        <w:tc>
          <w:tcPr>
            <w:tcW w:w="845" w:type="dxa"/>
          </w:tcPr>
          <w:p w:rsidR="00B35F9E" w:rsidRPr="00470A0B" w:rsidRDefault="00B35F9E" w:rsidP="00470A0B">
            <w:pPr>
              <w:autoSpaceDE w:val="0"/>
              <w:autoSpaceDN w:val="0"/>
              <w:adjustRightInd w:val="0"/>
              <w:jc w:val="both"/>
              <w:rPr>
                <w:color w:val="000000" w:themeColor="text1"/>
              </w:rPr>
            </w:pPr>
          </w:p>
        </w:tc>
        <w:tc>
          <w:tcPr>
            <w:tcW w:w="3407" w:type="dxa"/>
            <w:tcBorders>
              <w:top w:val="single" w:sz="4" w:space="0" w:color="auto"/>
              <w:lef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rPr>
                <w:rStyle w:val="22"/>
                <w:color w:val="000000" w:themeColor="text1"/>
                <w:sz w:val="24"/>
                <w:szCs w:val="24"/>
              </w:rPr>
            </w:pPr>
            <w:r w:rsidRPr="00470A0B">
              <w:rPr>
                <w:rStyle w:val="22"/>
                <w:color w:val="000000" w:themeColor="text1"/>
                <w:sz w:val="24"/>
                <w:szCs w:val="24"/>
              </w:rPr>
              <w:t>Итого</w:t>
            </w:r>
          </w:p>
        </w:tc>
        <w:tc>
          <w:tcPr>
            <w:tcW w:w="1197" w:type="dxa"/>
            <w:tcBorders>
              <w:top w:val="single" w:sz="4" w:space="0" w:color="auto"/>
              <w:left w:val="single" w:sz="4" w:space="0" w:color="auto"/>
              <w:right w:val="single" w:sz="4" w:space="0" w:color="auto"/>
            </w:tcBorders>
            <w:shd w:val="clear" w:color="auto" w:fill="FFFFFF"/>
            <w:vAlign w:val="bottom"/>
          </w:tcPr>
          <w:p w:rsidR="00B35F9E" w:rsidRPr="00470A0B" w:rsidRDefault="00B35F9E" w:rsidP="00470A0B">
            <w:pPr>
              <w:pStyle w:val="21"/>
              <w:shd w:val="clear" w:color="auto" w:fill="auto"/>
              <w:spacing w:before="0" w:line="240" w:lineRule="auto"/>
              <w:ind w:firstLine="0"/>
              <w:jc w:val="left"/>
              <w:rPr>
                <w:rStyle w:val="22"/>
                <w:color w:val="000000" w:themeColor="text1"/>
                <w:sz w:val="24"/>
                <w:szCs w:val="24"/>
              </w:rPr>
            </w:pPr>
            <w:r w:rsidRPr="00470A0B">
              <w:rPr>
                <w:rStyle w:val="22"/>
                <w:color w:val="000000" w:themeColor="text1"/>
                <w:sz w:val="24"/>
                <w:szCs w:val="24"/>
              </w:rPr>
              <w:t>68</w:t>
            </w:r>
          </w:p>
        </w:tc>
        <w:tc>
          <w:tcPr>
            <w:tcW w:w="6458" w:type="dxa"/>
          </w:tcPr>
          <w:p w:rsidR="00B35F9E" w:rsidRPr="00470A0B" w:rsidRDefault="00B35F9E" w:rsidP="00470A0B">
            <w:pPr>
              <w:autoSpaceDE w:val="0"/>
              <w:autoSpaceDN w:val="0"/>
              <w:adjustRightInd w:val="0"/>
              <w:jc w:val="both"/>
              <w:rPr>
                <w:color w:val="000000" w:themeColor="text1"/>
              </w:rPr>
            </w:pPr>
          </w:p>
        </w:tc>
        <w:tc>
          <w:tcPr>
            <w:tcW w:w="2820" w:type="dxa"/>
          </w:tcPr>
          <w:p w:rsidR="00B35F9E" w:rsidRPr="00470A0B" w:rsidRDefault="00B35F9E" w:rsidP="00470A0B">
            <w:pPr>
              <w:autoSpaceDE w:val="0"/>
              <w:autoSpaceDN w:val="0"/>
              <w:adjustRightInd w:val="0"/>
              <w:jc w:val="both"/>
              <w:rPr>
                <w:color w:val="000000" w:themeColor="text1"/>
              </w:rPr>
            </w:pPr>
          </w:p>
        </w:tc>
      </w:tr>
    </w:tbl>
    <w:p w:rsidR="00D34F6C" w:rsidRPr="00424399" w:rsidRDefault="00D34F6C" w:rsidP="00D34F6C">
      <w:pPr>
        <w:tabs>
          <w:tab w:val="left" w:pos="3780"/>
        </w:tabs>
        <w:autoSpaceDE w:val="0"/>
        <w:autoSpaceDN w:val="0"/>
        <w:adjustRightInd w:val="0"/>
        <w:jc w:val="both"/>
        <w:rPr>
          <w:color w:val="000000" w:themeColor="text1"/>
          <w:sz w:val="28"/>
          <w:szCs w:val="28"/>
        </w:rPr>
      </w:pPr>
      <w:r w:rsidRPr="00424399">
        <w:rPr>
          <w:color w:val="000000" w:themeColor="text1"/>
          <w:sz w:val="28"/>
          <w:szCs w:val="28"/>
        </w:rPr>
        <w:tab/>
      </w:r>
    </w:p>
    <w:sectPr w:rsidR="00D34F6C" w:rsidRPr="00424399" w:rsidSect="00D34F6C">
      <w:pgSz w:w="16838" w:h="11906" w:orient="landscape"/>
      <w:pgMar w:top="1701" w:right="1134" w:bottom="56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0F8A" w:rsidRDefault="00F40F8A" w:rsidP="0015210B">
      <w:r>
        <w:separator/>
      </w:r>
    </w:p>
  </w:endnote>
  <w:endnote w:type="continuationSeparator" w:id="0">
    <w:p w:rsidR="00F40F8A" w:rsidRDefault="00F40F8A" w:rsidP="00152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Е">
    <w:altName w:val="Times New Roman"/>
    <w:charset w:val="00"/>
    <w:family w:val="roman"/>
    <w:pitch w:val="variable"/>
    <w:sig w:usb0="00000000" w:usb1="09060000" w:usb2="00000010" w:usb3="00000000" w:csb0="0008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0111003"/>
      <w:docPartObj>
        <w:docPartGallery w:val="Page Numbers (Bottom of Page)"/>
        <w:docPartUnique/>
      </w:docPartObj>
    </w:sdtPr>
    <w:sdtEndPr/>
    <w:sdtContent>
      <w:p w:rsidR="00E72E7C" w:rsidRDefault="00E72E7C">
        <w:pPr>
          <w:pStyle w:val="a6"/>
          <w:jc w:val="right"/>
        </w:pPr>
        <w:r>
          <w:fldChar w:fldCharType="begin"/>
        </w:r>
        <w:r>
          <w:instrText>PAGE   \* MERGEFORMAT</w:instrText>
        </w:r>
        <w:r>
          <w:fldChar w:fldCharType="separate"/>
        </w:r>
        <w:r w:rsidR="00404457">
          <w:rPr>
            <w:noProof/>
          </w:rPr>
          <w:t>2</w:t>
        </w:r>
        <w:r>
          <w:fldChar w:fldCharType="end"/>
        </w:r>
      </w:p>
    </w:sdtContent>
  </w:sdt>
  <w:p w:rsidR="00E30BDB" w:rsidRDefault="00E30BDB">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E7C" w:rsidRDefault="00E72E7C">
    <w:pPr>
      <w:pStyle w:val="a6"/>
      <w:jc w:val="right"/>
    </w:pPr>
  </w:p>
  <w:p w:rsidR="00E72E7C" w:rsidRDefault="00E72E7C">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0F8A" w:rsidRDefault="00F40F8A" w:rsidP="0015210B">
      <w:r>
        <w:separator/>
      </w:r>
    </w:p>
  </w:footnote>
  <w:footnote w:type="continuationSeparator" w:id="0">
    <w:p w:rsidR="00F40F8A" w:rsidRDefault="00F40F8A" w:rsidP="0015210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8182D"/>
    <w:multiLevelType w:val="hybridMultilevel"/>
    <w:tmpl w:val="DFBCE97C"/>
    <w:lvl w:ilvl="0" w:tplc="D332C6BE">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 w15:restartNumberingAfterBreak="0">
    <w:nsid w:val="0EE22831"/>
    <w:multiLevelType w:val="hybridMultilevel"/>
    <w:tmpl w:val="33B2A6D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3D50AF6"/>
    <w:multiLevelType w:val="hybridMultilevel"/>
    <w:tmpl w:val="144CF728"/>
    <w:lvl w:ilvl="0" w:tplc="DCDA22FC">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 w15:restartNumberingAfterBreak="0">
    <w:nsid w:val="14424E84"/>
    <w:multiLevelType w:val="hybridMultilevel"/>
    <w:tmpl w:val="1D7C9572"/>
    <w:lvl w:ilvl="0" w:tplc="7A0C98A2">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 w15:restartNumberingAfterBreak="0">
    <w:nsid w:val="148159B0"/>
    <w:multiLevelType w:val="hybridMultilevel"/>
    <w:tmpl w:val="D548E7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C2028EC"/>
    <w:multiLevelType w:val="hybridMultilevel"/>
    <w:tmpl w:val="E0302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3C6298"/>
    <w:multiLevelType w:val="hybridMultilevel"/>
    <w:tmpl w:val="78E0B0B8"/>
    <w:lvl w:ilvl="0" w:tplc="DCDA22FC">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7" w15:restartNumberingAfterBreak="0">
    <w:nsid w:val="2EA1197B"/>
    <w:multiLevelType w:val="hybridMultilevel"/>
    <w:tmpl w:val="3BAC8910"/>
    <w:lvl w:ilvl="0" w:tplc="4628C36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2F9817CC"/>
    <w:multiLevelType w:val="hybridMultilevel"/>
    <w:tmpl w:val="38EE90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09203A3"/>
    <w:multiLevelType w:val="hybridMultilevel"/>
    <w:tmpl w:val="3BAC8910"/>
    <w:lvl w:ilvl="0" w:tplc="4628C36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34765783"/>
    <w:multiLevelType w:val="hybridMultilevel"/>
    <w:tmpl w:val="406CF85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7AE5E24"/>
    <w:multiLevelType w:val="multilevel"/>
    <w:tmpl w:val="AF48D3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B28313F"/>
    <w:multiLevelType w:val="hybridMultilevel"/>
    <w:tmpl w:val="9EBE81C0"/>
    <w:lvl w:ilvl="0" w:tplc="40E8570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3" w15:restartNumberingAfterBreak="0">
    <w:nsid w:val="3D035186"/>
    <w:multiLevelType w:val="hybridMultilevel"/>
    <w:tmpl w:val="18AE24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49EB0046"/>
    <w:multiLevelType w:val="hybridMultilevel"/>
    <w:tmpl w:val="1F126FCC"/>
    <w:lvl w:ilvl="0" w:tplc="59CE963C">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5" w15:restartNumberingAfterBreak="0">
    <w:nsid w:val="599B5E44"/>
    <w:multiLevelType w:val="hybridMultilevel"/>
    <w:tmpl w:val="C104648E"/>
    <w:lvl w:ilvl="0" w:tplc="8F6CA4B2">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6" w15:restartNumberingAfterBreak="0">
    <w:nsid w:val="64FD7E1D"/>
    <w:multiLevelType w:val="hybridMultilevel"/>
    <w:tmpl w:val="CCD0E728"/>
    <w:lvl w:ilvl="0" w:tplc="713CAD3E">
      <w:start w:val="1"/>
      <w:numFmt w:val="decimal"/>
      <w:lvlText w:val="%1."/>
      <w:lvlJc w:val="left"/>
      <w:pPr>
        <w:tabs>
          <w:tab w:val="num" w:pos="720"/>
        </w:tabs>
        <w:ind w:left="720" w:hanging="360"/>
      </w:pPr>
      <w:rPr>
        <w:rFonts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656F2668"/>
    <w:multiLevelType w:val="hybridMultilevel"/>
    <w:tmpl w:val="6A825BF0"/>
    <w:lvl w:ilvl="0" w:tplc="78E087D8">
      <w:start w:val="1"/>
      <w:numFmt w:val="decimal"/>
      <w:lvlText w:val="%1."/>
      <w:lvlJc w:val="left"/>
      <w:pPr>
        <w:ind w:left="1068" w:hanging="360"/>
      </w:pPr>
      <w:rPr>
        <w:sz w:val="28"/>
        <w:szCs w:val="28"/>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8" w15:restartNumberingAfterBreak="0">
    <w:nsid w:val="65EE1C37"/>
    <w:multiLevelType w:val="hybridMultilevel"/>
    <w:tmpl w:val="CFA0A832"/>
    <w:lvl w:ilvl="0" w:tplc="FEF23522">
      <w:start w:val="1"/>
      <w:numFmt w:val="decimal"/>
      <w:lvlText w:val="%1."/>
      <w:lvlJc w:val="left"/>
      <w:pPr>
        <w:tabs>
          <w:tab w:val="num" w:pos="1305"/>
        </w:tabs>
        <w:ind w:left="1305" w:hanging="360"/>
      </w:pPr>
      <w:rPr>
        <w:rFonts w:hint="default"/>
      </w:rPr>
    </w:lvl>
    <w:lvl w:ilvl="1" w:tplc="04190019" w:tentative="1">
      <w:start w:val="1"/>
      <w:numFmt w:val="lowerLetter"/>
      <w:lvlText w:val="%2."/>
      <w:lvlJc w:val="left"/>
      <w:pPr>
        <w:tabs>
          <w:tab w:val="num" w:pos="2025"/>
        </w:tabs>
        <w:ind w:left="2025" w:hanging="360"/>
      </w:pPr>
    </w:lvl>
    <w:lvl w:ilvl="2" w:tplc="0419001B" w:tentative="1">
      <w:start w:val="1"/>
      <w:numFmt w:val="lowerRoman"/>
      <w:lvlText w:val="%3."/>
      <w:lvlJc w:val="right"/>
      <w:pPr>
        <w:tabs>
          <w:tab w:val="num" w:pos="2745"/>
        </w:tabs>
        <w:ind w:left="2745" w:hanging="180"/>
      </w:pPr>
    </w:lvl>
    <w:lvl w:ilvl="3" w:tplc="0419000F" w:tentative="1">
      <w:start w:val="1"/>
      <w:numFmt w:val="decimal"/>
      <w:lvlText w:val="%4."/>
      <w:lvlJc w:val="left"/>
      <w:pPr>
        <w:tabs>
          <w:tab w:val="num" w:pos="3465"/>
        </w:tabs>
        <w:ind w:left="3465" w:hanging="360"/>
      </w:pPr>
    </w:lvl>
    <w:lvl w:ilvl="4" w:tplc="04190019" w:tentative="1">
      <w:start w:val="1"/>
      <w:numFmt w:val="lowerLetter"/>
      <w:lvlText w:val="%5."/>
      <w:lvlJc w:val="left"/>
      <w:pPr>
        <w:tabs>
          <w:tab w:val="num" w:pos="4185"/>
        </w:tabs>
        <w:ind w:left="4185" w:hanging="360"/>
      </w:pPr>
    </w:lvl>
    <w:lvl w:ilvl="5" w:tplc="0419001B" w:tentative="1">
      <w:start w:val="1"/>
      <w:numFmt w:val="lowerRoman"/>
      <w:lvlText w:val="%6."/>
      <w:lvlJc w:val="right"/>
      <w:pPr>
        <w:tabs>
          <w:tab w:val="num" w:pos="4905"/>
        </w:tabs>
        <w:ind w:left="4905" w:hanging="180"/>
      </w:pPr>
    </w:lvl>
    <w:lvl w:ilvl="6" w:tplc="0419000F" w:tentative="1">
      <w:start w:val="1"/>
      <w:numFmt w:val="decimal"/>
      <w:lvlText w:val="%7."/>
      <w:lvlJc w:val="left"/>
      <w:pPr>
        <w:tabs>
          <w:tab w:val="num" w:pos="5625"/>
        </w:tabs>
        <w:ind w:left="5625" w:hanging="360"/>
      </w:pPr>
    </w:lvl>
    <w:lvl w:ilvl="7" w:tplc="04190019" w:tentative="1">
      <w:start w:val="1"/>
      <w:numFmt w:val="lowerLetter"/>
      <w:lvlText w:val="%8."/>
      <w:lvlJc w:val="left"/>
      <w:pPr>
        <w:tabs>
          <w:tab w:val="num" w:pos="6345"/>
        </w:tabs>
        <w:ind w:left="6345" w:hanging="360"/>
      </w:pPr>
    </w:lvl>
    <w:lvl w:ilvl="8" w:tplc="0419001B" w:tentative="1">
      <w:start w:val="1"/>
      <w:numFmt w:val="lowerRoman"/>
      <w:lvlText w:val="%9."/>
      <w:lvlJc w:val="right"/>
      <w:pPr>
        <w:tabs>
          <w:tab w:val="num" w:pos="7065"/>
        </w:tabs>
        <w:ind w:left="7065" w:hanging="180"/>
      </w:pPr>
    </w:lvl>
  </w:abstractNum>
  <w:abstractNum w:abstractNumId="19" w15:restartNumberingAfterBreak="0">
    <w:nsid w:val="671F69B9"/>
    <w:multiLevelType w:val="hybridMultilevel"/>
    <w:tmpl w:val="DEB8DEA6"/>
    <w:lvl w:ilvl="0" w:tplc="DCDA22FC">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0" w15:restartNumberingAfterBreak="0">
    <w:nsid w:val="6721299F"/>
    <w:multiLevelType w:val="hybridMultilevel"/>
    <w:tmpl w:val="CCD0E728"/>
    <w:lvl w:ilvl="0" w:tplc="713CAD3E">
      <w:start w:val="1"/>
      <w:numFmt w:val="decimal"/>
      <w:lvlText w:val="%1."/>
      <w:lvlJc w:val="left"/>
      <w:pPr>
        <w:tabs>
          <w:tab w:val="num" w:pos="720"/>
        </w:tabs>
        <w:ind w:left="720" w:hanging="360"/>
      </w:pPr>
      <w:rPr>
        <w:rFonts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67527A78"/>
    <w:multiLevelType w:val="hybridMultilevel"/>
    <w:tmpl w:val="CCD0E728"/>
    <w:lvl w:ilvl="0" w:tplc="713CAD3E">
      <w:start w:val="1"/>
      <w:numFmt w:val="decimal"/>
      <w:lvlText w:val="%1."/>
      <w:lvlJc w:val="left"/>
      <w:pPr>
        <w:tabs>
          <w:tab w:val="num" w:pos="720"/>
        </w:tabs>
        <w:ind w:left="720" w:hanging="360"/>
      </w:pPr>
      <w:rPr>
        <w:rFonts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68606DFC"/>
    <w:multiLevelType w:val="hybridMultilevel"/>
    <w:tmpl w:val="76704904"/>
    <w:lvl w:ilvl="0" w:tplc="DCDA22FC">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3" w15:restartNumberingAfterBreak="0">
    <w:nsid w:val="689D0CEE"/>
    <w:multiLevelType w:val="hybridMultilevel"/>
    <w:tmpl w:val="1AB85E1E"/>
    <w:lvl w:ilvl="0" w:tplc="4B7A0042">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4" w15:restartNumberingAfterBreak="0">
    <w:nsid w:val="6C45570A"/>
    <w:multiLevelType w:val="hybridMultilevel"/>
    <w:tmpl w:val="0066AF64"/>
    <w:lvl w:ilvl="0" w:tplc="A1FCEAD8">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5" w15:restartNumberingAfterBreak="0">
    <w:nsid w:val="6E574B85"/>
    <w:multiLevelType w:val="hybridMultilevel"/>
    <w:tmpl w:val="8194884E"/>
    <w:lvl w:ilvl="0" w:tplc="61C6618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15:restartNumberingAfterBreak="0">
    <w:nsid w:val="706230C5"/>
    <w:multiLevelType w:val="hybridMultilevel"/>
    <w:tmpl w:val="10E45A6E"/>
    <w:lvl w:ilvl="0" w:tplc="69568300">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7" w15:restartNumberingAfterBreak="0">
    <w:nsid w:val="712B4A8F"/>
    <w:multiLevelType w:val="hybridMultilevel"/>
    <w:tmpl w:val="18AE24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77704590"/>
    <w:multiLevelType w:val="hybridMultilevel"/>
    <w:tmpl w:val="3BAC8910"/>
    <w:lvl w:ilvl="0" w:tplc="4628C36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8"/>
  </w:num>
  <w:num w:numId="2">
    <w:abstractNumId w:val="18"/>
  </w:num>
  <w:num w:numId="3">
    <w:abstractNumId w:val="21"/>
  </w:num>
  <w:num w:numId="4">
    <w:abstractNumId w:val="16"/>
  </w:num>
  <w:num w:numId="5">
    <w:abstractNumId w:val="20"/>
  </w:num>
  <w:num w:numId="6">
    <w:abstractNumId w:val="25"/>
  </w:num>
  <w:num w:numId="7">
    <w:abstractNumId w:val="7"/>
  </w:num>
  <w:num w:numId="8">
    <w:abstractNumId w:val="5"/>
  </w:num>
  <w:num w:numId="9">
    <w:abstractNumId w:val="9"/>
  </w:num>
  <w:num w:numId="10">
    <w:abstractNumId w:val="28"/>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4"/>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D89"/>
    <w:rsid w:val="0015210B"/>
    <w:rsid w:val="0024240F"/>
    <w:rsid w:val="00341D89"/>
    <w:rsid w:val="003D15D9"/>
    <w:rsid w:val="00404457"/>
    <w:rsid w:val="00424399"/>
    <w:rsid w:val="00470A0B"/>
    <w:rsid w:val="00534053"/>
    <w:rsid w:val="007026D1"/>
    <w:rsid w:val="00774F2A"/>
    <w:rsid w:val="00976044"/>
    <w:rsid w:val="009D2E4D"/>
    <w:rsid w:val="00AD5462"/>
    <w:rsid w:val="00B04F85"/>
    <w:rsid w:val="00B319BC"/>
    <w:rsid w:val="00B35F9E"/>
    <w:rsid w:val="00B97C46"/>
    <w:rsid w:val="00C106BF"/>
    <w:rsid w:val="00C36063"/>
    <w:rsid w:val="00D27247"/>
    <w:rsid w:val="00D34F6C"/>
    <w:rsid w:val="00E30BDB"/>
    <w:rsid w:val="00E56524"/>
    <w:rsid w:val="00E72E7C"/>
    <w:rsid w:val="00F40F8A"/>
    <w:rsid w:val="00F932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B8605D8"/>
  <w15:docId w15:val="{F7791463-46F3-42C7-8B71-027820B7C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1D8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4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41D89"/>
    <w:pPr>
      <w:tabs>
        <w:tab w:val="center" w:pos="4677"/>
        <w:tab w:val="right" w:pos="9355"/>
      </w:tabs>
    </w:pPr>
  </w:style>
  <w:style w:type="character" w:customStyle="1" w:styleId="a5">
    <w:name w:val="Верхний колонтитул Знак"/>
    <w:basedOn w:val="a0"/>
    <w:link w:val="a4"/>
    <w:uiPriority w:val="99"/>
    <w:rsid w:val="00341D89"/>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341D89"/>
    <w:pPr>
      <w:tabs>
        <w:tab w:val="center" w:pos="4677"/>
        <w:tab w:val="right" w:pos="9355"/>
      </w:tabs>
    </w:pPr>
  </w:style>
  <w:style w:type="character" w:customStyle="1" w:styleId="a7">
    <w:name w:val="Нижний колонтитул Знак"/>
    <w:basedOn w:val="a0"/>
    <w:link w:val="a6"/>
    <w:uiPriority w:val="99"/>
    <w:rsid w:val="00341D89"/>
    <w:rPr>
      <w:rFonts w:ascii="Times New Roman" w:eastAsia="Times New Roman" w:hAnsi="Times New Roman" w:cs="Times New Roman"/>
      <w:sz w:val="24"/>
      <w:szCs w:val="24"/>
      <w:lang w:eastAsia="ru-RU"/>
    </w:rPr>
  </w:style>
  <w:style w:type="paragraph" w:customStyle="1" w:styleId="2">
    <w:name w:val="2"/>
    <w:basedOn w:val="a"/>
    <w:rsid w:val="00341D89"/>
    <w:pPr>
      <w:spacing w:before="100" w:beforeAutospacing="1" w:after="100" w:afterAutospacing="1"/>
    </w:pPr>
  </w:style>
  <w:style w:type="paragraph" w:customStyle="1" w:styleId="Default">
    <w:name w:val="Default"/>
    <w:rsid w:val="00341D8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85pt">
    <w:name w:val="Основной текст + 8;5 pt"/>
    <w:basedOn w:val="a0"/>
    <w:rsid w:val="009D2E4D"/>
    <w:rPr>
      <w:rFonts w:ascii="Century Schoolbook" w:eastAsia="Century Schoolbook" w:hAnsi="Century Schoolbook" w:cs="Century Schoolbook"/>
      <w:b w:val="0"/>
      <w:bCs w:val="0"/>
      <w:i w:val="0"/>
      <w:iCs w:val="0"/>
      <w:smallCaps w:val="0"/>
      <w:strike w:val="0"/>
      <w:color w:val="000000"/>
      <w:spacing w:val="0"/>
      <w:w w:val="100"/>
      <w:position w:val="0"/>
      <w:sz w:val="17"/>
      <w:szCs w:val="17"/>
      <w:u w:val="none"/>
      <w:lang w:val="ru-RU" w:eastAsia="ru-RU" w:bidi="ru-RU"/>
    </w:rPr>
  </w:style>
  <w:style w:type="character" w:customStyle="1" w:styleId="9pt">
    <w:name w:val="Основной текст + 9 pt;Курсив"/>
    <w:basedOn w:val="a0"/>
    <w:rsid w:val="009D2E4D"/>
    <w:rPr>
      <w:rFonts w:ascii="Century Schoolbook" w:eastAsia="Century Schoolbook" w:hAnsi="Century Schoolbook" w:cs="Century Schoolbook"/>
      <w:b w:val="0"/>
      <w:bCs w:val="0"/>
      <w:i/>
      <w:iCs/>
      <w:smallCaps w:val="0"/>
      <w:strike w:val="0"/>
      <w:color w:val="000000"/>
      <w:spacing w:val="0"/>
      <w:w w:val="100"/>
      <w:position w:val="0"/>
      <w:sz w:val="18"/>
      <w:szCs w:val="18"/>
      <w:u w:val="none"/>
      <w:lang w:val="ru-RU" w:eastAsia="ru-RU" w:bidi="ru-RU"/>
    </w:rPr>
  </w:style>
  <w:style w:type="character" w:customStyle="1" w:styleId="a8">
    <w:name w:val="Основной текст + Курсив"/>
    <w:basedOn w:val="a0"/>
    <w:rsid w:val="009D2E4D"/>
    <w:rPr>
      <w:rFonts w:ascii="Century Schoolbook" w:eastAsia="Century Schoolbook" w:hAnsi="Century Schoolbook" w:cs="Century Schoolbook"/>
      <w:b w:val="0"/>
      <w:bCs w:val="0"/>
      <w:i/>
      <w:iCs/>
      <w:smallCaps w:val="0"/>
      <w:strike w:val="0"/>
      <w:color w:val="000000"/>
      <w:spacing w:val="0"/>
      <w:w w:val="100"/>
      <w:position w:val="0"/>
      <w:sz w:val="20"/>
      <w:szCs w:val="20"/>
      <w:u w:val="none"/>
      <w:lang w:val="ru-RU" w:eastAsia="ru-RU" w:bidi="ru-RU"/>
    </w:rPr>
  </w:style>
  <w:style w:type="character" w:customStyle="1" w:styleId="8pt">
    <w:name w:val="Основной текст + 8 pt"/>
    <w:basedOn w:val="a0"/>
    <w:rsid w:val="009D2E4D"/>
    <w:rPr>
      <w:rFonts w:ascii="Century Schoolbook" w:eastAsia="Century Schoolbook" w:hAnsi="Century Schoolbook" w:cs="Century Schoolbook"/>
      <w:b w:val="0"/>
      <w:bCs w:val="0"/>
      <w:i w:val="0"/>
      <w:iCs w:val="0"/>
      <w:smallCaps w:val="0"/>
      <w:strike w:val="0"/>
      <w:color w:val="000000"/>
      <w:spacing w:val="0"/>
      <w:w w:val="100"/>
      <w:position w:val="0"/>
      <w:sz w:val="16"/>
      <w:szCs w:val="16"/>
      <w:u w:val="none"/>
      <w:lang w:val="ru-RU" w:eastAsia="ru-RU" w:bidi="ru-RU"/>
    </w:rPr>
  </w:style>
  <w:style w:type="character" w:customStyle="1" w:styleId="85pt0">
    <w:name w:val="Основной текст + 8;5 pt;Курсив"/>
    <w:basedOn w:val="a0"/>
    <w:rsid w:val="009D2E4D"/>
    <w:rPr>
      <w:rFonts w:ascii="Century Schoolbook" w:eastAsia="Century Schoolbook" w:hAnsi="Century Schoolbook" w:cs="Century Schoolbook"/>
      <w:b w:val="0"/>
      <w:bCs w:val="0"/>
      <w:i/>
      <w:iCs/>
      <w:smallCaps w:val="0"/>
      <w:strike w:val="0"/>
      <w:color w:val="000000"/>
      <w:spacing w:val="0"/>
      <w:w w:val="100"/>
      <w:position w:val="0"/>
      <w:sz w:val="17"/>
      <w:szCs w:val="17"/>
      <w:u w:val="none"/>
      <w:lang w:val="ru-RU" w:eastAsia="ru-RU" w:bidi="ru-RU"/>
    </w:rPr>
  </w:style>
  <w:style w:type="character" w:customStyle="1" w:styleId="85pt1">
    <w:name w:val="Основной текст + 8;5 pt;Полужирный"/>
    <w:basedOn w:val="a0"/>
    <w:rsid w:val="009D2E4D"/>
    <w:rPr>
      <w:rFonts w:ascii="Century Schoolbook" w:eastAsia="Century Schoolbook" w:hAnsi="Century Schoolbook" w:cs="Century Schoolbook"/>
      <w:b/>
      <w:bCs/>
      <w:i w:val="0"/>
      <w:iCs w:val="0"/>
      <w:smallCaps w:val="0"/>
      <w:strike w:val="0"/>
      <w:color w:val="000000"/>
      <w:spacing w:val="0"/>
      <w:w w:val="100"/>
      <w:position w:val="0"/>
      <w:sz w:val="17"/>
      <w:szCs w:val="17"/>
      <w:u w:val="none"/>
      <w:lang w:val="ru-RU" w:eastAsia="ru-RU" w:bidi="ru-RU"/>
    </w:rPr>
  </w:style>
  <w:style w:type="character" w:customStyle="1" w:styleId="20">
    <w:name w:val="Основной текст (2)_"/>
    <w:basedOn w:val="a0"/>
    <w:link w:val="21"/>
    <w:rsid w:val="00D34F6C"/>
    <w:rPr>
      <w:rFonts w:ascii="Times New Roman" w:eastAsia="Times New Roman" w:hAnsi="Times New Roman" w:cs="Times New Roman"/>
      <w:sz w:val="28"/>
      <w:szCs w:val="28"/>
      <w:shd w:val="clear" w:color="auto" w:fill="FFFFFF"/>
    </w:rPr>
  </w:style>
  <w:style w:type="character" w:customStyle="1" w:styleId="22">
    <w:name w:val="Основной текст (2) + Полужирный"/>
    <w:basedOn w:val="20"/>
    <w:rsid w:val="00D34F6C"/>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paragraph" w:customStyle="1" w:styleId="21">
    <w:name w:val="Основной текст (2)"/>
    <w:basedOn w:val="a"/>
    <w:link w:val="20"/>
    <w:rsid w:val="00D34F6C"/>
    <w:pPr>
      <w:widowControl w:val="0"/>
      <w:shd w:val="clear" w:color="auto" w:fill="FFFFFF"/>
      <w:spacing w:before="420" w:line="322" w:lineRule="exact"/>
      <w:ind w:hanging="360"/>
      <w:jc w:val="both"/>
    </w:pPr>
    <w:rPr>
      <w:sz w:val="28"/>
      <w:szCs w:val="28"/>
      <w:lang w:eastAsia="en-US"/>
    </w:rPr>
  </w:style>
  <w:style w:type="paragraph" w:styleId="a9">
    <w:name w:val="List Paragraph"/>
    <w:basedOn w:val="a"/>
    <w:link w:val="aa"/>
    <w:uiPriority w:val="99"/>
    <w:qFormat/>
    <w:rsid w:val="00C36063"/>
    <w:pPr>
      <w:ind w:left="720"/>
      <w:contextualSpacing/>
    </w:pPr>
    <w:rPr>
      <w:lang w:val="x-none"/>
    </w:rPr>
  </w:style>
  <w:style w:type="character" w:customStyle="1" w:styleId="aa">
    <w:name w:val="Абзац списка Знак"/>
    <w:link w:val="a9"/>
    <w:uiPriority w:val="99"/>
    <w:qFormat/>
    <w:locked/>
    <w:rsid w:val="00C36063"/>
    <w:rPr>
      <w:rFonts w:ascii="Times New Roman" w:eastAsia="Times New Roman" w:hAnsi="Times New Roman" w:cs="Times New Roman"/>
      <w:sz w:val="24"/>
      <w:szCs w:val="24"/>
      <w:lang w:val="x-none" w:eastAsia="ru-RU"/>
    </w:rPr>
  </w:style>
  <w:style w:type="character" w:customStyle="1" w:styleId="CharAttribute501">
    <w:name w:val="CharAttribute501"/>
    <w:uiPriority w:val="99"/>
    <w:rsid w:val="00C36063"/>
    <w:rPr>
      <w:rFonts w:ascii="Times New Roman" w:eastAsia="Times New Roman"/>
      <w:i/>
      <w:sz w:val="28"/>
      <w:u w:val="single"/>
    </w:rPr>
  </w:style>
  <w:style w:type="paragraph" w:styleId="ab">
    <w:name w:val="Balloon Text"/>
    <w:basedOn w:val="a"/>
    <w:link w:val="ac"/>
    <w:uiPriority w:val="99"/>
    <w:semiHidden/>
    <w:unhideWhenUsed/>
    <w:rsid w:val="00F932B1"/>
    <w:rPr>
      <w:rFonts w:ascii="Segoe UI" w:hAnsi="Segoe UI" w:cs="Segoe UI"/>
      <w:sz w:val="18"/>
      <w:szCs w:val="18"/>
    </w:rPr>
  </w:style>
  <w:style w:type="character" w:customStyle="1" w:styleId="ac">
    <w:name w:val="Текст выноски Знак"/>
    <w:basedOn w:val="a0"/>
    <w:link w:val="ab"/>
    <w:uiPriority w:val="99"/>
    <w:semiHidden/>
    <w:rsid w:val="00F932B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2115569">
      <w:bodyDiv w:val="1"/>
      <w:marLeft w:val="0"/>
      <w:marRight w:val="0"/>
      <w:marTop w:val="0"/>
      <w:marBottom w:val="0"/>
      <w:divBdr>
        <w:top w:val="none" w:sz="0" w:space="0" w:color="auto"/>
        <w:left w:val="none" w:sz="0" w:space="0" w:color="auto"/>
        <w:bottom w:val="none" w:sz="0" w:space="0" w:color="auto"/>
        <w:right w:val="none" w:sz="0" w:space="0" w:color="auto"/>
      </w:divBdr>
    </w:div>
    <w:div w:id="1075471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DC924E-0B53-402A-8D46-255807195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37</Pages>
  <Words>9681</Words>
  <Characters>55184</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Пользователь</cp:lastModifiedBy>
  <cp:revision>17</cp:revision>
  <cp:lastPrinted>2021-11-08T14:39:00Z</cp:lastPrinted>
  <dcterms:created xsi:type="dcterms:W3CDTF">2021-09-08T05:26:00Z</dcterms:created>
  <dcterms:modified xsi:type="dcterms:W3CDTF">2021-11-08T14:54:00Z</dcterms:modified>
</cp:coreProperties>
</file>