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DC" w:rsidRPr="00C26DEC" w:rsidRDefault="001177DC" w:rsidP="00E7368E">
      <w:pPr>
        <w:pStyle w:val="1"/>
        <w:numPr>
          <w:ilvl w:val="0"/>
          <w:numId w:val="0"/>
        </w:numPr>
        <w:jc w:val="center"/>
        <w:rPr>
          <w:color w:val="365F91" w:themeColor="accent1" w:themeShade="BF"/>
          <w:sz w:val="36"/>
          <w:szCs w:val="36"/>
        </w:rPr>
      </w:pPr>
      <w:r w:rsidRPr="00C26DEC">
        <w:rPr>
          <w:color w:val="365F91" w:themeColor="accent1" w:themeShade="BF"/>
          <w:sz w:val="36"/>
          <w:szCs w:val="36"/>
        </w:rPr>
        <w:t xml:space="preserve">Государственные услуги </w:t>
      </w:r>
      <w:r w:rsidR="00E90655">
        <w:rPr>
          <w:color w:val="365F91" w:themeColor="accent1" w:themeShade="BF"/>
          <w:sz w:val="36"/>
          <w:szCs w:val="36"/>
        </w:rPr>
        <w:t>Отделения СФР</w:t>
      </w:r>
      <w:r w:rsidR="00C26DEC">
        <w:rPr>
          <w:color w:val="365F91" w:themeColor="accent1" w:themeShade="BF"/>
          <w:sz w:val="36"/>
          <w:szCs w:val="36"/>
        </w:rPr>
        <w:t xml:space="preserve"> </w:t>
      </w:r>
      <w:r w:rsidR="00E90655">
        <w:rPr>
          <w:color w:val="365F91" w:themeColor="accent1" w:themeShade="BF"/>
          <w:sz w:val="36"/>
          <w:szCs w:val="36"/>
        </w:rPr>
        <w:t>по Белгородской области</w:t>
      </w:r>
      <w:r w:rsidRPr="00C26DEC">
        <w:rPr>
          <w:color w:val="365F91" w:themeColor="accent1" w:themeShade="BF"/>
          <w:sz w:val="36"/>
          <w:szCs w:val="36"/>
        </w:rPr>
        <w:t>,</w:t>
      </w:r>
      <w:r w:rsidR="00E7368E">
        <w:rPr>
          <w:color w:val="365F91" w:themeColor="accent1" w:themeShade="BF"/>
          <w:sz w:val="36"/>
          <w:szCs w:val="36"/>
        </w:rPr>
        <w:t xml:space="preserve"> </w:t>
      </w:r>
      <w:r w:rsidR="00C26DEC">
        <w:rPr>
          <w:color w:val="365F91" w:themeColor="accent1" w:themeShade="BF"/>
          <w:sz w:val="36"/>
          <w:szCs w:val="36"/>
        </w:rPr>
        <w:t>д</w:t>
      </w:r>
      <w:r w:rsidRPr="00C26DEC">
        <w:rPr>
          <w:color w:val="365F91" w:themeColor="accent1" w:themeShade="BF"/>
          <w:sz w:val="36"/>
          <w:szCs w:val="36"/>
        </w:rPr>
        <w:t>оступные в офисах МФЦ</w:t>
      </w:r>
    </w:p>
    <w:p w:rsidR="001177DC" w:rsidRPr="001177DC" w:rsidRDefault="00E7368E" w:rsidP="00C26DEC">
      <w:pPr>
        <w:spacing w:after="0" w:line="240" w:lineRule="auto"/>
        <w:rPr>
          <w:lang w:eastAsia="ar-SA"/>
        </w:rPr>
      </w:pPr>
      <w:r w:rsidRPr="00106B62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D81586" wp14:editId="50BEAA6B">
                <wp:simplePos x="0" y="0"/>
                <wp:positionH relativeFrom="column">
                  <wp:posOffset>-161924</wp:posOffset>
                </wp:positionH>
                <wp:positionV relativeFrom="paragraph">
                  <wp:posOffset>45720</wp:posOffset>
                </wp:positionV>
                <wp:extent cx="7010400" cy="41719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417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12.75pt;margin-top:3.6pt;width:552pt;height:32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" fillcolor="white [3212]" strokecolor="#943634 [2405]" strokeweight="2pt"/>
            </w:pict>
          </mc:Fallback>
        </mc:AlternateContent>
      </w:r>
    </w:p>
    <w:p w:rsidR="001177DC" w:rsidRPr="001177DC" w:rsidRDefault="001177D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77DC">
        <w:rPr>
          <w:rFonts w:ascii="Times New Roman" w:eastAsia="Times New Roman" w:hAnsi="Times New Roman"/>
          <w:color w:val="000000"/>
          <w:lang w:eastAsia="ru-RU"/>
        </w:rPr>
        <w:t>1. Выдача государственного сертификата на материнский (семейный) капитал.</w:t>
      </w:r>
    </w:p>
    <w:p w:rsidR="001177DC" w:rsidRPr="001177DC" w:rsidRDefault="001177D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77DC">
        <w:rPr>
          <w:rFonts w:ascii="Times New Roman" w:eastAsia="Times New Roman" w:hAnsi="Times New Roman"/>
          <w:color w:val="000000"/>
          <w:lang w:eastAsia="ru-RU"/>
        </w:rPr>
        <w:t>2. Рассмотрение заявления о распоряжении средствами (частью средств) материнского (семейного) капитала.</w:t>
      </w:r>
    </w:p>
    <w:p w:rsidR="001177DC" w:rsidRPr="001177DC" w:rsidRDefault="001177D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77DC">
        <w:rPr>
          <w:rFonts w:ascii="Times New Roman" w:eastAsia="Times New Roman" w:hAnsi="Times New Roman"/>
          <w:color w:val="000000"/>
          <w:lang w:eastAsia="ru-RU"/>
        </w:rPr>
        <w:t>3. Установление ежемесячной денежной выплаты отдельным категориям граждан в Российской Федерации.</w:t>
      </w:r>
    </w:p>
    <w:p w:rsidR="001177DC" w:rsidRPr="001177DC" w:rsidRDefault="001177D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77DC">
        <w:rPr>
          <w:rFonts w:ascii="Times New Roman" w:eastAsia="Times New Roman" w:hAnsi="Times New Roman"/>
          <w:color w:val="000000"/>
          <w:lang w:eastAsia="ru-RU"/>
        </w:rPr>
        <w:t>4. Прием, рассмотрение заявлений (уведомления) застрахованных лиц в целях реализации ими прав при формировании и инвестировании средств пенсионных накоплений и принятие решений по ним.</w:t>
      </w:r>
    </w:p>
    <w:p w:rsidR="001177DC" w:rsidRPr="001177DC" w:rsidRDefault="001177D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77DC">
        <w:rPr>
          <w:rFonts w:ascii="Times New Roman" w:eastAsia="Times New Roman" w:hAnsi="Times New Roman"/>
          <w:color w:val="000000"/>
          <w:lang w:eastAsia="ru-RU"/>
        </w:rPr>
        <w:t>5. Прием от граждан анкет в целях регистрации в системе индивидуального (персонифицированного) учета, в том числе прием от зарегистрированных</w:t>
      </w:r>
      <w:bookmarkStart w:id="0" w:name="_GoBack"/>
      <w:bookmarkEnd w:id="0"/>
      <w:r w:rsidRPr="001177DC">
        <w:rPr>
          <w:rFonts w:ascii="Times New Roman" w:eastAsia="Times New Roman" w:hAnsi="Times New Roman"/>
          <w:color w:val="000000"/>
          <w:lang w:eastAsia="ru-RU"/>
        </w:rPr>
        <w:t xml:space="preserve"> лиц заявлений об изменении анкетных данных, содержащихся в индивидуальном лицевом счете, или о выдаче документа, подтверждающего регистрацию в системе индивидуального (персонифицированного) учета.</w:t>
      </w:r>
    </w:p>
    <w:p w:rsidR="001177DC" w:rsidRPr="001177DC" w:rsidRDefault="001177D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177DC">
        <w:rPr>
          <w:rFonts w:ascii="Times New Roman" w:eastAsia="Times New Roman" w:hAnsi="Times New Roman"/>
          <w:color w:val="000000"/>
          <w:lang w:eastAsia="ru-RU"/>
        </w:rPr>
        <w:t>6. Прием заявлений для размещения сведений о транспортном средстве, управляемом инвалидом, или транспортном средстве, перевозящем инвалида и (или) ребенка-инвалида, в федеральной государственной информационной системе «Федеральный реестр инвалидов».</w:t>
      </w:r>
    </w:p>
    <w:p w:rsidR="001177DC" w:rsidRDefault="001177D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177DC">
        <w:rPr>
          <w:rFonts w:ascii="Times New Roman" w:eastAsia="Times New Roman" w:hAnsi="Times New Roman"/>
          <w:color w:val="000000"/>
          <w:lang w:eastAsia="ru-RU"/>
        </w:rPr>
        <w:t xml:space="preserve">7. </w:t>
      </w:r>
      <w:r w:rsidRPr="001177DC">
        <w:rPr>
          <w:rFonts w:ascii="Times New Roman" w:eastAsia="Times New Roman" w:hAnsi="Times New Roman"/>
          <w:lang w:eastAsia="ru-RU"/>
        </w:rPr>
        <w:t>Обеспечение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выплата компенсации 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ежегодная денежная компенсация расходов инвалидов на содержание и ветеринарное обслуживание собак-проводников (в части подачи заявления о предоставлении инвалидам технических средств реабилитации и (или) услуг и отдельным категориям граждан из числа ветеранов протезов (кроме зубных протезов), протезно-ортопедических изделий, а также выплата компенсации 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 инвалидов на содержание и ветеринарное обслуживание собак-проводников).</w:t>
      </w:r>
    </w:p>
    <w:p w:rsidR="00E7368E" w:rsidRPr="001177DC" w:rsidRDefault="00E7368E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5789EA" wp14:editId="0E52AC67">
                <wp:simplePos x="0" y="0"/>
                <wp:positionH relativeFrom="column">
                  <wp:posOffset>-161924</wp:posOffset>
                </wp:positionH>
                <wp:positionV relativeFrom="paragraph">
                  <wp:posOffset>88265</wp:posOffset>
                </wp:positionV>
                <wp:extent cx="7010400" cy="45148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4514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12.75pt;margin-top:6.95pt;width:552pt;height:35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" fillcolor="white [3201]" strokecolor="#c0504d [3205]" strokeweight="2pt"/>
            </w:pict>
          </mc:Fallback>
        </mc:AlternateContent>
      </w:r>
    </w:p>
    <w:p w:rsidR="001177DC" w:rsidRPr="001177DC" w:rsidRDefault="001177D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26DEC">
        <w:rPr>
          <w:rFonts w:ascii="Times New Roman" w:eastAsia="Times New Roman" w:hAnsi="Times New Roman"/>
          <w:color w:val="000000"/>
          <w:lang w:eastAsia="ru-RU"/>
        </w:rPr>
        <w:t>8</w:t>
      </w:r>
      <w:r w:rsidRPr="001177DC">
        <w:rPr>
          <w:rFonts w:ascii="Times New Roman" w:eastAsia="Times New Roman" w:hAnsi="Times New Roman"/>
          <w:color w:val="000000"/>
          <w:lang w:eastAsia="ru-RU"/>
        </w:rPr>
        <w:t>. Установление страховых пенсий, накопительной пенсии и пенсий по государственному пенсионному обеспечению.</w:t>
      </w:r>
    </w:p>
    <w:p w:rsidR="001177DC" w:rsidRPr="001177DC" w:rsidRDefault="001177D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26DEC">
        <w:rPr>
          <w:rFonts w:ascii="Times New Roman" w:eastAsia="Times New Roman" w:hAnsi="Times New Roman"/>
          <w:color w:val="000000"/>
          <w:lang w:eastAsia="ru-RU"/>
        </w:rPr>
        <w:t>9</w:t>
      </w:r>
      <w:r w:rsidRPr="001177DC">
        <w:rPr>
          <w:rFonts w:ascii="Times New Roman" w:eastAsia="Times New Roman" w:hAnsi="Times New Roman"/>
          <w:color w:val="000000"/>
          <w:lang w:eastAsia="ru-RU"/>
        </w:rPr>
        <w:t>. Выплата страховых пенсий, накопительной пенсии и пенсий по государственному пенсионному обеспечению.</w:t>
      </w:r>
    </w:p>
    <w:p w:rsidR="001177DC" w:rsidRPr="001177DC" w:rsidRDefault="00C26DEC" w:rsidP="00C26DE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26DEC">
        <w:rPr>
          <w:rFonts w:ascii="Times New Roman" w:eastAsia="Times New Roman" w:hAnsi="Times New Roman"/>
          <w:lang w:eastAsia="ru-RU"/>
        </w:rPr>
        <w:t xml:space="preserve">        </w:t>
      </w:r>
      <w:r w:rsidR="001177DC" w:rsidRPr="00C26DEC">
        <w:rPr>
          <w:rFonts w:ascii="Times New Roman" w:eastAsia="Times New Roman" w:hAnsi="Times New Roman"/>
          <w:lang w:eastAsia="ru-RU"/>
        </w:rPr>
        <w:t>10</w:t>
      </w:r>
      <w:r w:rsidR="001177DC" w:rsidRPr="001177DC">
        <w:rPr>
          <w:rFonts w:ascii="Times New Roman" w:eastAsia="Times New Roman" w:hAnsi="Times New Roman"/>
          <w:lang w:eastAsia="ru-RU"/>
        </w:rPr>
        <w:t>. Предоставление некоторых мер социальной поддержки в виде компенсаций и денежных выплат гражданам, подвергшимся воздействию радиации вследствие ядерных испытаний и техногенных катастроф.</w:t>
      </w:r>
    </w:p>
    <w:p w:rsidR="001177DC" w:rsidRPr="001177DC" w:rsidRDefault="001177DC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26DEC">
        <w:rPr>
          <w:rFonts w:ascii="Times New Roman" w:eastAsia="Times New Roman" w:hAnsi="Times New Roman"/>
          <w:lang w:eastAsia="ru-RU"/>
        </w:rPr>
        <w:t>11</w:t>
      </w:r>
      <w:r w:rsidRPr="001177DC">
        <w:rPr>
          <w:rFonts w:ascii="Times New Roman" w:eastAsia="Times New Roman" w:hAnsi="Times New Roman"/>
          <w:lang w:eastAsia="ru-RU"/>
        </w:rPr>
        <w:t>. Предоставление некоторых мер социальной поддержки в виде денежных выплат и компенсаций военнослужащим и членам их семей.</w:t>
      </w:r>
    </w:p>
    <w:p w:rsidR="001177DC" w:rsidRPr="001177DC" w:rsidRDefault="001177DC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26DEC">
        <w:rPr>
          <w:rFonts w:ascii="Times New Roman" w:eastAsia="Times New Roman" w:hAnsi="Times New Roman"/>
          <w:lang w:eastAsia="ru-RU"/>
        </w:rPr>
        <w:t>12</w:t>
      </w:r>
      <w:r w:rsidRPr="001177DC">
        <w:rPr>
          <w:rFonts w:ascii="Times New Roman" w:eastAsia="Times New Roman" w:hAnsi="Times New Roman"/>
          <w:lang w:eastAsia="ru-RU"/>
        </w:rPr>
        <w:t>. 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в размере 50 процентов от уплаченной ими страховой премии по договору обязательного страхования гражданской ответственности владельцев транспортных средств.</w:t>
      </w:r>
    </w:p>
    <w:p w:rsidR="001177DC" w:rsidRPr="001177DC" w:rsidRDefault="001177DC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26DEC">
        <w:rPr>
          <w:rFonts w:ascii="Times New Roman" w:eastAsia="Times New Roman" w:hAnsi="Times New Roman"/>
          <w:lang w:eastAsia="ru-RU"/>
        </w:rPr>
        <w:t>13</w:t>
      </w:r>
      <w:r w:rsidRPr="001177DC">
        <w:rPr>
          <w:rFonts w:ascii="Times New Roman" w:eastAsia="Times New Roman" w:hAnsi="Times New Roman"/>
          <w:lang w:eastAsia="ru-RU"/>
        </w:rPr>
        <w:t>. Предоставление единовременного пособия беременной жене военнослужащего, проходящего военную службу по призыву.</w:t>
      </w:r>
    </w:p>
    <w:p w:rsidR="001177DC" w:rsidRPr="001177DC" w:rsidRDefault="001177DC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26DEC">
        <w:rPr>
          <w:rFonts w:ascii="Times New Roman" w:eastAsia="Times New Roman" w:hAnsi="Times New Roman"/>
          <w:lang w:eastAsia="ru-RU"/>
        </w:rPr>
        <w:t>14</w:t>
      </w:r>
      <w:r w:rsidRPr="001177DC">
        <w:rPr>
          <w:rFonts w:ascii="Times New Roman" w:eastAsia="Times New Roman" w:hAnsi="Times New Roman"/>
          <w:lang w:eastAsia="ru-RU"/>
        </w:rPr>
        <w:t>. Предоставление единовременного пособия при рождении ребенка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а также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организациях.</w:t>
      </w:r>
    </w:p>
    <w:p w:rsidR="001177DC" w:rsidRDefault="001177DC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26DEC">
        <w:rPr>
          <w:rFonts w:ascii="Times New Roman" w:eastAsia="Times New Roman" w:hAnsi="Times New Roman"/>
          <w:lang w:eastAsia="ru-RU"/>
        </w:rPr>
        <w:t>15</w:t>
      </w:r>
      <w:r w:rsidRPr="001177DC">
        <w:rPr>
          <w:rFonts w:ascii="Times New Roman" w:eastAsia="Times New Roman" w:hAnsi="Times New Roman"/>
          <w:lang w:eastAsia="ru-RU"/>
        </w:rPr>
        <w:t>. Предоставление ежемесячного пособия на ребенка военнослужащего, проходящего военную службу по призыву.</w:t>
      </w:r>
    </w:p>
    <w:p w:rsidR="00E7368E" w:rsidRDefault="00E7368E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E7368E" w:rsidRPr="001177DC" w:rsidRDefault="00E7368E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E7368E" w:rsidRDefault="00E7368E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E7368E" w:rsidRDefault="00E7368E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E7368E" w:rsidRDefault="00E7368E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C86DA04" wp14:editId="2C66958F">
                <wp:simplePos x="0" y="0"/>
                <wp:positionH relativeFrom="column">
                  <wp:posOffset>-209549</wp:posOffset>
                </wp:positionH>
                <wp:positionV relativeFrom="paragraph">
                  <wp:posOffset>80010</wp:posOffset>
                </wp:positionV>
                <wp:extent cx="7029450" cy="41529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450" cy="415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-16.5pt;margin-top:6.3pt;width:553.5pt;height:32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" fillcolor="window" strokecolor="#c0504d" strokeweight="2pt"/>
            </w:pict>
          </mc:Fallback>
        </mc:AlternateContent>
      </w:r>
    </w:p>
    <w:p w:rsidR="00C26DEC" w:rsidRPr="00C26DEC" w:rsidRDefault="001177DC" w:rsidP="00C26DEC">
      <w:pPr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C26DEC">
        <w:rPr>
          <w:rFonts w:ascii="Times New Roman" w:eastAsia="Times New Roman" w:hAnsi="Times New Roman"/>
          <w:lang w:eastAsia="ru-RU"/>
        </w:rPr>
        <w:t>16</w:t>
      </w:r>
      <w:r w:rsidRPr="001177DC">
        <w:rPr>
          <w:rFonts w:ascii="Times New Roman" w:eastAsia="Times New Roman" w:hAnsi="Times New Roman"/>
          <w:lang w:eastAsia="ru-RU"/>
        </w:rPr>
        <w:t>. Предоставление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а также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организациях.</w:t>
      </w:r>
    </w:p>
    <w:p w:rsidR="001177DC" w:rsidRPr="001177DC" w:rsidRDefault="001177DC" w:rsidP="00C26DE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17</w:t>
      </w:r>
      <w:r w:rsidRPr="001177DC">
        <w:rPr>
          <w:rFonts w:ascii="Times New Roman" w:eastAsia="Times New Roman" w:hAnsi="Times New Roman"/>
          <w:lang w:eastAsia="ru-RU"/>
        </w:rPr>
        <w:t>. Предоставление единовременного пособия при передаче ребенка на воспитание в семью.</w:t>
      </w:r>
    </w:p>
    <w:p w:rsidR="00C26DEC" w:rsidRPr="00E7368E" w:rsidRDefault="001177DC" w:rsidP="00C26DE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18</w:t>
      </w:r>
      <w:r w:rsidRPr="001177DC">
        <w:rPr>
          <w:rFonts w:ascii="Times New Roman" w:eastAsia="Times New Roman" w:hAnsi="Times New Roman"/>
          <w:lang w:eastAsia="ru-RU"/>
        </w:rPr>
        <w:t>. Предоставление пособия по беременности и родам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лицензированию.</w:t>
      </w:r>
    </w:p>
    <w:p w:rsidR="001177DC" w:rsidRPr="001177DC" w:rsidRDefault="001177DC" w:rsidP="00C26DE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1177DC">
        <w:rPr>
          <w:rFonts w:ascii="Times New Roman" w:eastAsia="Times New Roman" w:hAnsi="Times New Roman"/>
          <w:lang w:eastAsia="ru-RU"/>
        </w:rPr>
        <w:t>1</w:t>
      </w:r>
      <w:r w:rsidRPr="00E7368E">
        <w:rPr>
          <w:rFonts w:ascii="Times New Roman" w:eastAsia="Times New Roman" w:hAnsi="Times New Roman"/>
          <w:lang w:eastAsia="ru-RU"/>
        </w:rPr>
        <w:t>9</w:t>
      </w:r>
      <w:r w:rsidRPr="001177DC">
        <w:rPr>
          <w:rFonts w:ascii="Times New Roman" w:eastAsia="Times New Roman" w:hAnsi="Times New Roman"/>
          <w:lang w:eastAsia="ru-RU"/>
        </w:rPr>
        <w:t>. Прием документов, служащих основаниями для исчисления и уплаты (перечисления) страховых взносов, а также документов, подтверждающих правильность исчисления и своевременность уплаты (перечисления) страховых взносов.</w:t>
      </w:r>
    </w:p>
    <w:p w:rsidR="001177DC" w:rsidRPr="001177DC" w:rsidRDefault="001177DC" w:rsidP="00C26DE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20</w:t>
      </w:r>
      <w:r w:rsidRPr="001177DC">
        <w:rPr>
          <w:rFonts w:ascii="Times New Roman" w:eastAsia="Times New Roman" w:hAnsi="Times New Roman"/>
          <w:lang w:eastAsia="ru-RU"/>
        </w:rPr>
        <w:t>. Регистрация и снятие с регистрационного учета лиц, добровольно вступивших в правоотношения по обязательному социальному страхованию на случай временной нетрудоспособности и в связи с материнством.</w:t>
      </w:r>
    </w:p>
    <w:p w:rsidR="001177DC" w:rsidRPr="001177DC" w:rsidRDefault="001177DC" w:rsidP="00C26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21</w:t>
      </w:r>
      <w:r w:rsidRPr="001177DC">
        <w:rPr>
          <w:rFonts w:ascii="Times New Roman" w:eastAsia="Times New Roman" w:hAnsi="Times New Roman"/>
          <w:lang w:eastAsia="ru-RU"/>
        </w:rPr>
        <w:t>. Предоставление ежемесячной выплаты в связи с рождением (усыновлением) первого ребенка.</w:t>
      </w:r>
    </w:p>
    <w:p w:rsidR="00E7368E" w:rsidRDefault="00E7368E" w:rsidP="00C26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noProof/>
          <w:color w:val="C6D9F1" w:themeColor="text2" w:themeTint="33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DD76344" wp14:editId="7B08085B">
                <wp:simplePos x="0" y="0"/>
                <wp:positionH relativeFrom="column">
                  <wp:posOffset>-209549</wp:posOffset>
                </wp:positionH>
                <wp:positionV relativeFrom="paragraph">
                  <wp:posOffset>151765</wp:posOffset>
                </wp:positionV>
                <wp:extent cx="7029450" cy="421005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450" cy="421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-16.5pt;margin-top:11.95pt;width:553.5pt;height:331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" fillcolor="white [3212]" strokecolor="#c0504d" strokeweight="2pt"/>
            </w:pict>
          </mc:Fallback>
        </mc:AlternateContent>
      </w:r>
    </w:p>
    <w:p w:rsidR="001177DC" w:rsidRPr="001177DC" w:rsidRDefault="001177DC" w:rsidP="00C26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22</w:t>
      </w:r>
      <w:r w:rsidRPr="001177DC">
        <w:rPr>
          <w:rFonts w:ascii="Times New Roman" w:eastAsia="Times New Roman" w:hAnsi="Times New Roman"/>
          <w:lang w:eastAsia="ru-RU"/>
        </w:rPr>
        <w:t>. Регистрация и снятие с регистрационного учета страхователей - физических лиц, заключивших трудовой договор с работником.</w:t>
      </w:r>
    </w:p>
    <w:p w:rsidR="001177DC" w:rsidRPr="001177DC" w:rsidRDefault="001177DC" w:rsidP="00C26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23</w:t>
      </w:r>
      <w:r w:rsidRPr="001177DC">
        <w:rPr>
          <w:rFonts w:ascii="Times New Roman" w:eastAsia="Times New Roman" w:hAnsi="Times New Roman"/>
          <w:lang w:eastAsia="ru-RU"/>
        </w:rPr>
        <w:t>. Регистрация страхователей и снятие с учета страхователей - физических лиц, обязанных уплачивать страховые взносы в связи с заключением гражданско-правового договора.</w:t>
      </w:r>
    </w:p>
    <w:p w:rsidR="001177DC" w:rsidRPr="001177DC" w:rsidRDefault="001177DC" w:rsidP="00C26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24</w:t>
      </w:r>
      <w:r w:rsidRPr="001177DC">
        <w:rPr>
          <w:rFonts w:ascii="Times New Roman" w:eastAsia="Times New Roman" w:hAnsi="Times New Roman"/>
          <w:lang w:eastAsia="ru-RU"/>
        </w:rPr>
        <w:t>. Предоставление гражданам, имеющим право на получение государственной социальной помощи в виде набора социальных услуг, государственной услуги по предоставлению при наличии медицинских показаний путевок на санаторно-курортное лечение, осуществляемое в целях профилактики основных заболеваний, и бесплатного проезда на междугородном транспорте к месту лечения и обратно.</w:t>
      </w:r>
    </w:p>
    <w:p w:rsidR="001177DC" w:rsidRPr="001177DC" w:rsidRDefault="001177DC" w:rsidP="00C26D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177DC">
        <w:rPr>
          <w:rFonts w:ascii="Times New Roman" w:eastAsia="Times New Roman" w:hAnsi="Times New Roman"/>
          <w:lang w:eastAsia="ru-RU"/>
        </w:rPr>
        <w:t>2</w:t>
      </w:r>
      <w:r w:rsidRPr="00E7368E">
        <w:rPr>
          <w:rFonts w:ascii="Times New Roman" w:eastAsia="Times New Roman" w:hAnsi="Times New Roman"/>
          <w:lang w:eastAsia="ru-RU"/>
        </w:rPr>
        <w:t>5</w:t>
      </w:r>
      <w:r w:rsidRPr="001177DC">
        <w:rPr>
          <w:rFonts w:ascii="Times New Roman" w:eastAsia="Times New Roman" w:hAnsi="Times New Roman"/>
          <w:lang w:eastAsia="ru-RU"/>
        </w:rPr>
        <w:t>. Назначение обеспечения по обязательному социальному страхованию от несчастных случаев на производстве и профессиональных заболеваний в виде единовременной и (или) ежемесячных страховых выплат застрахованному либо лицам, имеющим право на получение страховых выплат в случае его смерти.</w:t>
      </w:r>
    </w:p>
    <w:p w:rsidR="001177DC" w:rsidRPr="001177DC" w:rsidRDefault="001177DC" w:rsidP="00C26DE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26</w:t>
      </w:r>
      <w:r w:rsidRPr="001177DC">
        <w:rPr>
          <w:rFonts w:ascii="Times New Roman" w:eastAsia="Times New Roman" w:hAnsi="Times New Roman"/>
          <w:lang w:eastAsia="ru-RU"/>
        </w:rPr>
        <w:t>. Назначение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расходов, связанных с медицинской, социальной и профессиональной реабилитацией застрахованного при наличии прямых последствий страхового случая.</w:t>
      </w:r>
    </w:p>
    <w:p w:rsidR="001177DC" w:rsidRPr="00E7368E" w:rsidRDefault="001177DC" w:rsidP="00C26DE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27</w:t>
      </w:r>
      <w:r w:rsidRPr="001177DC">
        <w:rPr>
          <w:rFonts w:ascii="Times New Roman" w:eastAsia="Times New Roman" w:hAnsi="Times New Roman"/>
          <w:lang w:eastAsia="ru-RU"/>
        </w:rPr>
        <w:t xml:space="preserve">. Информирование зарегистрированных лиц о состоянии их индивидуальных лицевых счетов в системе обязательного пенсионного страхования согласно федеральным законам </w:t>
      </w:r>
    </w:p>
    <w:p w:rsidR="001177DC" w:rsidRPr="001177DC" w:rsidRDefault="001177DC" w:rsidP="00C26DEC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/>
          <w:lang w:eastAsia="ru-RU"/>
        </w:rPr>
      </w:pPr>
      <w:r w:rsidRPr="001177DC">
        <w:rPr>
          <w:rFonts w:ascii="Times New Roman" w:eastAsia="Times New Roman" w:hAnsi="Times New Roman"/>
          <w:lang w:eastAsia="ru-RU"/>
        </w:rPr>
        <w:t>2</w:t>
      </w:r>
      <w:r w:rsidR="00C26DEC" w:rsidRPr="00E7368E">
        <w:rPr>
          <w:rFonts w:ascii="Times New Roman" w:eastAsia="Times New Roman" w:hAnsi="Times New Roman"/>
          <w:lang w:eastAsia="ru-RU"/>
        </w:rPr>
        <w:t>8</w:t>
      </w:r>
      <w:r w:rsidRPr="001177DC">
        <w:rPr>
          <w:rFonts w:ascii="Times New Roman" w:eastAsia="Times New Roman" w:hAnsi="Times New Roman"/>
          <w:lang w:eastAsia="ru-RU"/>
        </w:rPr>
        <w:t>. Информирование граждан о предоставлении государственной социальной помощи в виде набора социальных услуг.</w:t>
      </w:r>
    </w:p>
    <w:p w:rsidR="001177DC" w:rsidRPr="001177DC" w:rsidRDefault="00C26DEC" w:rsidP="00C26DEC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29</w:t>
      </w:r>
      <w:r w:rsidR="001177DC" w:rsidRPr="001177DC">
        <w:rPr>
          <w:rFonts w:ascii="Times New Roman" w:eastAsia="Times New Roman" w:hAnsi="Times New Roman"/>
          <w:lang w:eastAsia="ru-RU"/>
        </w:rPr>
        <w:t>. Выдача гражданам справок о размере пенсий (иных выплат).</w:t>
      </w:r>
    </w:p>
    <w:p w:rsidR="001177DC" w:rsidRPr="001177DC" w:rsidRDefault="00C26DE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30</w:t>
      </w:r>
      <w:r w:rsidR="001177DC" w:rsidRPr="001177DC">
        <w:rPr>
          <w:rFonts w:ascii="Times New Roman" w:eastAsia="Times New Roman" w:hAnsi="Times New Roman"/>
          <w:lang w:eastAsia="ru-RU"/>
        </w:rPr>
        <w:t xml:space="preserve">. Информирование граждан об отнесении к категории граждан </w:t>
      </w:r>
      <w:proofErr w:type="spellStart"/>
      <w:r w:rsidR="001177DC" w:rsidRPr="001177DC">
        <w:rPr>
          <w:rFonts w:ascii="Times New Roman" w:eastAsia="Times New Roman" w:hAnsi="Times New Roman"/>
          <w:lang w:eastAsia="ru-RU"/>
        </w:rPr>
        <w:t>предпенсионного</w:t>
      </w:r>
      <w:proofErr w:type="spellEnd"/>
      <w:r w:rsidR="001177DC" w:rsidRPr="001177DC">
        <w:rPr>
          <w:rFonts w:ascii="Times New Roman" w:eastAsia="Times New Roman" w:hAnsi="Times New Roman"/>
          <w:lang w:eastAsia="ru-RU"/>
        </w:rPr>
        <w:t xml:space="preserve"> возраста.</w:t>
      </w:r>
    </w:p>
    <w:p w:rsidR="001177DC" w:rsidRPr="001177DC" w:rsidRDefault="00C26DEC" w:rsidP="00C26D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31</w:t>
      </w:r>
      <w:r w:rsidR="001177DC" w:rsidRPr="001177DC">
        <w:rPr>
          <w:rFonts w:ascii="Times New Roman" w:eastAsia="Times New Roman" w:hAnsi="Times New Roman"/>
          <w:lang w:eastAsia="ru-RU"/>
        </w:rPr>
        <w:t>. Предоставление сведений о трудовой деятельности зарегистрированного лица, содержащихся в его индивидуальном лицевом счете.</w:t>
      </w:r>
    </w:p>
    <w:p w:rsidR="001177DC" w:rsidRPr="001177DC" w:rsidRDefault="00C26DEC" w:rsidP="00C26DEC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/>
          <w:lang w:eastAsia="ru-RU"/>
        </w:rPr>
      </w:pPr>
      <w:r w:rsidRPr="00E7368E">
        <w:rPr>
          <w:rFonts w:ascii="Times New Roman" w:eastAsia="Times New Roman" w:hAnsi="Times New Roman"/>
          <w:lang w:eastAsia="ru-RU"/>
        </w:rPr>
        <w:t>32</w:t>
      </w:r>
      <w:r w:rsidR="001177DC" w:rsidRPr="001177DC">
        <w:rPr>
          <w:rFonts w:ascii="Times New Roman" w:eastAsia="Times New Roman" w:hAnsi="Times New Roman"/>
          <w:lang w:eastAsia="ru-RU"/>
        </w:rPr>
        <w:t xml:space="preserve">. Предоставление ежемесячного пособия в связи с </w:t>
      </w:r>
      <w:r w:rsidRPr="00E7368E">
        <w:rPr>
          <w:rFonts w:ascii="Times New Roman" w:eastAsia="Times New Roman" w:hAnsi="Times New Roman"/>
          <w:lang w:eastAsia="ru-RU"/>
        </w:rPr>
        <w:t>рождением и воспитанием ребенка.</w:t>
      </w:r>
    </w:p>
    <w:sectPr w:rsidR="001177DC" w:rsidRPr="001177DC" w:rsidSect="00C26DEC">
      <w:headerReference w:type="default" r:id="rId9"/>
      <w:footerReference w:type="default" r:id="rId10"/>
      <w:pgSz w:w="11906" w:h="16838"/>
      <w:pgMar w:top="720" w:right="720" w:bottom="720" w:left="720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A42" w:rsidRDefault="00331A42" w:rsidP="00E60B04">
      <w:pPr>
        <w:spacing w:after="0" w:line="240" w:lineRule="auto"/>
      </w:pPr>
      <w:r>
        <w:separator/>
      </w:r>
    </w:p>
  </w:endnote>
  <w:endnote w:type="continuationSeparator" w:id="0">
    <w:p w:rsidR="00331A42" w:rsidRDefault="00331A42" w:rsidP="00E60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B2B" w:rsidRDefault="002B08C2" w:rsidP="00E70CB6">
    <w:pPr>
      <w:tabs>
        <w:tab w:val="left" w:pos="765"/>
        <w:tab w:val="center" w:pos="4677"/>
      </w:tabs>
      <w:spacing w:after="0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84A943" wp14:editId="545E353F">
              <wp:simplePos x="0" y="0"/>
              <wp:positionH relativeFrom="column">
                <wp:posOffset>-321945</wp:posOffset>
              </wp:positionH>
              <wp:positionV relativeFrom="paragraph">
                <wp:posOffset>-80010</wp:posOffset>
              </wp:positionV>
              <wp:extent cx="6352540" cy="0"/>
              <wp:effectExtent l="11430" t="15240" r="8255" b="1333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-6.3pt" to="474.8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" strokeweight=".35mm">
              <v:stroke joinstyle="miter"/>
            </v:line>
          </w:pict>
        </mc:Fallback>
      </mc:AlternateContent>
    </w:r>
    <w:r w:rsidR="00BF7B2B">
      <w:t>Горячая линия 8(800)6000-341 8(4722)30-69-67</w:t>
    </w:r>
  </w:p>
  <w:p w:rsidR="00BF7B2B" w:rsidRDefault="00301B32" w:rsidP="00E70CB6">
    <w:pPr>
      <w:tabs>
        <w:tab w:val="left" w:pos="765"/>
        <w:tab w:val="center" w:pos="4677"/>
      </w:tabs>
      <w:spacing w:after="0"/>
      <w:jc w:val="center"/>
    </w:pPr>
    <w:r>
      <w:t>График работы с 08</w:t>
    </w:r>
    <w:r w:rsidR="00BF7B2B">
      <w:t>:00 до 17:00</w:t>
    </w:r>
  </w:p>
  <w:p w:rsidR="00305ED0" w:rsidRDefault="00305ED0" w:rsidP="00E70CB6">
    <w:pPr>
      <w:tabs>
        <w:tab w:val="left" w:pos="765"/>
        <w:tab w:val="center" w:pos="4677"/>
      </w:tabs>
      <w:spacing w:after="0"/>
      <w:jc w:val="center"/>
    </w:pPr>
    <w:r>
      <w:t xml:space="preserve"> </w:t>
    </w:r>
  </w:p>
  <w:p w:rsidR="00305ED0" w:rsidRPr="004736C6" w:rsidRDefault="00305E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A42" w:rsidRDefault="00331A42" w:rsidP="00E60B04">
      <w:pPr>
        <w:spacing w:after="0" w:line="240" w:lineRule="auto"/>
      </w:pPr>
      <w:r>
        <w:separator/>
      </w:r>
    </w:p>
  </w:footnote>
  <w:footnote w:type="continuationSeparator" w:id="0">
    <w:p w:rsidR="00331A42" w:rsidRDefault="00331A42" w:rsidP="00E60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8E" w:rsidRDefault="00C26DEC">
    <w:pPr>
      <w:pStyle w:val="a3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62120BAC" wp14:editId="6956A132">
          <wp:simplePos x="0" y="0"/>
          <wp:positionH relativeFrom="margin">
            <wp:posOffset>66675</wp:posOffset>
          </wp:positionH>
          <wp:positionV relativeFrom="margin">
            <wp:posOffset>-238125</wp:posOffset>
          </wp:positionV>
          <wp:extent cx="1079500" cy="717550"/>
          <wp:effectExtent l="0" t="0" r="0" b="0"/>
          <wp:wrapSquare wrapText="bothSides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без фона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71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45.9pt;height:245.9pt;visibility:visible;mso-wrap-style:square" o:bullet="t">
        <v:imagedata r:id="rId1" o:title="" croptop="12787f" cropbottom="14786f" cropleft="13386f" cropright="12989f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F7521F"/>
    <w:multiLevelType w:val="multilevel"/>
    <w:tmpl w:val="52B0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30532C"/>
    <w:multiLevelType w:val="hybridMultilevel"/>
    <w:tmpl w:val="1D1642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03041"/>
    <w:multiLevelType w:val="multilevel"/>
    <w:tmpl w:val="B8D69D0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>
    <w:nsid w:val="323F5DA7"/>
    <w:multiLevelType w:val="multilevel"/>
    <w:tmpl w:val="180A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F57364"/>
    <w:multiLevelType w:val="multilevel"/>
    <w:tmpl w:val="24C2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8754E5"/>
    <w:multiLevelType w:val="multilevel"/>
    <w:tmpl w:val="2B58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E97F6F"/>
    <w:multiLevelType w:val="hybridMultilevel"/>
    <w:tmpl w:val="1B6696D6"/>
    <w:lvl w:ilvl="0" w:tplc="261451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680F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7E9F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282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C620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A0DD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A0C3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96CC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848F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7BDD2EF0"/>
    <w:multiLevelType w:val="hybridMultilevel"/>
    <w:tmpl w:val="CFC0929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7BE37A7A"/>
    <w:multiLevelType w:val="multilevel"/>
    <w:tmpl w:val="C8E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04"/>
    <w:rsid w:val="000008BC"/>
    <w:rsid w:val="0000196E"/>
    <w:rsid w:val="00002C0A"/>
    <w:rsid w:val="000111E5"/>
    <w:rsid w:val="00011E41"/>
    <w:rsid w:val="000176A9"/>
    <w:rsid w:val="000269FB"/>
    <w:rsid w:val="00037F38"/>
    <w:rsid w:val="00041395"/>
    <w:rsid w:val="00050263"/>
    <w:rsid w:val="00053CEA"/>
    <w:rsid w:val="00063688"/>
    <w:rsid w:val="000651A0"/>
    <w:rsid w:val="00081088"/>
    <w:rsid w:val="00094ABF"/>
    <w:rsid w:val="000A507A"/>
    <w:rsid w:val="000B205A"/>
    <w:rsid w:val="000B62C8"/>
    <w:rsid w:val="000B779B"/>
    <w:rsid w:val="000C3750"/>
    <w:rsid w:val="000D1228"/>
    <w:rsid w:val="000D56AB"/>
    <w:rsid w:val="000D660A"/>
    <w:rsid w:val="000D688F"/>
    <w:rsid w:val="000E02A6"/>
    <w:rsid w:val="000F4165"/>
    <w:rsid w:val="000F42F0"/>
    <w:rsid w:val="00102800"/>
    <w:rsid w:val="0010358C"/>
    <w:rsid w:val="00106994"/>
    <w:rsid w:val="00106B62"/>
    <w:rsid w:val="001173E1"/>
    <w:rsid w:val="00117792"/>
    <w:rsid w:val="001177DC"/>
    <w:rsid w:val="001207C6"/>
    <w:rsid w:val="00126AA0"/>
    <w:rsid w:val="001339C3"/>
    <w:rsid w:val="00134018"/>
    <w:rsid w:val="00136357"/>
    <w:rsid w:val="00140819"/>
    <w:rsid w:val="001422A6"/>
    <w:rsid w:val="00156779"/>
    <w:rsid w:val="001654FC"/>
    <w:rsid w:val="001666FD"/>
    <w:rsid w:val="00171FE5"/>
    <w:rsid w:val="00174A41"/>
    <w:rsid w:val="00192877"/>
    <w:rsid w:val="001A2A44"/>
    <w:rsid w:val="001B0429"/>
    <w:rsid w:val="001C2DA5"/>
    <w:rsid w:val="001D3FB2"/>
    <w:rsid w:val="001D7325"/>
    <w:rsid w:val="001F145E"/>
    <w:rsid w:val="001F21CE"/>
    <w:rsid w:val="00201AA0"/>
    <w:rsid w:val="00206D70"/>
    <w:rsid w:val="002148DB"/>
    <w:rsid w:val="00214AFC"/>
    <w:rsid w:val="00217DFE"/>
    <w:rsid w:val="0022216D"/>
    <w:rsid w:val="00233499"/>
    <w:rsid w:val="00241599"/>
    <w:rsid w:val="00247A7C"/>
    <w:rsid w:val="002559C3"/>
    <w:rsid w:val="00257B21"/>
    <w:rsid w:val="0027180B"/>
    <w:rsid w:val="00271C19"/>
    <w:rsid w:val="002723FB"/>
    <w:rsid w:val="0027775F"/>
    <w:rsid w:val="00283927"/>
    <w:rsid w:val="00285948"/>
    <w:rsid w:val="00290461"/>
    <w:rsid w:val="0029088D"/>
    <w:rsid w:val="00291B6F"/>
    <w:rsid w:val="002A30A2"/>
    <w:rsid w:val="002A4969"/>
    <w:rsid w:val="002A4C23"/>
    <w:rsid w:val="002A5DDB"/>
    <w:rsid w:val="002B08C2"/>
    <w:rsid w:val="002C27A3"/>
    <w:rsid w:val="002C53B8"/>
    <w:rsid w:val="002C70B4"/>
    <w:rsid w:val="002C747B"/>
    <w:rsid w:val="002D3576"/>
    <w:rsid w:val="002D38B7"/>
    <w:rsid w:val="002D4624"/>
    <w:rsid w:val="002F50D2"/>
    <w:rsid w:val="00301B32"/>
    <w:rsid w:val="00305ED0"/>
    <w:rsid w:val="00307DB9"/>
    <w:rsid w:val="00331A42"/>
    <w:rsid w:val="00331E05"/>
    <w:rsid w:val="00336E02"/>
    <w:rsid w:val="00353BC2"/>
    <w:rsid w:val="003572BB"/>
    <w:rsid w:val="003620C4"/>
    <w:rsid w:val="0036685A"/>
    <w:rsid w:val="00392522"/>
    <w:rsid w:val="00394139"/>
    <w:rsid w:val="003A1DBB"/>
    <w:rsid w:val="003A2775"/>
    <w:rsid w:val="003A3DA0"/>
    <w:rsid w:val="003C2A2D"/>
    <w:rsid w:val="003F1343"/>
    <w:rsid w:val="00417F1E"/>
    <w:rsid w:val="00420A60"/>
    <w:rsid w:val="00422102"/>
    <w:rsid w:val="0043100C"/>
    <w:rsid w:val="0043274C"/>
    <w:rsid w:val="0043408E"/>
    <w:rsid w:val="00444340"/>
    <w:rsid w:val="0044652E"/>
    <w:rsid w:val="00457E26"/>
    <w:rsid w:val="00462B15"/>
    <w:rsid w:val="00482792"/>
    <w:rsid w:val="004A0BB5"/>
    <w:rsid w:val="004C05CC"/>
    <w:rsid w:val="004C09C7"/>
    <w:rsid w:val="004C1486"/>
    <w:rsid w:val="004D3207"/>
    <w:rsid w:val="004D4DD7"/>
    <w:rsid w:val="004E0615"/>
    <w:rsid w:val="004E2BBD"/>
    <w:rsid w:val="004E4259"/>
    <w:rsid w:val="004F649D"/>
    <w:rsid w:val="00507144"/>
    <w:rsid w:val="00513C34"/>
    <w:rsid w:val="00515F69"/>
    <w:rsid w:val="00520A5C"/>
    <w:rsid w:val="005225F7"/>
    <w:rsid w:val="005254E9"/>
    <w:rsid w:val="00530C3B"/>
    <w:rsid w:val="00530DD8"/>
    <w:rsid w:val="00550613"/>
    <w:rsid w:val="00552479"/>
    <w:rsid w:val="005625E1"/>
    <w:rsid w:val="005627E1"/>
    <w:rsid w:val="0056570D"/>
    <w:rsid w:val="00570F7D"/>
    <w:rsid w:val="005746EF"/>
    <w:rsid w:val="005958EC"/>
    <w:rsid w:val="00595B3B"/>
    <w:rsid w:val="005967F1"/>
    <w:rsid w:val="005B111A"/>
    <w:rsid w:val="005B34EB"/>
    <w:rsid w:val="005B5EFD"/>
    <w:rsid w:val="005D05E8"/>
    <w:rsid w:val="005D7B9F"/>
    <w:rsid w:val="005F5DBC"/>
    <w:rsid w:val="00602B8F"/>
    <w:rsid w:val="00613B6A"/>
    <w:rsid w:val="00616335"/>
    <w:rsid w:val="00617259"/>
    <w:rsid w:val="00634F49"/>
    <w:rsid w:val="006353EB"/>
    <w:rsid w:val="0064018C"/>
    <w:rsid w:val="00647D8D"/>
    <w:rsid w:val="00654A78"/>
    <w:rsid w:val="00675A01"/>
    <w:rsid w:val="00675F4E"/>
    <w:rsid w:val="0067639C"/>
    <w:rsid w:val="00684132"/>
    <w:rsid w:val="00690179"/>
    <w:rsid w:val="006A7840"/>
    <w:rsid w:val="006B2672"/>
    <w:rsid w:val="006C62AC"/>
    <w:rsid w:val="006C6865"/>
    <w:rsid w:val="006D61E4"/>
    <w:rsid w:val="006E003B"/>
    <w:rsid w:val="006E4BBF"/>
    <w:rsid w:val="006F1384"/>
    <w:rsid w:val="006F2F8D"/>
    <w:rsid w:val="006F3C4B"/>
    <w:rsid w:val="00712538"/>
    <w:rsid w:val="007203CD"/>
    <w:rsid w:val="00744445"/>
    <w:rsid w:val="007541CC"/>
    <w:rsid w:val="00760A90"/>
    <w:rsid w:val="00774988"/>
    <w:rsid w:val="007808E2"/>
    <w:rsid w:val="007A037B"/>
    <w:rsid w:val="007A10F4"/>
    <w:rsid w:val="007B06B1"/>
    <w:rsid w:val="007B0E5F"/>
    <w:rsid w:val="007B76B7"/>
    <w:rsid w:val="007C6CAE"/>
    <w:rsid w:val="007E3AA3"/>
    <w:rsid w:val="007E42E7"/>
    <w:rsid w:val="007F70F1"/>
    <w:rsid w:val="0080313D"/>
    <w:rsid w:val="00810B96"/>
    <w:rsid w:val="00813CAC"/>
    <w:rsid w:val="0082231A"/>
    <w:rsid w:val="008236DC"/>
    <w:rsid w:val="008279A3"/>
    <w:rsid w:val="00830DFD"/>
    <w:rsid w:val="00852D1D"/>
    <w:rsid w:val="008538BB"/>
    <w:rsid w:val="00853B5D"/>
    <w:rsid w:val="00857364"/>
    <w:rsid w:val="008666F7"/>
    <w:rsid w:val="00866C44"/>
    <w:rsid w:val="008A1587"/>
    <w:rsid w:val="008A785E"/>
    <w:rsid w:val="008B1410"/>
    <w:rsid w:val="008D75E3"/>
    <w:rsid w:val="008E0354"/>
    <w:rsid w:val="008E656C"/>
    <w:rsid w:val="008F19A4"/>
    <w:rsid w:val="008F1D40"/>
    <w:rsid w:val="008F2B9C"/>
    <w:rsid w:val="008F5DE3"/>
    <w:rsid w:val="00907313"/>
    <w:rsid w:val="00907914"/>
    <w:rsid w:val="009118BC"/>
    <w:rsid w:val="0091214E"/>
    <w:rsid w:val="00914154"/>
    <w:rsid w:val="0091714F"/>
    <w:rsid w:val="00925960"/>
    <w:rsid w:val="009322B0"/>
    <w:rsid w:val="00946AA1"/>
    <w:rsid w:val="0095432C"/>
    <w:rsid w:val="00974DAC"/>
    <w:rsid w:val="009850B1"/>
    <w:rsid w:val="009A2F4D"/>
    <w:rsid w:val="009A5E0E"/>
    <w:rsid w:val="009B2143"/>
    <w:rsid w:val="009B322C"/>
    <w:rsid w:val="009E3FC7"/>
    <w:rsid w:val="009E6D30"/>
    <w:rsid w:val="00A2464C"/>
    <w:rsid w:val="00A27429"/>
    <w:rsid w:val="00A301E8"/>
    <w:rsid w:val="00A335F2"/>
    <w:rsid w:val="00A35CFC"/>
    <w:rsid w:val="00A36945"/>
    <w:rsid w:val="00A40222"/>
    <w:rsid w:val="00A428F8"/>
    <w:rsid w:val="00A5180C"/>
    <w:rsid w:val="00A61D30"/>
    <w:rsid w:val="00A86FB3"/>
    <w:rsid w:val="00A964A4"/>
    <w:rsid w:val="00AA74C3"/>
    <w:rsid w:val="00AC51C1"/>
    <w:rsid w:val="00AF3001"/>
    <w:rsid w:val="00B06A8C"/>
    <w:rsid w:val="00B147C7"/>
    <w:rsid w:val="00B2018B"/>
    <w:rsid w:val="00B2270D"/>
    <w:rsid w:val="00B24AB2"/>
    <w:rsid w:val="00B30528"/>
    <w:rsid w:val="00B30779"/>
    <w:rsid w:val="00B32FCE"/>
    <w:rsid w:val="00B603F9"/>
    <w:rsid w:val="00B64905"/>
    <w:rsid w:val="00B652E3"/>
    <w:rsid w:val="00B728E7"/>
    <w:rsid w:val="00B82883"/>
    <w:rsid w:val="00B971F5"/>
    <w:rsid w:val="00BA4459"/>
    <w:rsid w:val="00BA634F"/>
    <w:rsid w:val="00BA67FA"/>
    <w:rsid w:val="00BA7BB4"/>
    <w:rsid w:val="00BC38CF"/>
    <w:rsid w:val="00BC5E33"/>
    <w:rsid w:val="00BC748E"/>
    <w:rsid w:val="00BD21B2"/>
    <w:rsid w:val="00BD5CFB"/>
    <w:rsid w:val="00BE539C"/>
    <w:rsid w:val="00BF7B2B"/>
    <w:rsid w:val="00C03C6C"/>
    <w:rsid w:val="00C14205"/>
    <w:rsid w:val="00C15ED0"/>
    <w:rsid w:val="00C24B2A"/>
    <w:rsid w:val="00C263D2"/>
    <w:rsid w:val="00C26DEC"/>
    <w:rsid w:val="00C309E1"/>
    <w:rsid w:val="00C32F2D"/>
    <w:rsid w:val="00C3686A"/>
    <w:rsid w:val="00C417BE"/>
    <w:rsid w:val="00C42977"/>
    <w:rsid w:val="00C455EC"/>
    <w:rsid w:val="00C52927"/>
    <w:rsid w:val="00C61009"/>
    <w:rsid w:val="00C65582"/>
    <w:rsid w:val="00C714CA"/>
    <w:rsid w:val="00CA4045"/>
    <w:rsid w:val="00CA51C7"/>
    <w:rsid w:val="00CA6F3E"/>
    <w:rsid w:val="00CC328D"/>
    <w:rsid w:val="00CE4883"/>
    <w:rsid w:val="00D04EE9"/>
    <w:rsid w:val="00D10023"/>
    <w:rsid w:val="00D144E1"/>
    <w:rsid w:val="00D45ED2"/>
    <w:rsid w:val="00D4605F"/>
    <w:rsid w:val="00D61F08"/>
    <w:rsid w:val="00D671DB"/>
    <w:rsid w:val="00D85972"/>
    <w:rsid w:val="00D93F60"/>
    <w:rsid w:val="00D94319"/>
    <w:rsid w:val="00DA0656"/>
    <w:rsid w:val="00DA2261"/>
    <w:rsid w:val="00DA51BF"/>
    <w:rsid w:val="00DA5B14"/>
    <w:rsid w:val="00DB07B0"/>
    <w:rsid w:val="00DC1B2F"/>
    <w:rsid w:val="00DC5BA8"/>
    <w:rsid w:val="00DD491A"/>
    <w:rsid w:val="00DE297F"/>
    <w:rsid w:val="00DE7817"/>
    <w:rsid w:val="00DF39F8"/>
    <w:rsid w:val="00DF795D"/>
    <w:rsid w:val="00E13A9A"/>
    <w:rsid w:val="00E175A9"/>
    <w:rsid w:val="00E37547"/>
    <w:rsid w:val="00E60B04"/>
    <w:rsid w:val="00E67F90"/>
    <w:rsid w:val="00E70CB6"/>
    <w:rsid w:val="00E71F4E"/>
    <w:rsid w:val="00E7368E"/>
    <w:rsid w:val="00E80144"/>
    <w:rsid w:val="00E86D6A"/>
    <w:rsid w:val="00E90655"/>
    <w:rsid w:val="00EA337E"/>
    <w:rsid w:val="00EB6727"/>
    <w:rsid w:val="00ED406F"/>
    <w:rsid w:val="00ED64CA"/>
    <w:rsid w:val="00EE7AB4"/>
    <w:rsid w:val="00EF3172"/>
    <w:rsid w:val="00F01693"/>
    <w:rsid w:val="00F04C7B"/>
    <w:rsid w:val="00F13BA2"/>
    <w:rsid w:val="00F1763F"/>
    <w:rsid w:val="00F20870"/>
    <w:rsid w:val="00F255DB"/>
    <w:rsid w:val="00F25F59"/>
    <w:rsid w:val="00F363E2"/>
    <w:rsid w:val="00F374D0"/>
    <w:rsid w:val="00F4090F"/>
    <w:rsid w:val="00F47C1D"/>
    <w:rsid w:val="00F503FD"/>
    <w:rsid w:val="00FA0E6F"/>
    <w:rsid w:val="00FB071E"/>
    <w:rsid w:val="00FB3DFD"/>
    <w:rsid w:val="00FB408C"/>
    <w:rsid w:val="00FC73F3"/>
    <w:rsid w:val="00FE37D0"/>
    <w:rsid w:val="00FF300E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0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60B04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31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0B0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E60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0B0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60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0B04"/>
    <w:rPr>
      <w:rFonts w:ascii="Calibri" w:eastAsia="Calibri" w:hAnsi="Calibri" w:cs="Times New Roman"/>
    </w:rPr>
  </w:style>
  <w:style w:type="character" w:styleId="a7">
    <w:name w:val="Hyperlink"/>
    <w:basedOn w:val="a0"/>
    <w:rsid w:val="00E60B04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E60B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7D8D"/>
  </w:style>
  <w:style w:type="character" w:styleId="a9">
    <w:name w:val="Strong"/>
    <w:basedOn w:val="a0"/>
    <w:uiPriority w:val="22"/>
    <w:qFormat/>
    <w:rsid w:val="00647D8D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031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ewstoplabel">
    <w:name w:val="news_top_label"/>
    <w:basedOn w:val="a"/>
    <w:rsid w:val="002904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0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0461"/>
    <w:rPr>
      <w:rFonts w:ascii="Tahoma" w:eastAsia="Calibri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B147C7"/>
    <w:rPr>
      <w:i/>
      <w:iCs/>
    </w:rPr>
  </w:style>
  <w:style w:type="paragraph" w:styleId="ad">
    <w:name w:val="List Paragraph"/>
    <w:basedOn w:val="a"/>
    <w:uiPriority w:val="34"/>
    <w:qFormat/>
    <w:rsid w:val="007B06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0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60B04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31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0B0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E60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0B0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60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0B04"/>
    <w:rPr>
      <w:rFonts w:ascii="Calibri" w:eastAsia="Calibri" w:hAnsi="Calibri" w:cs="Times New Roman"/>
    </w:rPr>
  </w:style>
  <w:style w:type="character" w:styleId="a7">
    <w:name w:val="Hyperlink"/>
    <w:basedOn w:val="a0"/>
    <w:rsid w:val="00E60B04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E60B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7D8D"/>
  </w:style>
  <w:style w:type="character" w:styleId="a9">
    <w:name w:val="Strong"/>
    <w:basedOn w:val="a0"/>
    <w:uiPriority w:val="22"/>
    <w:qFormat/>
    <w:rsid w:val="00647D8D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031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ewstoplabel">
    <w:name w:val="news_top_label"/>
    <w:basedOn w:val="a"/>
    <w:rsid w:val="002904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0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0461"/>
    <w:rPr>
      <w:rFonts w:ascii="Tahoma" w:eastAsia="Calibri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B147C7"/>
    <w:rPr>
      <w:i/>
      <w:iCs/>
    </w:rPr>
  </w:style>
  <w:style w:type="paragraph" w:styleId="ad">
    <w:name w:val="List Paragraph"/>
    <w:basedOn w:val="a"/>
    <w:uiPriority w:val="34"/>
    <w:qFormat/>
    <w:rsid w:val="007B0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4465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87273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7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4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0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21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22759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6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5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22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562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635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6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8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3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2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3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E7C3B-F441-496C-AF0D-C060CFE8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OPFR</Company>
  <LinksUpToDate>false</LinksUpToDate>
  <CharactersWithSpaces>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m39307</dc:creator>
  <cp:lastModifiedBy>Нохрина Юлия Юрьевна</cp:lastModifiedBy>
  <cp:revision>16</cp:revision>
  <cp:lastPrinted>2022-12-27T04:15:00Z</cp:lastPrinted>
  <dcterms:created xsi:type="dcterms:W3CDTF">2023-01-23T11:52:00Z</dcterms:created>
  <dcterms:modified xsi:type="dcterms:W3CDTF">2023-02-10T12:57:00Z</dcterms:modified>
</cp:coreProperties>
</file>